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13591" w14:textId="77777777" w:rsidR="00800865" w:rsidRPr="0099414E" w:rsidRDefault="00800865" w:rsidP="00800865">
      <w:pPr>
        <w:pStyle w:val="NormalWeb"/>
        <w:rPr>
          <w:rFonts w:ascii="Arial" w:hAnsi="Arial" w:cs="Arial"/>
          <w:color w:val="333333"/>
          <w:sz w:val="21"/>
          <w:szCs w:val="21"/>
        </w:rPr>
      </w:pPr>
      <w:r w:rsidRPr="0099414E">
        <w:rPr>
          <w:rFonts w:ascii="Arial" w:hAnsi="Arial" w:cs="Arial"/>
          <w:color w:val="333333"/>
          <w:sz w:val="21"/>
          <w:szCs w:val="21"/>
        </w:rPr>
        <w:t>If your business has previously registered with the City, had a contract (excluding subcontracts) or received a payment from the City, your organization should follow the process in the body of this document to register with the City of South Bend Vendor Portal. The City of South Bend’s Vendor Portal allows you to:</w:t>
      </w:r>
    </w:p>
    <w:p w14:paraId="64A0E4E0" w14:textId="77777777" w:rsidR="00800865" w:rsidRPr="0099414E" w:rsidRDefault="00800865" w:rsidP="00800865">
      <w:pPr>
        <w:pStyle w:val="NormalWeb"/>
        <w:numPr>
          <w:ilvl w:val="0"/>
          <w:numId w:val="28"/>
        </w:numPr>
        <w:rPr>
          <w:rFonts w:ascii="Arial" w:hAnsi="Arial" w:cs="Arial"/>
          <w:color w:val="333333"/>
          <w:sz w:val="21"/>
          <w:szCs w:val="21"/>
        </w:rPr>
      </w:pPr>
      <w:r w:rsidRPr="0099414E">
        <w:rPr>
          <w:rFonts w:ascii="Arial" w:hAnsi="Arial" w:cs="Arial"/>
          <w:color w:val="333333"/>
          <w:sz w:val="21"/>
          <w:szCs w:val="21"/>
        </w:rPr>
        <w:t>View purchasing documents (purchase orders, invoices)</w:t>
      </w:r>
    </w:p>
    <w:p w14:paraId="0B79401E" w14:textId="7CFEEF59" w:rsidR="00800865" w:rsidRPr="0099414E" w:rsidRDefault="00800865" w:rsidP="00800865">
      <w:pPr>
        <w:pStyle w:val="NormalWeb"/>
        <w:numPr>
          <w:ilvl w:val="0"/>
          <w:numId w:val="28"/>
        </w:numPr>
        <w:rPr>
          <w:rFonts w:ascii="Arial" w:hAnsi="Arial" w:cs="Arial"/>
          <w:color w:val="333333"/>
          <w:sz w:val="21"/>
          <w:szCs w:val="21"/>
        </w:rPr>
      </w:pPr>
      <w:r w:rsidRPr="0099414E">
        <w:rPr>
          <w:rFonts w:ascii="Arial" w:hAnsi="Arial" w:cs="Arial"/>
          <w:color w:val="333333"/>
          <w:sz w:val="21"/>
          <w:szCs w:val="21"/>
        </w:rPr>
        <w:t>View and respond to City solicitations</w:t>
      </w:r>
      <w:r w:rsidR="00125F37">
        <w:rPr>
          <w:rFonts w:ascii="Arial" w:hAnsi="Arial" w:cs="Arial"/>
          <w:color w:val="333333"/>
          <w:sz w:val="21"/>
          <w:szCs w:val="21"/>
        </w:rPr>
        <w:t xml:space="preserve"> – Coming soon! </w:t>
      </w:r>
    </w:p>
    <w:p w14:paraId="459D711A" w14:textId="77777777" w:rsidR="00800865" w:rsidRPr="0099414E" w:rsidRDefault="00800865" w:rsidP="00800865">
      <w:pPr>
        <w:pStyle w:val="NormalWeb"/>
        <w:numPr>
          <w:ilvl w:val="0"/>
          <w:numId w:val="28"/>
        </w:numPr>
        <w:rPr>
          <w:rFonts w:ascii="Arial" w:hAnsi="Arial" w:cs="Arial"/>
          <w:color w:val="333333"/>
          <w:sz w:val="21"/>
          <w:szCs w:val="21"/>
        </w:rPr>
      </w:pPr>
      <w:r w:rsidRPr="0099414E">
        <w:rPr>
          <w:rFonts w:ascii="Arial" w:hAnsi="Arial" w:cs="Arial"/>
          <w:color w:val="333333"/>
          <w:sz w:val="21"/>
          <w:szCs w:val="21"/>
        </w:rPr>
        <w:t xml:space="preserve">Participate in online invoicing </w:t>
      </w:r>
    </w:p>
    <w:p w14:paraId="6A5CD997" w14:textId="77777777" w:rsidR="00800865" w:rsidRPr="0099414E" w:rsidRDefault="00800865" w:rsidP="00800865">
      <w:pPr>
        <w:pStyle w:val="NormalWeb"/>
        <w:rPr>
          <w:rFonts w:ascii="Arial" w:hAnsi="Arial" w:cs="Arial"/>
          <w:color w:val="FF0000"/>
          <w:sz w:val="21"/>
          <w:szCs w:val="21"/>
        </w:rPr>
      </w:pPr>
    </w:p>
    <w:p w14:paraId="07146EA5" w14:textId="77777777" w:rsidR="00800865" w:rsidRPr="0099414E" w:rsidRDefault="00800865" w:rsidP="00800865">
      <w:pPr>
        <w:pStyle w:val="NormalWeb"/>
        <w:rPr>
          <w:rFonts w:ascii="Arial" w:hAnsi="Arial" w:cs="Arial"/>
          <w:color w:val="333333"/>
          <w:sz w:val="21"/>
          <w:szCs w:val="21"/>
        </w:rPr>
      </w:pPr>
      <w:r w:rsidRPr="0099414E">
        <w:rPr>
          <w:rFonts w:ascii="Arial" w:hAnsi="Arial" w:cs="Arial"/>
          <w:color w:val="333333"/>
          <w:sz w:val="21"/>
          <w:szCs w:val="21"/>
        </w:rPr>
        <w:t xml:space="preserve">Follow the procedures below to register as a vendor, navigate the vendor portal, view and respond to City solicitations and participate in online invoicing. </w:t>
      </w:r>
    </w:p>
    <w:p w14:paraId="0480A2FF" w14:textId="4165FAB0" w:rsidR="00800865" w:rsidRDefault="00800865" w:rsidP="00800865">
      <w:pPr>
        <w:pStyle w:val="NormalWeb"/>
        <w:rPr>
          <w:rStyle w:val="Hyperlink"/>
          <w:rFonts w:ascii="Arial" w:hAnsi="Arial" w:cs="Arial"/>
          <w:sz w:val="21"/>
          <w:szCs w:val="21"/>
        </w:rPr>
      </w:pPr>
      <w:r w:rsidRPr="0099414E">
        <w:rPr>
          <w:rFonts w:ascii="Arial" w:hAnsi="Arial" w:cs="Arial"/>
          <w:color w:val="333333"/>
          <w:sz w:val="21"/>
          <w:szCs w:val="21"/>
        </w:rPr>
        <w:t xml:space="preserve">If you have any questions please email </w:t>
      </w:r>
      <w:hyperlink r:id="rId11" w:history="1">
        <w:r w:rsidRPr="00AD28C9">
          <w:rPr>
            <w:rStyle w:val="Hyperlink"/>
            <w:rFonts w:ascii="Arial" w:hAnsi="Arial" w:cs="Arial"/>
            <w:sz w:val="21"/>
            <w:szCs w:val="21"/>
          </w:rPr>
          <w:t>purchasing@</w:t>
        </w:r>
        <w:r w:rsidR="00396505">
          <w:rPr>
            <w:rStyle w:val="Hyperlink"/>
            <w:rFonts w:ascii="Arial" w:hAnsi="Arial" w:cs="Arial"/>
            <w:sz w:val="21"/>
            <w:szCs w:val="21"/>
          </w:rPr>
          <w:t>southbendin.gov</w:t>
        </w:r>
      </w:hyperlink>
    </w:p>
    <w:p w14:paraId="004F173F" w14:textId="609228BD" w:rsidR="004D592A" w:rsidRDefault="004D592A" w:rsidP="00800865">
      <w:pPr>
        <w:pStyle w:val="NormalWeb"/>
        <w:rPr>
          <w:rStyle w:val="Hyperlink"/>
          <w:rFonts w:ascii="Arial" w:hAnsi="Arial" w:cs="Arial"/>
          <w:sz w:val="21"/>
          <w:szCs w:val="21"/>
        </w:rPr>
      </w:pPr>
    </w:p>
    <w:p w14:paraId="6231B685" w14:textId="0F2824D5" w:rsidR="004D592A" w:rsidRDefault="004D592A" w:rsidP="00800865">
      <w:pPr>
        <w:pStyle w:val="NormalWeb"/>
        <w:rPr>
          <w:rStyle w:val="Hyperlink"/>
          <w:rFonts w:ascii="Arial" w:hAnsi="Arial" w:cs="Arial"/>
          <w:sz w:val="21"/>
          <w:szCs w:val="21"/>
        </w:rPr>
      </w:pPr>
    </w:p>
    <w:p w14:paraId="1219B063" w14:textId="37710923" w:rsidR="004D592A" w:rsidRDefault="004D592A" w:rsidP="00800865">
      <w:pPr>
        <w:pStyle w:val="NormalWeb"/>
        <w:rPr>
          <w:rStyle w:val="Hyperlink"/>
          <w:rFonts w:ascii="Arial" w:hAnsi="Arial" w:cs="Arial"/>
          <w:sz w:val="21"/>
          <w:szCs w:val="21"/>
        </w:rPr>
      </w:pPr>
    </w:p>
    <w:p w14:paraId="0678461B" w14:textId="5636E80B" w:rsidR="004D592A" w:rsidRDefault="004D592A" w:rsidP="00800865">
      <w:pPr>
        <w:pStyle w:val="NormalWeb"/>
        <w:rPr>
          <w:rStyle w:val="Hyperlink"/>
          <w:rFonts w:ascii="Arial" w:hAnsi="Arial" w:cs="Arial"/>
          <w:sz w:val="21"/>
          <w:szCs w:val="21"/>
        </w:rPr>
      </w:pPr>
    </w:p>
    <w:p w14:paraId="1370CAFD" w14:textId="554D6331" w:rsidR="004D592A" w:rsidRDefault="004D592A" w:rsidP="00800865">
      <w:pPr>
        <w:pStyle w:val="NormalWeb"/>
        <w:rPr>
          <w:rStyle w:val="Hyperlink"/>
          <w:rFonts w:ascii="Arial" w:hAnsi="Arial" w:cs="Arial"/>
          <w:sz w:val="21"/>
          <w:szCs w:val="21"/>
        </w:rPr>
      </w:pPr>
    </w:p>
    <w:p w14:paraId="14E323FF" w14:textId="2BB9C347" w:rsidR="004D592A" w:rsidRDefault="004D592A" w:rsidP="00800865">
      <w:pPr>
        <w:pStyle w:val="NormalWeb"/>
        <w:rPr>
          <w:rStyle w:val="Hyperlink"/>
          <w:rFonts w:ascii="Arial" w:hAnsi="Arial" w:cs="Arial"/>
          <w:sz w:val="21"/>
          <w:szCs w:val="21"/>
        </w:rPr>
      </w:pPr>
    </w:p>
    <w:p w14:paraId="1085371D" w14:textId="61A00F7A" w:rsidR="00B14C65" w:rsidRDefault="00B14C65" w:rsidP="00800865">
      <w:pPr>
        <w:pStyle w:val="NormalWeb"/>
        <w:rPr>
          <w:rStyle w:val="Hyperlink"/>
          <w:rFonts w:ascii="Arial" w:hAnsi="Arial" w:cs="Arial"/>
          <w:sz w:val="21"/>
          <w:szCs w:val="21"/>
        </w:rPr>
      </w:pPr>
    </w:p>
    <w:p w14:paraId="547EA126" w14:textId="18F902E0" w:rsidR="00B14C65" w:rsidRDefault="00B14C65" w:rsidP="00800865">
      <w:pPr>
        <w:pStyle w:val="NormalWeb"/>
        <w:rPr>
          <w:rStyle w:val="Hyperlink"/>
          <w:rFonts w:ascii="Arial" w:hAnsi="Arial" w:cs="Arial"/>
          <w:sz w:val="21"/>
          <w:szCs w:val="21"/>
        </w:rPr>
      </w:pPr>
    </w:p>
    <w:p w14:paraId="23F01D93" w14:textId="4DAB4DD8" w:rsidR="00B14C65" w:rsidRDefault="00B14C65" w:rsidP="00800865">
      <w:pPr>
        <w:pStyle w:val="NormalWeb"/>
        <w:rPr>
          <w:rStyle w:val="Hyperlink"/>
          <w:rFonts w:ascii="Arial" w:hAnsi="Arial" w:cs="Arial"/>
          <w:sz w:val="21"/>
          <w:szCs w:val="21"/>
        </w:rPr>
      </w:pPr>
    </w:p>
    <w:p w14:paraId="3FD62F36" w14:textId="16DDF8FF" w:rsidR="00B14C65" w:rsidRDefault="00B14C65" w:rsidP="00800865">
      <w:pPr>
        <w:pStyle w:val="NormalWeb"/>
        <w:rPr>
          <w:rStyle w:val="Hyperlink"/>
          <w:rFonts w:ascii="Arial" w:hAnsi="Arial" w:cs="Arial"/>
          <w:sz w:val="21"/>
          <w:szCs w:val="21"/>
        </w:rPr>
      </w:pPr>
    </w:p>
    <w:p w14:paraId="5CA601F6" w14:textId="67A62477" w:rsidR="00B14C65" w:rsidRDefault="00B14C65" w:rsidP="00800865">
      <w:pPr>
        <w:pStyle w:val="NormalWeb"/>
        <w:rPr>
          <w:rStyle w:val="Hyperlink"/>
          <w:rFonts w:ascii="Arial" w:hAnsi="Arial" w:cs="Arial"/>
          <w:sz w:val="21"/>
          <w:szCs w:val="21"/>
        </w:rPr>
      </w:pPr>
    </w:p>
    <w:p w14:paraId="6BD1CADC" w14:textId="6A604DC2" w:rsidR="00B14C65" w:rsidRDefault="00B14C65" w:rsidP="00800865">
      <w:pPr>
        <w:pStyle w:val="NormalWeb"/>
        <w:rPr>
          <w:rStyle w:val="Hyperlink"/>
          <w:rFonts w:ascii="Arial" w:hAnsi="Arial" w:cs="Arial"/>
          <w:sz w:val="21"/>
          <w:szCs w:val="21"/>
        </w:rPr>
      </w:pPr>
    </w:p>
    <w:p w14:paraId="0B9404CA" w14:textId="48886FC8" w:rsidR="00B14C65" w:rsidRDefault="00B14C65" w:rsidP="00800865">
      <w:pPr>
        <w:pStyle w:val="NormalWeb"/>
        <w:rPr>
          <w:rStyle w:val="Hyperlink"/>
          <w:rFonts w:ascii="Arial" w:hAnsi="Arial" w:cs="Arial"/>
          <w:sz w:val="21"/>
          <w:szCs w:val="21"/>
        </w:rPr>
      </w:pPr>
    </w:p>
    <w:p w14:paraId="3535208D" w14:textId="522E9358" w:rsidR="00B14C65" w:rsidRDefault="00B14C65" w:rsidP="00800865">
      <w:pPr>
        <w:pStyle w:val="NormalWeb"/>
        <w:rPr>
          <w:rStyle w:val="Hyperlink"/>
          <w:rFonts w:ascii="Arial" w:hAnsi="Arial" w:cs="Arial"/>
          <w:sz w:val="21"/>
          <w:szCs w:val="21"/>
        </w:rPr>
      </w:pPr>
    </w:p>
    <w:p w14:paraId="5FD773CE" w14:textId="678281B2" w:rsidR="00B14C65" w:rsidRDefault="00B14C65" w:rsidP="00800865">
      <w:pPr>
        <w:pStyle w:val="NormalWeb"/>
        <w:rPr>
          <w:rStyle w:val="Hyperlink"/>
          <w:rFonts w:ascii="Arial" w:hAnsi="Arial" w:cs="Arial"/>
          <w:sz w:val="21"/>
          <w:szCs w:val="21"/>
        </w:rPr>
      </w:pPr>
    </w:p>
    <w:p w14:paraId="14B67E08" w14:textId="380DAFC1" w:rsidR="00B14C65" w:rsidRDefault="00B14C65" w:rsidP="00800865">
      <w:pPr>
        <w:pStyle w:val="NormalWeb"/>
        <w:rPr>
          <w:rStyle w:val="Hyperlink"/>
          <w:rFonts w:ascii="Arial" w:hAnsi="Arial" w:cs="Arial"/>
          <w:sz w:val="21"/>
          <w:szCs w:val="21"/>
        </w:rPr>
      </w:pPr>
    </w:p>
    <w:p w14:paraId="001C5775" w14:textId="77777777" w:rsidR="00B14C65" w:rsidRDefault="00B14C65" w:rsidP="00800865">
      <w:pPr>
        <w:pStyle w:val="NormalWeb"/>
        <w:rPr>
          <w:rStyle w:val="Hyperlink"/>
          <w:rFonts w:ascii="Arial" w:hAnsi="Arial" w:cs="Arial"/>
          <w:sz w:val="21"/>
          <w:szCs w:val="21"/>
        </w:rPr>
      </w:pPr>
    </w:p>
    <w:p w14:paraId="53E2E474" w14:textId="3D4A75C7" w:rsidR="004D592A" w:rsidRDefault="004D592A" w:rsidP="00800865">
      <w:pPr>
        <w:pStyle w:val="NormalWeb"/>
        <w:rPr>
          <w:rStyle w:val="Hyperlink"/>
          <w:rFonts w:ascii="Arial" w:hAnsi="Arial" w:cs="Arial"/>
          <w:sz w:val="21"/>
          <w:szCs w:val="21"/>
        </w:rPr>
      </w:pPr>
    </w:p>
    <w:p w14:paraId="6C953692" w14:textId="7278E83A" w:rsidR="004D592A" w:rsidRDefault="004D592A" w:rsidP="00800865">
      <w:pPr>
        <w:pStyle w:val="NormalWeb"/>
        <w:rPr>
          <w:rStyle w:val="Hyperlink"/>
          <w:rFonts w:ascii="Arial" w:hAnsi="Arial" w:cs="Arial"/>
          <w:sz w:val="21"/>
          <w:szCs w:val="21"/>
        </w:rPr>
      </w:pPr>
    </w:p>
    <w:p w14:paraId="2371DC6D" w14:textId="7293D163" w:rsidR="004D592A" w:rsidRDefault="004D592A" w:rsidP="00800865">
      <w:pPr>
        <w:pStyle w:val="NormalWeb"/>
        <w:rPr>
          <w:rStyle w:val="Hyperlink"/>
          <w:rFonts w:ascii="Arial" w:hAnsi="Arial" w:cs="Arial"/>
          <w:sz w:val="21"/>
          <w:szCs w:val="21"/>
        </w:rPr>
      </w:pPr>
    </w:p>
    <w:p w14:paraId="2BD4BCE0" w14:textId="144CF174" w:rsidR="004D592A" w:rsidRDefault="004D592A" w:rsidP="00800865">
      <w:pPr>
        <w:pStyle w:val="NormalWeb"/>
        <w:rPr>
          <w:rStyle w:val="Hyperlink"/>
          <w:rFonts w:ascii="Arial" w:hAnsi="Arial" w:cs="Arial"/>
          <w:sz w:val="21"/>
          <w:szCs w:val="21"/>
        </w:rPr>
      </w:pPr>
    </w:p>
    <w:p w14:paraId="66D7AADB" w14:textId="77777777" w:rsidR="004D592A" w:rsidRDefault="004D592A" w:rsidP="00800865">
      <w:pPr>
        <w:pStyle w:val="NormalWeb"/>
        <w:rPr>
          <w:rStyle w:val="Hyperlink"/>
          <w:rFonts w:ascii="Arial" w:hAnsi="Arial" w:cs="Arial"/>
          <w:sz w:val="21"/>
          <w:szCs w:val="21"/>
        </w:rPr>
      </w:pPr>
    </w:p>
    <w:sdt>
      <w:sdtPr>
        <w:rPr>
          <w:rFonts w:ascii="Arial" w:eastAsiaTheme="minorHAnsi" w:hAnsi="Arial" w:cstheme="minorBidi"/>
          <w:color w:val="0000FF" w:themeColor="hyperlink"/>
          <w:sz w:val="48"/>
          <w:szCs w:val="22"/>
          <w:u w:val="single"/>
        </w:rPr>
        <w:id w:val="1130055215"/>
        <w:docPartObj>
          <w:docPartGallery w:val="Table of Contents"/>
          <w:docPartUnique/>
        </w:docPartObj>
      </w:sdtPr>
      <w:sdtEndPr>
        <w:rPr>
          <w:b/>
          <w:bCs/>
          <w:noProof/>
          <w:color w:val="auto"/>
          <w:u w:val="none"/>
        </w:rPr>
      </w:sdtEndPr>
      <w:sdtContent>
        <w:p w14:paraId="7062492E" w14:textId="048C9E9E" w:rsidR="004D592A" w:rsidRPr="001A11FD" w:rsidRDefault="004D592A">
          <w:pPr>
            <w:pStyle w:val="TOCHeading"/>
            <w:rPr>
              <w:sz w:val="96"/>
            </w:rPr>
          </w:pPr>
          <w:r w:rsidRPr="001A11FD">
            <w:rPr>
              <w:sz w:val="96"/>
            </w:rPr>
            <w:t>Contents</w:t>
          </w:r>
        </w:p>
        <w:p w14:paraId="51EFCF93" w14:textId="6AC0EA57" w:rsidR="001A11FD" w:rsidRPr="001A11FD" w:rsidRDefault="004D592A">
          <w:pPr>
            <w:pStyle w:val="TOC1"/>
            <w:tabs>
              <w:tab w:val="right" w:leader="dot" w:pos="9954"/>
            </w:tabs>
            <w:rPr>
              <w:rFonts w:asciiTheme="minorHAnsi" w:eastAsiaTheme="minorEastAsia" w:hAnsiTheme="minorHAnsi"/>
              <w:noProof/>
              <w:sz w:val="36"/>
            </w:rPr>
          </w:pPr>
          <w:r w:rsidRPr="001A11FD">
            <w:rPr>
              <w:b/>
              <w:bCs/>
              <w:noProof/>
              <w:sz w:val="48"/>
            </w:rPr>
            <w:fldChar w:fldCharType="begin"/>
          </w:r>
          <w:r w:rsidRPr="001A11FD">
            <w:rPr>
              <w:b/>
              <w:bCs/>
              <w:noProof/>
              <w:sz w:val="48"/>
            </w:rPr>
            <w:instrText xml:space="preserve"> TOC \o "1-3" \h \z \u </w:instrText>
          </w:r>
          <w:r w:rsidRPr="001A11FD">
            <w:rPr>
              <w:b/>
              <w:bCs/>
              <w:noProof/>
              <w:sz w:val="48"/>
            </w:rPr>
            <w:fldChar w:fldCharType="separate"/>
          </w:r>
          <w:hyperlink w:anchor="_Toc16509107" w:history="1">
            <w:r w:rsidR="001A11FD" w:rsidRPr="001A11FD">
              <w:rPr>
                <w:rStyle w:val="Hyperlink"/>
                <w:noProof/>
                <w:sz w:val="32"/>
              </w:rPr>
              <w:t>Vendor registration</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_Toc16509107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3</w:t>
            </w:r>
            <w:r w:rsidR="001A11FD" w:rsidRPr="001A11FD">
              <w:rPr>
                <w:noProof/>
                <w:webHidden/>
                <w:sz w:val="32"/>
              </w:rPr>
              <w:fldChar w:fldCharType="end"/>
            </w:r>
          </w:hyperlink>
        </w:p>
        <w:p w14:paraId="77FB1AC2" w14:textId="2111C14F" w:rsidR="001A11FD" w:rsidRPr="001A11FD" w:rsidRDefault="005E4A71">
          <w:pPr>
            <w:pStyle w:val="TOC1"/>
            <w:tabs>
              <w:tab w:val="right" w:leader="dot" w:pos="9954"/>
            </w:tabs>
            <w:rPr>
              <w:rFonts w:asciiTheme="minorHAnsi" w:eastAsiaTheme="minorEastAsia" w:hAnsiTheme="minorHAnsi"/>
              <w:noProof/>
              <w:sz w:val="36"/>
            </w:rPr>
          </w:pPr>
          <w:hyperlink w:anchor="_Toc16509108" w:history="1">
            <w:r w:rsidR="001A11FD" w:rsidRPr="001A11FD">
              <w:rPr>
                <w:rStyle w:val="Hyperlink"/>
                <w:rFonts w:eastAsia="Calibri"/>
                <w:noProof/>
                <w:sz w:val="32"/>
              </w:rPr>
              <w:t>General navigation</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_Toc16509108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6</w:t>
            </w:r>
            <w:r w:rsidR="001A11FD" w:rsidRPr="001A11FD">
              <w:rPr>
                <w:noProof/>
                <w:webHidden/>
                <w:sz w:val="32"/>
              </w:rPr>
              <w:fldChar w:fldCharType="end"/>
            </w:r>
          </w:hyperlink>
        </w:p>
        <w:p w14:paraId="773E74F1" w14:textId="5A6FC246" w:rsidR="001A11FD" w:rsidRPr="001A11FD" w:rsidRDefault="005E4A71">
          <w:pPr>
            <w:pStyle w:val="TOC2"/>
            <w:tabs>
              <w:tab w:val="right" w:leader="dot" w:pos="9954"/>
            </w:tabs>
            <w:rPr>
              <w:rFonts w:asciiTheme="minorHAnsi" w:eastAsiaTheme="minorEastAsia" w:hAnsiTheme="minorHAnsi"/>
              <w:noProof/>
              <w:sz w:val="36"/>
            </w:rPr>
          </w:pPr>
          <w:hyperlink w:anchor="_Toc16509109" w:history="1">
            <w:r w:rsidR="001A11FD" w:rsidRPr="001A11FD">
              <w:rPr>
                <w:rStyle w:val="Hyperlink"/>
                <w:rFonts w:eastAsia="Calibri"/>
                <w:noProof/>
                <w:sz w:val="32"/>
              </w:rPr>
              <w:t>Workspaces</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_Toc16509109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6</w:t>
            </w:r>
            <w:r w:rsidR="001A11FD" w:rsidRPr="001A11FD">
              <w:rPr>
                <w:noProof/>
                <w:webHidden/>
                <w:sz w:val="32"/>
              </w:rPr>
              <w:fldChar w:fldCharType="end"/>
            </w:r>
          </w:hyperlink>
        </w:p>
        <w:p w14:paraId="3219341E" w14:textId="0807102B" w:rsidR="001A11FD" w:rsidRPr="001A11FD" w:rsidRDefault="005E4A71">
          <w:pPr>
            <w:pStyle w:val="TOC2"/>
            <w:tabs>
              <w:tab w:val="right" w:leader="dot" w:pos="9954"/>
            </w:tabs>
            <w:rPr>
              <w:rFonts w:asciiTheme="minorHAnsi" w:eastAsiaTheme="minorEastAsia" w:hAnsiTheme="minorHAnsi"/>
              <w:noProof/>
              <w:sz w:val="36"/>
            </w:rPr>
          </w:pPr>
          <w:hyperlink w:anchor="_Toc16509110" w:history="1">
            <w:r w:rsidR="001A11FD" w:rsidRPr="001A11FD">
              <w:rPr>
                <w:rStyle w:val="Hyperlink"/>
                <w:rFonts w:eastAsia="Calibri"/>
                <w:noProof/>
                <w:sz w:val="32"/>
              </w:rPr>
              <w:t>Edit vendor information</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_Toc16509110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7</w:t>
            </w:r>
            <w:r w:rsidR="001A11FD" w:rsidRPr="001A11FD">
              <w:rPr>
                <w:noProof/>
                <w:webHidden/>
                <w:sz w:val="32"/>
              </w:rPr>
              <w:fldChar w:fldCharType="end"/>
            </w:r>
          </w:hyperlink>
        </w:p>
        <w:p w14:paraId="0BF13267" w14:textId="5DAB7FD3" w:rsidR="001A11FD" w:rsidRPr="001A11FD" w:rsidRDefault="005E4A71">
          <w:pPr>
            <w:pStyle w:val="TOC2"/>
            <w:tabs>
              <w:tab w:val="right" w:leader="dot" w:pos="9954"/>
            </w:tabs>
            <w:rPr>
              <w:rFonts w:asciiTheme="minorHAnsi" w:eastAsiaTheme="minorEastAsia" w:hAnsiTheme="minorHAnsi"/>
              <w:noProof/>
              <w:sz w:val="36"/>
            </w:rPr>
          </w:pPr>
          <w:hyperlink w:anchor="_Toc16509111" w:history="1">
            <w:r w:rsidR="001A11FD" w:rsidRPr="001A11FD">
              <w:rPr>
                <w:rStyle w:val="Hyperlink"/>
                <w:rFonts w:eastAsia="Calibri"/>
                <w:noProof/>
                <w:sz w:val="32"/>
              </w:rPr>
              <w:t>Add a new user</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_Toc16509111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8</w:t>
            </w:r>
            <w:r w:rsidR="001A11FD" w:rsidRPr="001A11FD">
              <w:rPr>
                <w:noProof/>
                <w:webHidden/>
                <w:sz w:val="32"/>
              </w:rPr>
              <w:fldChar w:fldCharType="end"/>
            </w:r>
          </w:hyperlink>
        </w:p>
        <w:p w14:paraId="3F27422E" w14:textId="660C8122" w:rsidR="001A11FD" w:rsidRPr="001A11FD" w:rsidRDefault="005E4A71">
          <w:pPr>
            <w:pStyle w:val="TOC1"/>
            <w:tabs>
              <w:tab w:val="right" w:leader="dot" w:pos="9954"/>
            </w:tabs>
            <w:rPr>
              <w:rFonts w:asciiTheme="minorHAnsi" w:eastAsiaTheme="minorEastAsia" w:hAnsiTheme="minorHAnsi"/>
              <w:noProof/>
              <w:sz w:val="36"/>
            </w:rPr>
          </w:pPr>
          <w:hyperlink w:anchor="_Toc16509112" w:history="1">
            <w:r w:rsidR="001A11FD" w:rsidRPr="001A11FD">
              <w:rPr>
                <w:rStyle w:val="Hyperlink"/>
                <w:rFonts w:eastAsia="Calibri"/>
                <w:noProof/>
                <w:sz w:val="32"/>
              </w:rPr>
              <w:t>Processes – Purchase orders, online invoicing and solicitations</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_Toc16509112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10</w:t>
            </w:r>
            <w:r w:rsidR="001A11FD" w:rsidRPr="001A11FD">
              <w:rPr>
                <w:noProof/>
                <w:webHidden/>
                <w:sz w:val="32"/>
              </w:rPr>
              <w:fldChar w:fldCharType="end"/>
            </w:r>
          </w:hyperlink>
        </w:p>
        <w:p w14:paraId="6022B15B" w14:textId="378CE826" w:rsidR="001A11FD" w:rsidRPr="001A11FD" w:rsidRDefault="005E4A71">
          <w:pPr>
            <w:pStyle w:val="TOC2"/>
            <w:tabs>
              <w:tab w:val="right" w:leader="dot" w:pos="9954"/>
            </w:tabs>
            <w:rPr>
              <w:rFonts w:asciiTheme="minorHAnsi" w:eastAsiaTheme="minorEastAsia" w:hAnsiTheme="minorHAnsi"/>
              <w:noProof/>
              <w:sz w:val="36"/>
            </w:rPr>
          </w:pPr>
          <w:hyperlink w:anchor="_Toc16509113" w:history="1">
            <w:r w:rsidR="001A11FD" w:rsidRPr="001A11FD">
              <w:rPr>
                <w:rStyle w:val="Hyperlink"/>
                <w:noProof/>
                <w:sz w:val="32"/>
              </w:rPr>
              <w:t>View purchase orders</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_Toc16509113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10</w:t>
            </w:r>
            <w:r w:rsidR="001A11FD" w:rsidRPr="001A11FD">
              <w:rPr>
                <w:noProof/>
                <w:webHidden/>
                <w:sz w:val="32"/>
              </w:rPr>
              <w:fldChar w:fldCharType="end"/>
            </w:r>
          </w:hyperlink>
        </w:p>
        <w:p w14:paraId="2DFAD750" w14:textId="20CE568C" w:rsidR="001A11FD" w:rsidRPr="001A11FD" w:rsidRDefault="005E4A71">
          <w:pPr>
            <w:pStyle w:val="TOC2"/>
            <w:tabs>
              <w:tab w:val="right" w:leader="dot" w:pos="9954"/>
            </w:tabs>
            <w:rPr>
              <w:rFonts w:asciiTheme="minorHAnsi" w:eastAsiaTheme="minorEastAsia" w:hAnsiTheme="minorHAnsi"/>
              <w:noProof/>
              <w:sz w:val="36"/>
            </w:rPr>
          </w:pPr>
          <w:hyperlink w:anchor="_Toc16509114" w:history="1">
            <w:r w:rsidR="001A11FD" w:rsidRPr="001A11FD">
              <w:rPr>
                <w:rStyle w:val="Hyperlink"/>
                <w:noProof/>
                <w:sz w:val="32"/>
              </w:rPr>
              <w:t>Confirm purchase order</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_Toc16509114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11</w:t>
            </w:r>
            <w:r w:rsidR="001A11FD" w:rsidRPr="001A11FD">
              <w:rPr>
                <w:noProof/>
                <w:webHidden/>
                <w:sz w:val="32"/>
              </w:rPr>
              <w:fldChar w:fldCharType="end"/>
            </w:r>
          </w:hyperlink>
        </w:p>
        <w:p w14:paraId="0B22D715" w14:textId="560F9B93" w:rsidR="001A11FD" w:rsidRPr="001A11FD" w:rsidRDefault="005E4A71">
          <w:pPr>
            <w:pStyle w:val="TOC2"/>
            <w:tabs>
              <w:tab w:val="right" w:leader="dot" w:pos="9954"/>
            </w:tabs>
            <w:rPr>
              <w:rFonts w:asciiTheme="minorHAnsi" w:eastAsiaTheme="minorEastAsia" w:hAnsiTheme="minorHAnsi"/>
              <w:noProof/>
              <w:sz w:val="36"/>
            </w:rPr>
          </w:pPr>
          <w:hyperlink w:anchor="_Toc16509115" w:history="1">
            <w:r w:rsidR="001A11FD" w:rsidRPr="001A11FD">
              <w:rPr>
                <w:rStyle w:val="Hyperlink"/>
                <w:noProof/>
                <w:sz w:val="32"/>
              </w:rPr>
              <w:t>Create an invoice</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_Toc16509115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12</w:t>
            </w:r>
            <w:r w:rsidR="001A11FD" w:rsidRPr="001A11FD">
              <w:rPr>
                <w:noProof/>
                <w:webHidden/>
                <w:sz w:val="32"/>
              </w:rPr>
              <w:fldChar w:fldCharType="end"/>
            </w:r>
          </w:hyperlink>
        </w:p>
        <w:p w14:paraId="52A1EAE3" w14:textId="735B1676" w:rsidR="001A11FD" w:rsidRPr="001A11FD" w:rsidRDefault="005E4A71">
          <w:pPr>
            <w:pStyle w:val="TOC2"/>
            <w:tabs>
              <w:tab w:val="right" w:leader="dot" w:pos="9954"/>
            </w:tabs>
            <w:rPr>
              <w:rFonts w:asciiTheme="minorHAnsi" w:eastAsiaTheme="minorEastAsia" w:hAnsiTheme="minorHAnsi"/>
              <w:noProof/>
              <w:sz w:val="36"/>
            </w:rPr>
          </w:pPr>
          <w:hyperlink w:anchor="_Toc16509116" w:history="1">
            <w:r w:rsidR="001A11FD" w:rsidRPr="001A11FD">
              <w:rPr>
                <w:rStyle w:val="Hyperlink"/>
                <w:noProof/>
                <w:sz w:val="32"/>
              </w:rPr>
              <w:t>Invoice status and lists</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_Toc16509116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15</w:t>
            </w:r>
            <w:r w:rsidR="001A11FD" w:rsidRPr="001A11FD">
              <w:rPr>
                <w:noProof/>
                <w:webHidden/>
                <w:sz w:val="32"/>
              </w:rPr>
              <w:fldChar w:fldCharType="end"/>
            </w:r>
          </w:hyperlink>
        </w:p>
        <w:p w14:paraId="28BCF164" w14:textId="39164158" w:rsidR="001A11FD" w:rsidRPr="001A11FD" w:rsidRDefault="005E4A71">
          <w:pPr>
            <w:pStyle w:val="TOC2"/>
            <w:tabs>
              <w:tab w:val="right" w:leader="dot" w:pos="9954"/>
            </w:tabs>
            <w:rPr>
              <w:rFonts w:asciiTheme="minorHAnsi" w:eastAsiaTheme="minorEastAsia" w:hAnsiTheme="minorHAnsi"/>
              <w:noProof/>
              <w:sz w:val="36"/>
            </w:rPr>
          </w:pPr>
          <w:hyperlink w:anchor="_Toc16509117" w:history="1">
            <w:r w:rsidR="001A11FD" w:rsidRPr="001A11FD">
              <w:rPr>
                <w:rStyle w:val="Hyperlink"/>
                <w:rFonts w:eastAsia="Calibri"/>
                <w:noProof/>
                <w:sz w:val="32"/>
              </w:rPr>
              <w:t>Solicitations</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_Toc16509117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15</w:t>
            </w:r>
            <w:r w:rsidR="001A11FD" w:rsidRPr="001A11FD">
              <w:rPr>
                <w:noProof/>
                <w:webHidden/>
                <w:sz w:val="32"/>
              </w:rPr>
              <w:fldChar w:fldCharType="end"/>
            </w:r>
          </w:hyperlink>
        </w:p>
        <w:p w14:paraId="73854485" w14:textId="3CE08D5E" w:rsidR="001A11FD" w:rsidRPr="001A11FD" w:rsidRDefault="005E4A71">
          <w:pPr>
            <w:pStyle w:val="TOC1"/>
            <w:tabs>
              <w:tab w:val="right" w:leader="dot" w:pos="9954"/>
            </w:tabs>
            <w:rPr>
              <w:rFonts w:asciiTheme="minorHAnsi" w:eastAsiaTheme="minorEastAsia" w:hAnsiTheme="minorHAnsi"/>
              <w:noProof/>
              <w:sz w:val="36"/>
            </w:rPr>
          </w:pPr>
          <w:hyperlink w:anchor="_Toc16509118" w:history="1">
            <w:r w:rsidR="001A11FD" w:rsidRPr="001A11FD">
              <w:rPr>
                <w:rStyle w:val="Hyperlink"/>
                <w:rFonts w:eastAsia="Calibri"/>
                <w:noProof/>
                <w:sz w:val="32"/>
              </w:rPr>
              <w:t>Frequently asked questions</w:t>
            </w:r>
            <w:r w:rsidR="001A11FD" w:rsidRPr="001A11FD">
              <w:rPr>
                <w:noProof/>
                <w:webHidden/>
                <w:sz w:val="32"/>
              </w:rPr>
              <w:tab/>
            </w:r>
            <w:r w:rsidR="001A11FD" w:rsidRPr="001A11FD">
              <w:rPr>
                <w:noProof/>
                <w:webHidden/>
                <w:sz w:val="32"/>
              </w:rPr>
              <w:fldChar w:fldCharType="begin"/>
            </w:r>
            <w:r w:rsidR="001A11FD" w:rsidRPr="001A11FD">
              <w:rPr>
                <w:noProof/>
                <w:webHidden/>
                <w:sz w:val="32"/>
              </w:rPr>
              <w:instrText xml:space="preserve"> PAGEREF _Toc16509118 \h </w:instrText>
            </w:r>
            <w:r w:rsidR="001A11FD" w:rsidRPr="001A11FD">
              <w:rPr>
                <w:noProof/>
                <w:webHidden/>
                <w:sz w:val="32"/>
              </w:rPr>
            </w:r>
            <w:r w:rsidR="001A11FD" w:rsidRPr="001A11FD">
              <w:rPr>
                <w:noProof/>
                <w:webHidden/>
                <w:sz w:val="32"/>
              </w:rPr>
              <w:fldChar w:fldCharType="separate"/>
            </w:r>
            <w:r w:rsidR="001A11FD" w:rsidRPr="001A11FD">
              <w:rPr>
                <w:noProof/>
                <w:webHidden/>
                <w:sz w:val="32"/>
              </w:rPr>
              <w:t>15</w:t>
            </w:r>
            <w:r w:rsidR="001A11FD" w:rsidRPr="001A11FD">
              <w:rPr>
                <w:noProof/>
                <w:webHidden/>
                <w:sz w:val="32"/>
              </w:rPr>
              <w:fldChar w:fldCharType="end"/>
            </w:r>
          </w:hyperlink>
        </w:p>
        <w:p w14:paraId="059E590F" w14:textId="4FB0EFE4" w:rsidR="004D592A" w:rsidRPr="001A11FD" w:rsidRDefault="004D592A">
          <w:pPr>
            <w:rPr>
              <w:sz w:val="48"/>
            </w:rPr>
          </w:pPr>
          <w:r w:rsidRPr="001A11FD">
            <w:rPr>
              <w:b/>
              <w:bCs/>
              <w:noProof/>
              <w:sz w:val="48"/>
            </w:rPr>
            <w:fldChar w:fldCharType="end"/>
          </w:r>
        </w:p>
      </w:sdtContent>
    </w:sdt>
    <w:p w14:paraId="71799C88" w14:textId="77777777" w:rsidR="004D592A" w:rsidRDefault="004D592A" w:rsidP="00800865">
      <w:pPr>
        <w:pStyle w:val="NormalWeb"/>
        <w:rPr>
          <w:rFonts w:ascii="Arial" w:hAnsi="Arial" w:cs="Arial"/>
          <w:color w:val="FF0000"/>
          <w:sz w:val="21"/>
          <w:szCs w:val="21"/>
        </w:rPr>
      </w:pPr>
    </w:p>
    <w:p w14:paraId="70E1CC6A" w14:textId="0019C6A6" w:rsidR="00800865" w:rsidRDefault="00800865" w:rsidP="00800865">
      <w:pPr>
        <w:pStyle w:val="NormalWeb"/>
        <w:rPr>
          <w:rFonts w:ascii="Arial" w:hAnsi="Arial" w:cs="Arial"/>
          <w:color w:val="FF0000"/>
          <w:sz w:val="21"/>
          <w:szCs w:val="21"/>
        </w:rPr>
      </w:pPr>
    </w:p>
    <w:p w14:paraId="77E6787C" w14:textId="0608618E" w:rsidR="00800865" w:rsidRDefault="00800865" w:rsidP="00800865">
      <w:pPr>
        <w:pStyle w:val="NormalWeb"/>
        <w:rPr>
          <w:rFonts w:ascii="Arial" w:hAnsi="Arial" w:cs="Arial"/>
          <w:color w:val="FF0000"/>
          <w:sz w:val="21"/>
          <w:szCs w:val="21"/>
        </w:rPr>
      </w:pPr>
    </w:p>
    <w:p w14:paraId="0A93372B" w14:textId="6181A673" w:rsidR="00800865" w:rsidRDefault="00800865" w:rsidP="00800865">
      <w:pPr>
        <w:pStyle w:val="NormalWeb"/>
        <w:rPr>
          <w:rFonts w:ascii="Arial" w:hAnsi="Arial" w:cs="Arial"/>
          <w:color w:val="FF0000"/>
          <w:sz w:val="21"/>
          <w:szCs w:val="21"/>
        </w:rPr>
      </w:pPr>
    </w:p>
    <w:p w14:paraId="45DB67F6" w14:textId="7DC0B099" w:rsidR="00800865" w:rsidRDefault="00800865" w:rsidP="00800865">
      <w:pPr>
        <w:pStyle w:val="NormalWeb"/>
        <w:rPr>
          <w:rFonts w:ascii="Arial" w:hAnsi="Arial" w:cs="Arial"/>
          <w:color w:val="FF0000"/>
          <w:sz w:val="21"/>
          <w:szCs w:val="21"/>
        </w:rPr>
      </w:pPr>
    </w:p>
    <w:p w14:paraId="6443C8CD" w14:textId="64BB8A9D" w:rsidR="00800865" w:rsidRDefault="00800865" w:rsidP="00800865">
      <w:pPr>
        <w:pStyle w:val="NormalWeb"/>
        <w:rPr>
          <w:rFonts w:ascii="Arial" w:hAnsi="Arial" w:cs="Arial"/>
          <w:color w:val="FF0000"/>
          <w:sz w:val="21"/>
          <w:szCs w:val="21"/>
        </w:rPr>
      </w:pPr>
    </w:p>
    <w:p w14:paraId="09C19682" w14:textId="1336E49C" w:rsidR="00800865" w:rsidRDefault="00800865" w:rsidP="00800865">
      <w:pPr>
        <w:pStyle w:val="NormalWeb"/>
        <w:rPr>
          <w:rFonts w:ascii="Arial" w:hAnsi="Arial" w:cs="Arial"/>
          <w:color w:val="FF0000"/>
          <w:sz w:val="21"/>
          <w:szCs w:val="21"/>
        </w:rPr>
      </w:pPr>
    </w:p>
    <w:p w14:paraId="3BECEC92" w14:textId="634E952E" w:rsidR="00800865" w:rsidRDefault="00800865" w:rsidP="00800865">
      <w:pPr>
        <w:pStyle w:val="NormalWeb"/>
        <w:rPr>
          <w:rFonts w:ascii="Arial" w:hAnsi="Arial" w:cs="Arial"/>
          <w:color w:val="FF0000"/>
          <w:sz w:val="21"/>
          <w:szCs w:val="21"/>
        </w:rPr>
      </w:pPr>
    </w:p>
    <w:p w14:paraId="58BE028A" w14:textId="2155B87C" w:rsidR="00800865" w:rsidRDefault="00800865" w:rsidP="00800865">
      <w:pPr>
        <w:pStyle w:val="NormalWeb"/>
        <w:rPr>
          <w:rFonts w:ascii="Arial" w:hAnsi="Arial" w:cs="Arial"/>
          <w:color w:val="FF0000"/>
          <w:sz w:val="21"/>
          <w:szCs w:val="21"/>
        </w:rPr>
      </w:pPr>
    </w:p>
    <w:p w14:paraId="7093326E" w14:textId="516D14B3" w:rsidR="004D592A" w:rsidRDefault="004D592A" w:rsidP="00800865">
      <w:pPr>
        <w:pStyle w:val="NormalWeb"/>
        <w:rPr>
          <w:rFonts w:ascii="Arial" w:hAnsi="Arial" w:cs="Arial"/>
          <w:color w:val="FF0000"/>
          <w:sz w:val="21"/>
          <w:szCs w:val="21"/>
        </w:rPr>
      </w:pPr>
    </w:p>
    <w:p w14:paraId="60C00518" w14:textId="1A92DE2B" w:rsidR="004D592A" w:rsidRDefault="004D592A" w:rsidP="00800865">
      <w:pPr>
        <w:pStyle w:val="NormalWeb"/>
        <w:rPr>
          <w:rFonts w:ascii="Arial" w:hAnsi="Arial" w:cs="Arial"/>
          <w:color w:val="FF0000"/>
          <w:sz w:val="21"/>
          <w:szCs w:val="21"/>
        </w:rPr>
      </w:pPr>
    </w:p>
    <w:p w14:paraId="0F61CF25" w14:textId="7CC5C5BA" w:rsidR="004D592A" w:rsidRDefault="004D592A" w:rsidP="00800865">
      <w:pPr>
        <w:pStyle w:val="NormalWeb"/>
        <w:rPr>
          <w:rFonts w:ascii="Arial" w:hAnsi="Arial" w:cs="Arial"/>
          <w:color w:val="FF0000"/>
          <w:sz w:val="21"/>
          <w:szCs w:val="21"/>
        </w:rPr>
      </w:pPr>
    </w:p>
    <w:p w14:paraId="4A3F6FA6" w14:textId="6A3D03B1" w:rsidR="004D592A" w:rsidRDefault="004D592A" w:rsidP="00800865">
      <w:pPr>
        <w:pStyle w:val="NormalWeb"/>
        <w:rPr>
          <w:rFonts w:ascii="Arial" w:hAnsi="Arial" w:cs="Arial"/>
          <w:color w:val="FF0000"/>
          <w:sz w:val="21"/>
          <w:szCs w:val="21"/>
        </w:rPr>
      </w:pPr>
    </w:p>
    <w:p w14:paraId="43F4E239" w14:textId="77777777" w:rsidR="00800865" w:rsidRPr="00800865" w:rsidRDefault="00800865" w:rsidP="00800865">
      <w:pPr>
        <w:pStyle w:val="NormalWeb"/>
        <w:rPr>
          <w:rFonts w:ascii="Arial" w:hAnsi="Arial" w:cs="Arial"/>
          <w:color w:val="FF0000"/>
          <w:sz w:val="21"/>
          <w:szCs w:val="21"/>
        </w:rPr>
      </w:pPr>
    </w:p>
    <w:p w14:paraId="04654054" w14:textId="3F97AFD9" w:rsidR="0037224A" w:rsidRDefault="004C692A" w:rsidP="00512D99">
      <w:pPr>
        <w:pStyle w:val="Heading1"/>
        <w:spacing w:before="120" w:after="120"/>
      </w:pPr>
      <w:bookmarkStart w:id="0" w:name="_Toc16509107"/>
      <w:r>
        <w:lastRenderedPageBreak/>
        <w:t>Vendor registration</w:t>
      </w:r>
      <w:bookmarkEnd w:id="0"/>
    </w:p>
    <w:tbl>
      <w:tblPr>
        <w:tblStyle w:val="ListTable2-Accent1"/>
        <w:tblW w:w="9810" w:type="dxa"/>
        <w:tblLayout w:type="fixed"/>
        <w:tblLook w:val="0000" w:firstRow="0" w:lastRow="0" w:firstColumn="0" w:lastColumn="0" w:noHBand="0" w:noVBand="0"/>
      </w:tblPr>
      <w:tblGrid>
        <w:gridCol w:w="2340"/>
        <w:gridCol w:w="7470"/>
      </w:tblGrid>
      <w:tr w:rsidR="0037224A" w:rsidRPr="00533D40" w14:paraId="1E0B3125" w14:textId="77777777" w:rsidTr="005877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14:paraId="3B618340" w14:textId="4697D57F" w:rsidR="0037224A" w:rsidRPr="00533D40" w:rsidRDefault="0037224A" w:rsidP="00512D99">
            <w:pPr>
              <w:pStyle w:val="AXPBody1"/>
              <w:spacing w:before="120" w:after="120"/>
            </w:pPr>
            <w:r w:rsidRPr="00533D40">
              <w:t xml:space="preserve">Access </w:t>
            </w:r>
            <w:r w:rsidR="004C692A">
              <w:t>Web</w:t>
            </w:r>
            <w:r w:rsidRPr="00533D40">
              <w:t xml:space="preserve"> Path:</w:t>
            </w:r>
          </w:p>
        </w:tc>
        <w:tc>
          <w:tcPr>
            <w:tcW w:w="7470" w:type="dxa"/>
          </w:tcPr>
          <w:p w14:paraId="26F4F296" w14:textId="5A53DCE6" w:rsidR="0037224A" w:rsidRPr="00B14C65" w:rsidRDefault="005E4A71" w:rsidP="00A71CE1">
            <w:pPr>
              <w:pStyle w:val="AXPBody2"/>
              <w:cnfStyle w:val="000000100000" w:firstRow="0" w:lastRow="0" w:firstColumn="0" w:lastColumn="0" w:oddVBand="0" w:evenVBand="0" w:oddHBand="1" w:evenHBand="0" w:firstRowFirstColumn="0" w:firstRowLastColumn="0" w:lastRowFirstColumn="0" w:lastRowLastColumn="0"/>
              <w:rPr>
                <w:highlight w:val="yellow"/>
              </w:rPr>
            </w:pPr>
            <w:hyperlink r:id="rId12" w:history="1">
              <w:r w:rsidR="004C692A" w:rsidRPr="00B14C65">
                <w:rPr>
                  <w:rStyle w:val="Hyperlink"/>
                  <w:rFonts w:cs="Arial"/>
                  <w:highlight w:val="yellow"/>
                </w:rPr>
                <w:t>southbendin.gov/</w:t>
              </w:r>
              <w:proofErr w:type="spellStart"/>
              <w:r w:rsidR="004C692A" w:rsidRPr="00B14C65">
                <w:rPr>
                  <w:rStyle w:val="Hyperlink"/>
                  <w:rFonts w:cs="Arial"/>
                  <w:highlight w:val="yellow"/>
                </w:rPr>
                <w:t>vendorregisration</w:t>
              </w:r>
              <w:proofErr w:type="spellEnd"/>
            </w:hyperlink>
            <w:r w:rsidR="004C692A" w:rsidRPr="00B14C65">
              <w:rPr>
                <w:rFonts w:cs="Arial"/>
                <w:highlight w:val="yellow"/>
              </w:rPr>
              <w:t xml:space="preserve"> </w:t>
            </w:r>
          </w:p>
        </w:tc>
      </w:tr>
    </w:tbl>
    <w:p w14:paraId="1474AC65" w14:textId="37439A60" w:rsidR="00AD0DC1" w:rsidRPr="00885CC8" w:rsidRDefault="001F2527" w:rsidP="005A5ED7">
      <w:pPr>
        <w:pStyle w:val="AXPBulletedStep"/>
        <w:numPr>
          <w:ilvl w:val="0"/>
          <w:numId w:val="0"/>
        </w:numPr>
        <w:contextualSpacing w:val="0"/>
        <w:rPr>
          <w:color w:val="FF0000"/>
        </w:rPr>
      </w:pPr>
      <w:r w:rsidRPr="003E7AC3">
        <w:t>Step 1</w:t>
      </w:r>
      <w:r w:rsidR="00D5203D">
        <w:t xml:space="preserve">: </w:t>
      </w:r>
      <w:r w:rsidR="004C692A">
        <w:rPr>
          <w:b w:val="0"/>
        </w:rPr>
        <w:t>Visit the website above to apply to be a v</w:t>
      </w:r>
      <w:r w:rsidR="00885CC8">
        <w:rPr>
          <w:b w:val="0"/>
        </w:rPr>
        <w:t>endor of the City of South Bend</w:t>
      </w:r>
      <w:r w:rsidR="007347A4">
        <w:rPr>
          <w:b w:val="0"/>
        </w:rPr>
        <w:t xml:space="preserve">. </w:t>
      </w:r>
      <w:r w:rsidR="00885CC8">
        <w:rPr>
          <w:b w:val="0"/>
          <w:color w:val="FF0000"/>
        </w:rPr>
        <w:t xml:space="preserve"> </w:t>
      </w:r>
    </w:p>
    <w:p w14:paraId="05C87DD4" w14:textId="220351DB" w:rsidR="003265B0" w:rsidRDefault="003265B0" w:rsidP="004C692A">
      <w:pPr>
        <w:pStyle w:val="AXPBulletedStep"/>
        <w:numPr>
          <w:ilvl w:val="0"/>
          <w:numId w:val="0"/>
        </w:numPr>
        <w:ind w:left="360" w:hanging="360"/>
        <w:contextualSpacing w:val="0"/>
        <w:rPr>
          <w:rFonts w:eastAsia="Calibri"/>
          <w:color w:val="FF0000"/>
        </w:rPr>
      </w:pPr>
    </w:p>
    <w:p w14:paraId="7467F986" w14:textId="20FE87C1" w:rsidR="003265B0" w:rsidRDefault="003265B0" w:rsidP="003265B0">
      <w:pPr>
        <w:pStyle w:val="AXPBulletedStep"/>
        <w:numPr>
          <w:ilvl w:val="0"/>
          <w:numId w:val="0"/>
        </w:numPr>
        <w:ind w:left="360" w:hanging="360"/>
        <w:contextualSpacing w:val="0"/>
        <w:rPr>
          <w:b w:val="0"/>
        </w:rPr>
      </w:pPr>
      <w:r>
        <w:t xml:space="preserve">Step 2: </w:t>
      </w:r>
      <w:r>
        <w:rPr>
          <w:b w:val="0"/>
        </w:rPr>
        <w:t xml:space="preserve">After the City of South Bend reviews your basic information you will receive an email from </w:t>
      </w:r>
      <w:hyperlink r:id="rId13" w:history="1">
        <w:r w:rsidR="00457D28" w:rsidRPr="00E32EF3">
          <w:rPr>
            <w:rStyle w:val="Hyperlink"/>
          </w:rPr>
          <w:t>invites@microsoft.com</w:t>
        </w:r>
      </w:hyperlink>
      <w:r w:rsidR="00457D28">
        <w:t xml:space="preserve"> </w:t>
      </w:r>
      <w:r w:rsidR="00457D28">
        <w:rPr>
          <w:b w:val="0"/>
        </w:rPr>
        <w:t xml:space="preserve">titled “You’re invited to the City of South Bend organization”. </w:t>
      </w:r>
    </w:p>
    <w:p w14:paraId="5FAAC018" w14:textId="76399139" w:rsidR="00457D28" w:rsidRDefault="00457D28" w:rsidP="00457D28">
      <w:pPr>
        <w:pStyle w:val="AXPBulletedStep"/>
        <w:numPr>
          <w:ilvl w:val="0"/>
          <w:numId w:val="24"/>
        </w:numPr>
        <w:contextualSpacing w:val="0"/>
        <w:rPr>
          <w:rFonts w:eastAsia="Calibri"/>
          <w:b w:val="0"/>
          <w:color w:val="auto"/>
        </w:rPr>
      </w:pPr>
      <w:r>
        <w:rPr>
          <w:rFonts w:eastAsia="Calibri"/>
          <w:b w:val="0"/>
          <w:color w:val="auto"/>
        </w:rPr>
        <w:t xml:space="preserve">Click “Get Started” on the email. </w:t>
      </w:r>
    </w:p>
    <w:p w14:paraId="3888F499" w14:textId="58B2B993" w:rsidR="00457D28" w:rsidRPr="00457D28" w:rsidRDefault="00457D28" w:rsidP="00457D28">
      <w:pPr>
        <w:pStyle w:val="AXPBulletedStep"/>
        <w:numPr>
          <w:ilvl w:val="0"/>
          <w:numId w:val="0"/>
        </w:numPr>
        <w:contextualSpacing w:val="0"/>
        <w:rPr>
          <w:rFonts w:eastAsia="Calibri"/>
          <w:b w:val="0"/>
          <w:color w:val="auto"/>
        </w:rPr>
      </w:pPr>
      <w:r>
        <w:rPr>
          <w:noProof/>
        </w:rPr>
        <w:drawing>
          <wp:inline distT="0" distB="0" distL="0" distR="0" wp14:anchorId="5B862E38" wp14:editId="4B8C9F65">
            <wp:extent cx="6327140" cy="2658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27140" cy="2658110"/>
                    </a:xfrm>
                    <a:prstGeom prst="rect">
                      <a:avLst/>
                    </a:prstGeom>
                  </pic:spPr>
                </pic:pic>
              </a:graphicData>
            </a:graphic>
          </wp:inline>
        </w:drawing>
      </w:r>
    </w:p>
    <w:p w14:paraId="1E3D7746" w14:textId="147F87F7" w:rsidR="00B45F42" w:rsidRDefault="00B45F42" w:rsidP="005A5ED7">
      <w:pPr>
        <w:pStyle w:val="AXPBulletedStep"/>
        <w:numPr>
          <w:ilvl w:val="0"/>
          <w:numId w:val="0"/>
        </w:numPr>
        <w:contextualSpacing w:val="0"/>
        <w:rPr>
          <w:rFonts w:eastAsia="Calibri"/>
        </w:rPr>
      </w:pPr>
    </w:p>
    <w:p w14:paraId="1CE56295" w14:textId="6406C58C" w:rsidR="0032183D" w:rsidRDefault="00457D28" w:rsidP="005A5ED7">
      <w:pPr>
        <w:pStyle w:val="AXPBulletedStep"/>
        <w:numPr>
          <w:ilvl w:val="0"/>
          <w:numId w:val="0"/>
        </w:numPr>
        <w:contextualSpacing w:val="0"/>
        <w:rPr>
          <w:rFonts w:eastAsia="Calibri"/>
          <w:b w:val="0"/>
        </w:rPr>
      </w:pPr>
      <w:r>
        <w:rPr>
          <w:rFonts w:eastAsia="Calibri"/>
        </w:rPr>
        <w:t xml:space="preserve">Step 3: </w:t>
      </w:r>
      <w:r>
        <w:rPr>
          <w:rFonts w:eastAsia="Calibri"/>
          <w:b w:val="0"/>
        </w:rPr>
        <w:t>You will be directed to Microsoft Dynamics 365 Finance and Operations where you will fill out additional information about your organization</w:t>
      </w:r>
      <w:r w:rsidR="00B86C1A">
        <w:rPr>
          <w:rFonts w:eastAsia="Calibri"/>
          <w:b w:val="0"/>
        </w:rPr>
        <w:t>, but first you must sign in.</w:t>
      </w:r>
      <w:r>
        <w:rPr>
          <w:rFonts w:eastAsia="Calibri"/>
          <w:b w:val="0"/>
        </w:rPr>
        <w:t xml:space="preserve"> </w:t>
      </w:r>
      <w:r w:rsidR="0032183D">
        <w:rPr>
          <w:rFonts w:eastAsia="Calibri"/>
          <w:b w:val="0"/>
        </w:rPr>
        <w:t xml:space="preserve">If your email provider is Microsoft (outlook) then input your email credentials. If your email is Gmail or another provider then you will have to follow the </w:t>
      </w:r>
      <w:proofErr w:type="gramStart"/>
      <w:r w:rsidR="0032183D">
        <w:rPr>
          <w:rFonts w:eastAsia="Calibri"/>
          <w:b w:val="0"/>
        </w:rPr>
        <w:t>on screen</w:t>
      </w:r>
      <w:proofErr w:type="gramEnd"/>
      <w:r w:rsidR="0032183D">
        <w:rPr>
          <w:rFonts w:eastAsia="Calibri"/>
          <w:b w:val="0"/>
        </w:rPr>
        <w:t xml:space="preserve"> wizard to create a Microsoft account. </w:t>
      </w:r>
    </w:p>
    <w:p w14:paraId="63FB29D1" w14:textId="7C019646" w:rsidR="0032183D" w:rsidRDefault="0032183D" w:rsidP="005A5ED7">
      <w:pPr>
        <w:pStyle w:val="AXPBulletedStep"/>
        <w:numPr>
          <w:ilvl w:val="0"/>
          <w:numId w:val="0"/>
        </w:numPr>
        <w:contextualSpacing w:val="0"/>
        <w:rPr>
          <w:rFonts w:eastAsia="Calibri"/>
          <w:b w:val="0"/>
          <w:i/>
        </w:rPr>
      </w:pPr>
      <w:r>
        <w:rPr>
          <w:rFonts w:eastAsia="Calibri"/>
          <w:b w:val="0"/>
          <w:i/>
        </w:rPr>
        <w:t xml:space="preserve">Registering with Microsoft: </w:t>
      </w:r>
    </w:p>
    <w:p w14:paraId="63EEE36E" w14:textId="02FE6383" w:rsidR="0032183D" w:rsidRPr="0032183D" w:rsidRDefault="0032183D" w:rsidP="0032183D">
      <w:pPr>
        <w:pStyle w:val="AXPBulletedStep"/>
        <w:numPr>
          <w:ilvl w:val="0"/>
          <w:numId w:val="24"/>
        </w:numPr>
        <w:contextualSpacing w:val="0"/>
        <w:rPr>
          <w:rFonts w:eastAsia="Calibri"/>
          <w:b w:val="0"/>
          <w:i/>
        </w:rPr>
      </w:pPr>
      <w:r>
        <w:rPr>
          <w:rFonts w:eastAsia="Calibri"/>
          <w:b w:val="0"/>
        </w:rPr>
        <w:t xml:space="preserve">Click Next. </w:t>
      </w:r>
    </w:p>
    <w:p w14:paraId="743C3775" w14:textId="6FD5A132" w:rsidR="0032183D" w:rsidRPr="0032183D" w:rsidRDefault="0032183D" w:rsidP="0032183D">
      <w:pPr>
        <w:pStyle w:val="AXPBulletedStep"/>
        <w:numPr>
          <w:ilvl w:val="0"/>
          <w:numId w:val="24"/>
        </w:numPr>
        <w:contextualSpacing w:val="0"/>
        <w:rPr>
          <w:rFonts w:eastAsia="Calibri"/>
          <w:b w:val="0"/>
          <w:i/>
        </w:rPr>
      </w:pPr>
      <w:r>
        <w:rPr>
          <w:rFonts w:eastAsia="Calibri"/>
          <w:b w:val="0"/>
        </w:rPr>
        <w:t>Specify a password</w:t>
      </w:r>
    </w:p>
    <w:p w14:paraId="7195FB10" w14:textId="66BCFC16" w:rsidR="0032183D" w:rsidRDefault="0032183D" w:rsidP="0032183D">
      <w:pPr>
        <w:pStyle w:val="AXPBulletedStep"/>
        <w:numPr>
          <w:ilvl w:val="0"/>
          <w:numId w:val="24"/>
        </w:numPr>
        <w:contextualSpacing w:val="0"/>
        <w:rPr>
          <w:rFonts w:eastAsia="Calibri"/>
          <w:b w:val="0"/>
          <w:i/>
        </w:rPr>
      </w:pPr>
      <w:r>
        <w:rPr>
          <w:rFonts w:eastAsia="Calibri"/>
          <w:b w:val="0"/>
        </w:rPr>
        <w:t>Verify your email</w:t>
      </w:r>
    </w:p>
    <w:p w14:paraId="710216B3" w14:textId="6D1437D4" w:rsidR="0032183D" w:rsidRDefault="0032183D" w:rsidP="005A5ED7">
      <w:pPr>
        <w:pStyle w:val="AXPBulletedStep"/>
        <w:numPr>
          <w:ilvl w:val="0"/>
          <w:numId w:val="0"/>
        </w:numPr>
        <w:contextualSpacing w:val="0"/>
        <w:rPr>
          <w:rFonts w:eastAsia="Calibri"/>
          <w:b w:val="0"/>
          <w:i/>
        </w:rPr>
      </w:pPr>
    </w:p>
    <w:p w14:paraId="70741452" w14:textId="15A7509C" w:rsidR="0032183D" w:rsidRDefault="0032183D" w:rsidP="0032183D">
      <w:pPr>
        <w:pStyle w:val="AXPBulletedStep"/>
        <w:numPr>
          <w:ilvl w:val="0"/>
          <w:numId w:val="0"/>
        </w:numPr>
        <w:ind w:left="360" w:hanging="360"/>
        <w:contextualSpacing w:val="0"/>
        <w:rPr>
          <w:rFonts w:eastAsia="Calibri"/>
          <w:b w:val="0"/>
        </w:rPr>
      </w:pPr>
      <w:r>
        <w:rPr>
          <w:rFonts w:eastAsia="Calibri"/>
        </w:rPr>
        <w:t xml:space="preserve">Step 4: </w:t>
      </w:r>
      <w:r>
        <w:rPr>
          <w:rFonts w:eastAsia="Calibri"/>
          <w:b w:val="0"/>
        </w:rPr>
        <w:t>Review the permissions granted to the City of South Bend</w:t>
      </w:r>
      <w:r w:rsidR="00B86C1A">
        <w:rPr>
          <w:rFonts w:eastAsia="Calibri"/>
          <w:b w:val="0"/>
        </w:rPr>
        <w:t xml:space="preserve"> to allow the City to process your data to administer your Dynamics 365 Finance and Operations account. Click </w:t>
      </w:r>
      <w:r w:rsidR="00B86C1A">
        <w:rPr>
          <w:rFonts w:eastAsia="Calibri"/>
        </w:rPr>
        <w:t>Accept</w:t>
      </w:r>
      <w:r w:rsidR="00B86C1A">
        <w:rPr>
          <w:rFonts w:eastAsia="Calibri"/>
          <w:b w:val="0"/>
        </w:rPr>
        <w:t xml:space="preserve"> if you agree. </w:t>
      </w:r>
    </w:p>
    <w:p w14:paraId="4ECC1C48" w14:textId="39B8540E" w:rsidR="00B86C1A" w:rsidRDefault="00B86C1A" w:rsidP="0032183D">
      <w:pPr>
        <w:pStyle w:val="AXPBulletedStep"/>
        <w:numPr>
          <w:ilvl w:val="0"/>
          <w:numId w:val="0"/>
        </w:numPr>
        <w:ind w:left="360" w:hanging="360"/>
        <w:contextualSpacing w:val="0"/>
        <w:rPr>
          <w:rFonts w:eastAsia="Calibri"/>
          <w:b w:val="0"/>
        </w:rPr>
      </w:pPr>
    </w:p>
    <w:p w14:paraId="7B682106" w14:textId="7B0596FB" w:rsidR="00B86C1A" w:rsidRDefault="00B86C1A" w:rsidP="0032183D">
      <w:pPr>
        <w:pStyle w:val="AXPBulletedStep"/>
        <w:numPr>
          <w:ilvl w:val="0"/>
          <w:numId w:val="0"/>
        </w:numPr>
        <w:ind w:left="360" w:hanging="360"/>
        <w:contextualSpacing w:val="0"/>
        <w:rPr>
          <w:rFonts w:eastAsia="Calibri"/>
          <w:b w:val="0"/>
        </w:rPr>
      </w:pPr>
      <w:r>
        <w:rPr>
          <w:rFonts w:eastAsia="Calibri"/>
        </w:rPr>
        <w:t xml:space="preserve">Step 5: </w:t>
      </w:r>
      <w:r>
        <w:rPr>
          <w:rFonts w:eastAsia="Calibri"/>
          <w:b w:val="0"/>
        </w:rPr>
        <w:t xml:space="preserve">The Vendor registration wizard has opened. Follow the on-screen prompt to move through the various pages. </w:t>
      </w:r>
    </w:p>
    <w:p w14:paraId="613EA5F2" w14:textId="2AAE63A5" w:rsidR="00B86C1A" w:rsidRDefault="00B86C1A" w:rsidP="0032183D">
      <w:pPr>
        <w:pStyle w:val="AXPBulletedStep"/>
        <w:numPr>
          <w:ilvl w:val="0"/>
          <w:numId w:val="0"/>
        </w:numPr>
        <w:ind w:left="360" w:hanging="360"/>
        <w:contextualSpacing w:val="0"/>
        <w:rPr>
          <w:rFonts w:eastAsia="Calibri"/>
        </w:rPr>
      </w:pPr>
      <w:r>
        <w:rPr>
          <w:rFonts w:eastAsia="Calibri"/>
        </w:rPr>
        <w:tab/>
      </w:r>
    </w:p>
    <w:p w14:paraId="377C0B04" w14:textId="32B7C87D" w:rsidR="00B86C1A" w:rsidRDefault="00B86C1A" w:rsidP="00B86C1A">
      <w:pPr>
        <w:pStyle w:val="AXPBulletedStep"/>
        <w:numPr>
          <w:ilvl w:val="0"/>
          <w:numId w:val="0"/>
        </w:numPr>
        <w:ind w:left="360" w:hanging="360"/>
        <w:contextualSpacing w:val="0"/>
        <w:rPr>
          <w:rFonts w:eastAsia="Calibri"/>
        </w:rPr>
      </w:pPr>
      <w:r>
        <w:rPr>
          <w:rFonts w:eastAsia="Calibri"/>
        </w:rPr>
        <w:t xml:space="preserve">Country/region: </w:t>
      </w:r>
      <w:r>
        <w:rPr>
          <w:rFonts w:eastAsia="Calibri"/>
          <w:b w:val="0"/>
        </w:rPr>
        <w:t xml:space="preserve">Use the filter to easily search for the Country your organization is established in.  Select the Country then click </w:t>
      </w:r>
      <w:r>
        <w:rPr>
          <w:rFonts w:eastAsia="Calibri"/>
        </w:rPr>
        <w:t xml:space="preserve">Next. </w:t>
      </w:r>
    </w:p>
    <w:p w14:paraId="0DDD5085" w14:textId="12375139" w:rsidR="00B86C1A" w:rsidRDefault="00B86C1A" w:rsidP="0032183D">
      <w:pPr>
        <w:pStyle w:val="AXPBulletedStep"/>
        <w:numPr>
          <w:ilvl w:val="0"/>
          <w:numId w:val="0"/>
        </w:numPr>
        <w:ind w:left="360" w:hanging="360"/>
        <w:contextualSpacing w:val="0"/>
        <w:rPr>
          <w:rFonts w:eastAsia="Calibri"/>
          <w:b w:val="0"/>
        </w:rPr>
      </w:pPr>
    </w:p>
    <w:p w14:paraId="6F33A962" w14:textId="413975F4" w:rsidR="00B86C1A" w:rsidRDefault="00B86C1A" w:rsidP="0032183D">
      <w:pPr>
        <w:pStyle w:val="AXPBulletedStep"/>
        <w:numPr>
          <w:ilvl w:val="0"/>
          <w:numId w:val="0"/>
        </w:numPr>
        <w:ind w:left="360" w:hanging="360"/>
        <w:contextualSpacing w:val="0"/>
        <w:rPr>
          <w:rFonts w:eastAsia="Calibri"/>
          <w:b w:val="0"/>
        </w:rPr>
      </w:pPr>
      <w:r>
        <w:rPr>
          <w:rFonts w:eastAsia="Calibri"/>
        </w:rPr>
        <w:lastRenderedPageBreak/>
        <w:t xml:space="preserve">Terms and conditions: </w:t>
      </w:r>
      <w:r>
        <w:rPr>
          <w:rFonts w:eastAsia="Calibri"/>
          <w:b w:val="0"/>
        </w:rPr>
        <w:t xml:space="preserve">Review the City of South Bends terms and conditions. If you accept the terms and </w:t>
      </w:r>
      <w:proofErr w:type="gramStart"/>
      <w:r>
        <w:rPr>
          <w:rFonts w:eastAsia="Calibri"/>
          <w:b w:val="0"/>
        </w:rPr>
        <w:t>conditions</w:t>
      </w:r>
      <w:proofErr w:type="gramEnd"/>
      <w:r>
        <w:rPr>
          <w:rFonts w:eastAsia="Calibri"/>
          <w:b w:val="0"/>
        </w:rPr>
        <w:t xml:space="preserve"> click the Yes/No toggle under “</w:t>
      </w:r>
      <w:r>
        <w:rPr>
          <w:rFonts w:eastAsia="Calibri"/>
          <w:b w:val="0"/>
          <w:i/>
        </w:rPr>
        <w:t xml:space="preserve">I accept the terms and conditions” </w:t>
      </w:r>
      <w:r>
        <w:rPr>
          <w:rFonts w:eastAsia="Calibri"/>
          <w:b w:val="0"/>
        </w:rPr>
        <w:t xml:space="preserve">and then </w:t>
      </w:r>
      <w:r>
        <w:rPr>
          <w:rFonts w:eastAsia="Calibri"/>
        </w:rPr>
        <w:t>Next</w:t>
      </w:r>
      <w:r>
        <w:rPr>
          <w:rFonts w:eastAsia="Calibri"/>
          <w:b w:val="0"/>
        </w:rPr>
        <w:t xml:space="preserve">. </w:t>
      </w:r>
    </w:p>
    <w:p w14:paraId="716D086A" w14:textId="77777777" w:rsidR="00170CDA" w:rsidRDefault="00170CDA" w:rsidP="0032183D">
      <w:pPr>
        <w:pStyle w:val="AXPBulletedStep"/>
        <w:numPr>
          <w:ilvl w:val="0"/>
          <w:numId w:val="0"/>
        </w:numPr>
        <w:ind w:left="360" w:hanging="360"/>
        <w:contextualSpacing w:val="0"/>
        <w:rPr>
          <w:rFonts w:eastAsia="Calibri"/>
        </w:rPr>
      </w:pPr>
    </w:p>
    <w:p w14:paraId="14238BBD" w14:textId="2C5E6712" w:rsidR="00B86C1A" w:rsidRDefault="00B86C1A" w:rsidP="0032183D">
      <w:pPr>
        <w:pStyle w:val="AXPBulletedStep"/>
        <w:numPr>
          <w:ilvl w:val="0"/>
          <w:numId w:val="0"/>
        </w:numPr>
        <w:ind w:left="360" w:hanging="360"/>
        <w:contextualSpacing w:val="0"/>
        <w:rPr>
          <w:rFonts w:eastAsia="Calibri"/>
          <w:b w:val="0"/>
        </w:rPr>
      </w:pPr>
      <w:r>
        <w:rPr>
          <w:rFonts w:eastAsia="Calibri"/>
        </w:rPr>
        <w:t xml:space="preserve">Company information: </w:t>
      </w:r>
      <w:r>
        <w:rPr>
          <w:rFonts w:eastAsia="Calibri"/>
          <w:b w:val="0"/>
        </w:rPr>
        <w:t xml:space="preserve">Specify the organizations name, dba (if applicable) Telephone, Fax, Email and Website. Click </w:t>
      </w:r>
      <w:r>
        <w:rPr>
          <w:rFonts w:eastAsia="Calibri"/>
        </w:rPr>
        <w:t>Add</w:t>
      </w:r>
      <w:r>
        <w:rPr>
          <w:rFonts w:eastAsia="Calibri"/>
          <w:b w:val="0"/>
        </w:rPr>
        <w:t xml:space="preserve"> to input your organization’</w:t>
      </w:r>
      <w:r w:rsidR="00170CDA">
        <w:rPr>
          <w:rFonts w:eastAsia="Calibri"/>
          <w:b w:val="0"/>
        </w:rPr>
        <w:t xml:space="preserve">s address. </w:t>
      </w:r>
    </w:p>
    <w:p w14:paraId="48FE778A" w14:textId="2B5F2A33" w:rsidR="00170CDA" w:rsidRDefault="00170CDA" w:rsidP="0032183D">
      <w:pPr>
        <w:pStyle w:val="AXPBulletedStep"/>
        <w:numPr>
          <w:ilvl w:val="0"/>
          <w:numId w:val="0"/>
        </w:numPr>
        <w:ind w:left="360" w:hanging="360"/>
        <w:contextualSpacing w:val="0"/>
        <w:rPr>
          <w:rFonts w:eastAsia="Calibri"/>
          <w:b w:val="0"/>
        </w:rPr>
      </w:pPr>
      <w:r>
        <w:rPr>
          <w:noProof/>
        </w:rPr>
        <w:drawing>
          <wp:inline distT="0" distB="0" distL="0" distR="0" wp14:anchorId="3E1F7326" wp14:editId="579150EB">
            <wp:extent cx="4870700" cy="2679838"/>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0700" cy="2679838"/>
                    </a:xfrm>
                    <a:prstGeom prst="rect">
                      <a:avLst/>
                    </a:prstGeom>
                  </pic:spPr>
                </pic:pic>
              </a:graphicData>
            </a:graphic>
          </wp:inline>
        </w:drawing>
      </w:r>
    </w:p>
    <w:p w14:paraId="7CE2BFD7" w14:textId="0560B462" w:rsidR="00170CDA" w:rsidRDefault="00170CDA" w:rsidP="0032183D">
      <w:pPr>
        <w:pStyle w:val="AXPBulletedStep"/>
        <w:numPr>
          <w:ilvl w:val="0"/>
          <w:numId w:val="0"/>
        </w:numPr>
        <w:ind w:left="360" w:hanging="360"/>
        <w:contextualSpacing w:val="0"/>
        <w:rPr>
          <w:rFonts w:eastAsia="Calibri"/>
          <w:b w:val="0"/>
        </w:rPr>
      </w:pPr>
    </w:p>
    <w:p w14:paraId="69F4D709" w14:textId="396CF998" w:rsidR="00170CDA" w:rsidRDefault="00170CDA" w:rsidP="0032183D">
      <w:pPr>
        <w:pStyle w:val="AXPBulletedStep"/>
        <w:numPr>
          <w:ilvl w:val="0"/>
          <w:numId w:val="0"/>
        </w:numPr>
        <w:ind w:left="360" w:hanging="360"/>
        <w:contextualSpacing w:val="0"/>
        <w:rPr>
          <w:rFonts w:eastAsia="Calibri"/>
          <w:b w:val="0"/>
        </w:rPr>
      </w:pPr>
      <w:r>
        <w:rPr>
          <w:rFonts w:eastAsia="Calibri"/>
        </w:rPr>
        <w:t xml:space="preserve">General information: </w:t>
      </w:r>
      <w:r>
        <w:rPr>
          <w:rFonts w:eastAsia="Calibri"/>
          <w:b w:val="0"/>
        </w:rPr>
        <w:t xml:space="preserve">This page is for general information about the user that will be using this Dynamics account. </w:t>
      </w:r>
    </w:p>
    <w:p w14:paraId="24B01DC7" w14:textId="68409B4E" w:rsidR="00170CDA" w:rsidRDefault="00170CDA" w:rsidP="0032183D">
      <w:pPr>
        <w:pStyle w:val="AXPBulletedStep"/>
        <w:numPr>
          <w:ilvl w:val="0"/>
          <w:numId w:val="0"/>
        </w:numPr>
        <w:ind w:left="360" w:hanging="360"/>
        <w:contextualSpacing w:val="0"/>
        <w:rPr>
          <w:rFonts w:eastAsia="Calibri"/>
          <w:b w:val="0"/>
        </w:rPr>
      </w:pPr>
    </w:p>
    <w:p w14:paraId="1192EDA2" w14:textId="71A311D7" w:rsidR="00170CDA" w:rsidRDefault="00170CDA" w:rsidP="0032183D">
      <w:pPr>
        <w:pStyle w:val="AXPBulletedStep"/>
        <w:numPr>
          <w:ilvl w:val="0"/>
          <w:numId w:val="0"/>
        </w:numPr>
        <w:ind w:left="360" w:hanging="360"/>
        <w:contextualSpacing w:val="0"/>
        <w:rPr>
          <w:rFonts w:eastAsia="Calibri"/>
          <w:b w:val="0"/>
        </w:rPr>
      </w:pPr>
      <w:r>
        <w:rPr>
          <w:rFonts w:eastAsia="Calibri"/>
        </w:rPr>
        <w:t xml:space="preserve">Business information: </w:t>
      </w:r>
      <w:r>
        <w:rPr>
          <w:rFonts w:eastAsia="Calibri"/>
          <w:b w:val="0"/>
        </w:rPr>
        <w:t xml:space="preserve">This page is for additional information about your business. The required fields are Federal </w:t>
      </w:r>
      <w:r w:rsidR="007453AF">
        <w:rPr>
          <w:rFonts w:eastAsia="Calibri"/>
          <w:b w:val="0"/>
        </w:rPr>
        <w:t xml:space="preserve">Tax ID and </w:t>
      </w:r>
      <w:proofErr w:type="gramStart"/>
      <w:r w:rsidR="007453AF">
        <w:rPr>
          <w:rFonts w:eastAsia="Calibri"/>
          <w:b w:val="0"/>
        </w:rPr>
        <w:t>C</w:t>
      </w:r>
      <w:r>
        <w:rPr>
          <w:rFonts w:eastAsia="Calibri"/>
          <w:b w:val="0"/>
        </w:rPr>
        <w:t>urrency, but</w:t>
      </w:r>
      <w:proofErr w:type="gramEnd"/>
      <w:r>
        <w:rPr>
          <w:rFonts w:eastAsia="Calibri"/>
          <w:b w:val="0"/>
        </w:rPr>
        <w:t xml:space="preserve"> specify additional information as it applies to your business. </w:t>
      </w:r>
    </w:p>
    <w:p w14:paraId="4DFD83EF" w14:textId="77777777" w:rsidR="00170CDA" w:rsidRDefault="00170CDA" w:rsidP="00170CDA">
      <w:pPr>
        <w:pStyle w:val="AXPBulletedStep"/>
        <w:numPr>
          <w:ilvl w:val="0"/>
          <w:numId w:val="26"/>
        </w:numPr>
        <w:contextualSpacing w:val="0"/>
        <w:rPr>
          <w:rFonts w:eastAsia="Calibri"/>
          <w:b w:val="0"/>
        </w:rPr>
      </w:pPr>
      <w:r>
        <w:rPr>
          <w:rFonts w:eastAsia="Calibri"/>
          <w:b w:val="0"/>
        </w:rPr>
        <w:t xml:space="preserve">Input USD as the currency. </w:t>
      </w:r>
    </w:p>
    <w:p w14:paraId="299ED6DC" w14:textId="7BB8A611" w:rsidR="007453AF" w:rsidRPr="007453AF" w:rsidRDefault="007453AF" w:rsidP="00170CDA">
      <w:pPr>
        <w:pStyle w:val="AXPBulletedStep"/>
        <w:numPr>
          <w:ilvl w:val="0"/>
          <w:numId w:val="26"/>
        </w:numPr>
        <w:contextualSpacing w:val="0"/>
        <w:rPr>
          <w:rFonts w:eastAsia="Calibri"/>
          <w:b w:val="0"/>
        </w:rPr>
      </w:pPr>
      <w:r>
        <w:rPr>
          <w:rFonts w:eastAsia="Calibri"/>
          <w:b w:val="0"/>
        </w:rPr>
        <w:t xml:space="preserve">Change the Federal tax ID type to </w:t>
      </w:r>
      <w:r>
        <w:rPr>
          <w:rFonts w:eastAsia="Calibri"/>
          <w:b w:val="0"/>
          <w:i/>
        </w:rPr>
        <w:t>Employer Identification Number</w:t>
      </w:r>
    </w:p>
    <w:p w14:paraId="75C7C5EB" w14:textId="4A8B24D7" w:rsidR="007453AF" w:rsidRDefault="007453AF" w:rsidP="007453AF">
      <w:pPr>
        <w:pStyle w:val="AXPBulletedStep"/>
        <w:numPr>
          <w:ilvl w:val="0"/>
          <w:numId w:val="0"/>
        </w:numPr>
        <w:ind w:left="360" w:hanging="360"/>
        <w:contextualSpacing w:val="0"/>
        <w:rPr>
          <w:rFonts w:eastAsia="Calibri"/>
          <w:b w:val="0"/>
        </w:rPr>
      </w:pPr>
      <w:r>
        <w:rPr>
          <w:noProof/>
        </w:rPr>
        <w:drawing>
          <wp:inline distT="0" distB="0" distL="0" distR="0" wp14:anchorId="5A160CEA" wp14:editId="0C884D92">
            <wp:extent cx="4126136" cy="2893654"/>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8708" cy="2937536"/>
                    </a:xfrm>
                    <a:prstGeom prst="rect">
                      <a:avLst/>
                    </a:prstGeom>
                  </pic:spPr>
                </pic:pic>
              </a:graphicData>
            </a:graphic>
          </wp:inline>
        </w:drawing>
      </w:r>
    </w:p>
    <w:p w14:paraId="57112173" w14:textId="77777777" w:rsidR="001A11FD" w:rsidRPr="00170CDA" w:rsidRDefault="001A11FD" w:rsidP="007453AF">
      <w:pPr>
        <w:pStyle w:val="AXPBulletedStep"/>
        <w:numPr>
          <w:ilvl w:val="0"/>
          <w:numId w:val="0"/>
        </w:numPr>
        <w:ind w:left="360" w:hanging="360"/>
        <w:contextualSpacing w:val="0"/>
        <w:rPr>
          <w:rFonts w:eastAsia="Calibri"/>
          <w:b w:val="0"/>
        </w:rPr>
      </w:pPr>
    </w:p>
    <w:p w14:paraId="4C15C345" w14:textId="3941FBC9" w:rsidR="00B86C1A" w:rsidRDefault="007453AF" w:rsidP="007453AF">
      <w:pPr>
        <w:pStyle w:val="AXPBulletedStep"/>
        <w:numPr>
          <w:ilvl w:val="0"/>
          <w:numId w:val="0"/>
        </w:numPr>
        <w:ind w:left="360" w:hanging="360"/>
        <w:contextualSpacing w:val="0"/>
        <w:rPr>
          <w:rFonts w:eastAsia="Calibri"/>
          <w:b w:val="0"/>
        </w:rPr>
      </w:pPr>
      <w:r>
        <w:rPr>
          <w:rFonts w:eastAsia="Calibri"/>
        </w:rPr>
        <w:t>Procurement categories:</w:t>
      </w:r>
      <w:r>
        <w:rPr>
          <w:rFonts w:eastAsia="Calibri"/>
          <w:b w:val="0"/>
        </w:rPr>
        <w:t xml:space="preserve"> This section is to assign commodity codes (procurement categories) to your vendor account. The City of South Bend uses the North American Industry Classification</w:t>
      </w:r>
      <w:r w:rsidR="00B549B3">
        <w:rPr>
          <w:rFonts w:eastAsia="Calibri"/>
          <w:b w:val="0"/>
        </w:rPr>
        <w:t xml:space="preserve"> System (NAICS).  Click </w:t>
      </w:r>
      <w:r w:rsidR="00B549B3">
        <w:rPr>
          <w:rFonts w:eastAsia="Calibri"/>
        </w:rPr>
        <w:t xml:space="preserve">Add category </w:t>
      </w:r>
      <w:r w:rsidR="00B549B3">
        <w:rPr>
          <w:rFonts w:eastAsia="Calibri"/>
          <w:b w:val="0"/>
        </w:rPr>
        <w:t xml:space="preserve">to view the NAICs codes for selection. </w:t>
      </w:r>
    </w:p>
    <w:p w14:paraId="635E574A" w14:textId="37417728" w:rsidR="00110814" w:rsidRPr="00110814" w:rsidRDefault="00110814" w:rsidP="007453AF">
      <w:pPr>
        <w:pStyle w:val="AXPBulletedStep"/>
        <w:numPr>
          <w:ilvl w:val="0"/>
          <w:numId w:val="0"/>
        </w:numPr>
        <w:ind w:left="360" w:hanging="360"/>
        <w:contextualSpacing w:val="0"/>
        <w:rPr>
          <w:rFonts w:eastAsia="Calibri"/>
          <w:b w:val="0"/>
        </w:rPr>
      </w:pPr>
      <w:r>
        <w:rPr>
          <w:rFonts w:eastAsia="Calibri"/>
        </w:rPr>
        <w:t xml:space="preserve">Questionnaire: </w:t>
      </w:r>
      <w:r>
        <w:rPr>
          <w:rFonts w:eastAsia="Calibri"/>
          <w:b w:val="0"/>
        </w:rPr>
        <w:t xml:space="preserve">Complete the questionnaire for additional information about your organization. </w:t>
      </w:r>
    </w:p>
    <w:p w14:paraId="63BB2788" w14:textId="08ACEB17" w:rsidR="00C07E5C" w:rsidRDefault="00C07E5C" w:rsidP="007453AF">
      <w:pPr>
        <w:pStyle w:val="AXPBulletedStep"/>
        <w:numPr>
          <w:ilvl w:val="0"/>
          <w:numId w:val="0"/>
        </w:numPr>
        <w:ind w:left="360" w:hanging="360"/>
        <w:contextualSpacing w:val="0"/>
        <w:rPr>
          <w:rFonts w:eastAsia="Calibri"/>
          <w:b w:val="0"/>
        </w:rPr>
      </w:pPr>
      <w:r>
        <w:rPr>
          <w:rFonts w:eastAsia="Calibri"/>
        </w:rPr>
        <w:t xml:space="preserve">Step 6: </w:t>
      </w:r>
      <w:r>
        <w:rPr>
          <w:rFonts w:eastAsia="Calibri"/>
          <w:b w:val="0"/>
        </w:rPr>
        <w:t xml:space="preserve">Submit your vendor registration information to the City for their review by clicking </w:t>
      </w:r>
      <w:r>
        <w:rPr>
          <w:rFonts w:eastAsia="Calibri"/>
        </w:rPr>
        <w:t xml:space="preserve">Finish. </w:t>
      </w:r>
    </w:p>
    <w:p w14:paraId="6CC38760" w14:textId="29B42536" w:rsidR="00C07E5C" w:rsidRDefault="00C07E5C" w:rsidP="007453AF">
      <w:pPr>
        <w:pStyle w:val="AXPBulletedStep"/>
        <w:numPr>
          <w:ilvl w:val="0"/>
          <w:numId w:val="0"/>
        </w:numPr>
        <w:ind w:left="360" w:hanging="360"/>
        <w:contextualSpacing w:val="0"/>
        <w:rPr>
          <w:rFonts w:eastAsia="Calibri"/>
          <w:b w:val="0"/>
        </w:rPr>
      </w:pPr>
      <w:r>
        <w:rPr>
          <w:rFonts w:eastAsia="Calibri"/>
        </w:rPr>
        <w:t xml:space="preserve">Step 7: </w:t>
      </w:r>
      <w:r>
        <w:rPr>
          <w:rFonts w:eastAsia="Calibri"/>
          <w:b w:val="0"/>
        </w:rPr>
        <w:t>After the City has reviewed your information</w:t>
      </w:r>
      <w:r w:rsidR="00110814">
        <w:rPr>
          <w:rFonts w:eastAsia="Calibri"/>
          <w:b w:val="0"/>
        </w:rPr>
        <w:t xml:space="preserve">, you will get another email from </w:t>
      </w:r>
      <w:hyperlink r:id="rId17" w:history="1">
        <w:r w:rsidR="00110814" w:rsidRPr="00E32EF3">
          <w:rPr>
            <w:rStyle w:val="Hyperlink"/>
            <w:rFonts w:eastAsia="Calibri"/>
          </w:rPr>
          <w:t>invites@microsoft.com</w:t>
        </w:r>
      </w:hyperlink>
      <w:r w:rsidR="00110814">
        <w:rPr>
          <w:rFonts w:eastAsia="Calibri"/>
          <w:b w:val="0"/>
        </w:rPr>
        <w:t xml:space="preserve">. </w:t>
      </w:r>
      <w:r w:rsidR="00C2277C">
        <w:rPr>
          <w:rFonts w:eastAsia="Calibri"/>
          <w:b w:val="0"/>
        </w:rPr>
        <w:t xml:space="preserve">You are now a verified vendor with the City of South Bend. Click </w:t>
      </w:r>
      <w:r w:rsidR="00C2277C">
        <w:rPr>
          <w:rFonts w:eastAsia="Calibri"/>
        </w:rPr>
        <w:t xml:space="preserve">Get Started </w:t>
      </w:r>
      <w:r w:rsidR="00C2277C">
        <w:rPr>
          <w:rFonts w:eastAsia="Calibri"/>
          <w:b w:val="0"/>
        </w:rPr>
        <w:t xml:space="preserve">to access the vendor portal applications in Microsoft Dynamics 365 Finance and Operations. </w:t>
      </w:r>
    </w:p>
    <w:p w14:paraId="7F04483A" w14:textId="328CEC5F" w:rsidR="00396505" w:rsidRDefault="00396505" w:rsidP="007453AF">
      <w:pPr>
        <w:pStyle w:val="AXPBulletedStep"/>
        <w:numPr>
          <w:ilvl w:val="0"/>
          <w:numId w:val="0"/>
        </w:numPr>
        <w:ind w:left="360" w:hanging="360"/>
        <w:contextualSpacing w:val="0"/>
        <w:rPr>
          <w:rFonts w:eastAsia="Calibri"/>
          <w:b w:val="0"/>
        </w:rPr>
      </w:pPr>
    </w:p>
    <w:p w14:paraId="6354B4C1" w14:textId="579E1972" w:rsidR="00396505" w:rsidRDefault="00396505" w:rsidP="007453AF">
      <w:pPr>
        <w:pStyle w:val="AXPBulletedStep"/>
        <w:numPr>
          <w:ilvl w:val="0"/>
          <w:numId w:val="0"/>
        </w:numPr>
        <w:ind w:left="360" w:hanging="360"/>
        <w:contextualSpacing w:val="0"/>
        <w:rPr>
          <w:rFonts w:eastAsia="Calibri"/>
          <w:b w:val="0"/>
        </w:rPr>
      </w:pPr>
    </w:p>
    <w:p w14:paraId="67431C87" w14:textId="78A834AD" w:rsidR="001A11FD" w:rsidRDefault="001A11FD" w:rsidP="007453AF">
      <w:pPr>
        <w:pStyle w:val="AXPBulletedStep"/>
        <w:numPr>
          <w:ilvl w:val="0"/>
          <w:numId w:val="0"/>
        </w:numPr>
        <w:ind w:left="360" w:hanging="360"/>
        <w:contextualSpacing w:val="0"/>
        <w:rPr>
          <w:rFonts w:eastAsia="Calibri"/>
          <w:b w:val="0"/>
        </w:rPr>
      </w:pPr>
    </w:p>
    <w:p w14:paraId="67F9D10C" w14:textId="1F991802" w:rsidR="001A11FD" w:rsidRDefault="001A11FD" w:rsidP="007453AF">
      <w:pPr>
        <w:pStyle w:val="AXPBulletedStep"/>
        <w:numPr>
          <w:ilvl w:val="0"/>
          <w:numId w:val="0"/>
        </w:numPr>
        <w:ind w:left="360" w:hanging="360"/>
        <w:contextualSpacing w:val="0"/>
        <w:rPr>
          <w:rFonts w:eastAsia="Calibri"/>
          <w:b w:val="0"/>
        </w:rPr>
      </w:pPr>
    </w:p>
    <w:p w14:paraId="4F3AC34B" w14:textId="3671FEF7" w:rsidR="001A11FD" w:rsidRDefault="001A11FD" w:rsidP="007453AF">
      <w:pPr>
        <w:pStyle w:val="AXPBulletedStep"/>
        <w:numPr>
          <w:ilvl w:val="0"/>
          <w:numId w:val="0"/>
        </w:numPr>
        <w:ind w:left="360" w:hanging="360"/>
        <w:contextualSpacing w:val="0"/>
        <w:rPr>
          <w:rFonts w:eastAsia="Calibri"/>
          <w:b w:val="0"/>
        </w:rPr>
      </w:pPr>
    </w:p>
    <w:p w14:paraId="4E4F2D29" w14:textId="7460040C" w:rsidR="001A11FD" w:rsidRDefault="001A11FD" w:rsidP="007453AF">
      <w:pPr>
        <w:pStyle w:val="AXPBulletedStep"/>
        <w:numPr>
          <w:ilvl w:val="0"/>
          <w:numId w:val="0"/>
        </w:numPr>
        <w:ind w:left="360" w:hanging="360"/>
        <w:contextualSpacing w:val="0"/>
        <w:rPr>
          <w:rFonts w:eastAsia="Calibri"/>
          <w:b w:val="0"/>
        </w:rPr>
      </w:pPr>
    </w:p>
    <w:p w14:paraId="2288316E" w14:textId="1A51DFE8" w:rsidR="001A11FD" w:rsidRDefault="001A11FD" w:rsidP="007453AF">
      <w:pPr>
        <w:pStyle w:val="AXPBulletedStep"/>
        <w:numPr>
          <w:ilvl w:val="0"/>
          <w:numId w:val="0"/>
        </w:numPr>
        <w:ind w:left="360" w:hanging="360"/>
        <w:contextualSpacing w:val="0"/>
        <w:rPr>
          <w:rFonts w:eastAsia="Calibri"/>
          <w:b w:val="0"/>
        </w:rPr>
      </w:pPr>
    </w:p>
    <w:p w14:paraId="5207962E" w14:textId="0568A750" w:rsidR="001A11FD" w:rsidRDefault="001A11FD" w:rsidP="007453AF">
      <w:pPr>
        <w:pStyle w:val="AXPBulletedStep"/>
        <w:numPr>
          <w:ilvl w:val="0"/>
          <w:numId w:val="0"/>
        </w:numPr>
        <w:ind w:left="360" w:hanging="360"/>
        <w:contextualSpacing w:val="0"/>
        <w:rPr>
          <w:rFonts w:eastAsia="Calibri"/>
          <w:b w:val="0"/>
        </w:rPr>
      </w:pPr>
    </w:p>
    <w:p w14:paraId="1AE75B17" w14:textId="6DE61AA7" w:rsidR="001A11FD" w:rsidRDefault="001A11FD" w:rsidP="007453AF">
      <w:pPr>
        <w:pStyle w:val="AXPBulletedStep"/>
        <w:numPr>
          <w:ilvl w:val="0"/>
          <w:numId w:val="0"/>
        </w:numPr>
        <w:ind w:left="360" w:hanging="360"/>
        <w:contextualSpacing w:val="0"/>
        <w:rPr>
          <w:rFonts w:eastAsia="Calibri"/>
          <w:b w:val="0"/>
        </w:rPr>
      </w:pPr>
    </w:p>
    <w:p w14:paraId="2F996E28" w14:textId="2FDDD2CD" w:rsidR="001A11FD" w:rsidRDefault="001A11FD" w:rsidP="007453AF">
      <w:pPr>
        <w:pStyle w:val="AXPBulletedStep"/>
        <w:numPr>
          <w:ilvl w:val="0"/>
          <w:numId w:val="0"/>
        </w:numPr>
        <w:ind w:left="360" w:hanging="360"/>
        <w:contextualSpacing w:val="0"/>
        <w:rPr>
          <w:rFonts w:eastAsia="Calibri"/>
          <w:b w:val="0"/>
        </w:rPr>
      </w:pPr>
    </w:p>
    <w:p w14:paraId="6BECC156" w14:textId="529D05B4" w:rsidR="001A11FD" w:rsidRDefault="001A11FD" w:rsidP="007453AF">
      <w:pPr>
        <w:pStyle w:val="AXPBulletedStep"/>
        <w:numPr>
          <w:ilvl w:val="0"/>
          <w:numId w:val="0"/>
        </w:numPr>
        <w:ind w:left="360" w:hanging="360"/>
        <w:contextualSpacing w:val="0"/>
        <w:rPr>
          <w:rFonts w:eastAsia="Calibri"/>
          <w:b w:val="0"/>
        </w:rPr>
      </w:pPr>
    </w:p>
    <w:p w14:paraId="6CF0BB4E" w14:textId="14F7C926" w:rsidR="001A11FD" w:rsidRDefault="001A11FD" w:rsidP="007453AF">
      <w:pPr>
        <w:pStyle w:val="AXPBulletedStep"/>
        <w:numPr>
          <w:ilvl w:val="0"/>
          <w:numId w:val="0"/>
        </w:numPr>
        <w:ind w:left="360" w:hanging="360"/>
        <w:contextualSpacing w:val="0"/>
        <w:rPr>
          <w:rFonts w:eastAsia="Calibri"/>
          <w:b w:val="0"/>
        </w:rPr>
      </w:pPr>
    </w:p>
    <w:p w14:paraId="00EC6710" w14:textId="336533B3" w:rsidR="001A11FD" w:rsidRDefault="001A11FD" w:rsidP="007453AF">
      <w:pPr>
        <w:pStyle w:val="AXPBulletedStep"/>
        <w:numPr>
          <w:ilvl w:val="0"/>
          <w:numId w:val="0"/>
        </w:numPr>
        <w:ind w:left="360" w:hanging="360"/>
        <w:contextualSpacing w:val="0"/>
        <w:rPr>
          <w:rFonts w:eastAsia="Calibri"/>
          <w:b w:val="0"/>
        </w:rPr>
      </w:pPr>
    </w:p>
    <w:p w14:paraId="4C7D2029" w14:textId="77479F54" w:rsidR="00B14C65" w:rsidRDefault="00B14C65" w:rsidP="007453AF">
      <w:pPr>
        <w:pStyle w:val="AXPBulletedStep"/>
        <w:numPr>
          <w:ilvl w:val="0"/>
          <w:numId w:val="0"/>
        </w:numPr>
        <w:ind w:left="360" w:hanging="360"/>
        <w:contextualSpacing w:val="0"/>
        <w:rPr>
          <w:rFonts w:eastAsia="Calibri"/>
          <w:b w:val="0"/>
        </w:rPr>
      </w:pPr>
    </w:p>
    <w:p w14:paraId="11B862F0" w14:textId="69B849C2" w:rsidR="00B14C65" w:rsidRDefault="00B14C65" w:rsidP="007453AF">
      <w:pPr>
        <w:pStyle w:val="AXPBulletedStep"/>
        <w:numPr>
          <w:ilvl w:val="0"/>
          <w:numId w:val="0"/>
        </w:numPr>
        <w:ind w:left="360" w:hanging="360"/>
        <w:contextualSpacing w:val="0"/>
        <w:rPr>
          <w:rFonts w:eastAsia="Calibri"/>
          <w:b w:val="0"/>
        </w:rPr>
      </w:pPr>
    </w:p>
    <w:p w14:paraId="5DF276A2" w14:textId="39BE18EB" w:rsidR="00B14C65" w:rsidRDefault="00B14C65" w:rsidP="007453AF">
      <w:pPr>
        <w:pStyle w:val="AXPBulletedStep"/>
        <w:numPr>
          <w:ilvl w:val="0"/>
          <w:numId w:val="0"/>
        </w:numPr>
        <w:ind w:left="360" w:hanging="360"/>
        <w:contextualSpacing w:val="0"/>
        <w:rPr>
          <w:rFonts w:eastAsia="Calibri"/>
          <w:b w:val="0"/>
        </w:rPr>
      </w:pPr>
    </w:p>
    <w:p w14:paraId="4CCEB0B5" w14:textId="305DF894" w:rsidR="00B14C65" w:rsidRDefault="00B14C65" w:rsidP="007453AF">
      <w:pPr>
        <w:pStyle w:val="AXPBulletedStep"/>
        <w:numPr>
          <w:ilvl w:val="0"/>
          <w:numId w:val="0"/>
        </w:numPr>
        <w:ind w:left="360" w:hanging="360"/>
        <w:contextualSpacing w:val="0"/>
        <w:rPr>
          <w:rFonts w:eastAsia="Calibri"/>
          <w:b w:val="0"/>
        </w:rPr>
      </w:pPr>
    </w:p>
    <w:p w14:paraId="20162407" w14:textId="0C70E75B" w:rsidR="00B14C65" w:rsidRDefault="00B14C65" w:rsidP="007453AF">
      <w:pPr>
        <w:pStyle w:val="AXPBulletedStep"/>
        <w:numPr>
          <w:ilvl w:val="0"/>
          <w:numId w:val="0"/>
        </w:numPr>
        <w:ind w:left="360" w:hanging="360"/>
        <w:contextualSpacing w:val="0"/>
        <w:rPr>
          <w:rFonts w:eastAsia="Calibri"/>
          <w:b w:val="0"/>
        </w:rPr>
      </w:pPr>
    </w:p>
    <w:p w14:paraId="6268341F" w14:textId="52A46D97" w:rsidR="00B14C65" w:rsidRDefault="00B14C65" w:rsidP="007453AF">
      <w:pPr>
        <w:pStyle w:val="AXPBulletedStep"/>
        <w:numPr>
          <w:ilvl w:val="0"/>
          <w:numId w:val="0"/>
        </w:numPr>
        <w:ind w:left="360" w:hanging="360"/>
        <w:contextualSpacing w:val="0"/>
        <w:rPr>
          <w:rFonts w:eastAsia="Calibri"/>
          <w:b w:val="0"/>
        </w:rPr>
      </w:pPr>
    </w:p>
    <w:p w14:paraId="090D1C04" w14:textId="56F876FB" w:rsidR="00B14C65" w:rsidRDefault="00B14C65" w:rsidP="007453AF">
      <w:pPr>
        <w:pStyle w:val="AXPBulletedStep"/>
        <w:numPr>
          <w:ilvl w:val="0"/>
          <w:numId w:val="0"/>
        </w:numPr>
        <w:ind w:left="360" w:hanging="360"/>
        <w:contextualSpacing w:val="0"/>
        <w:rPr>
          <w:rFonts w:eastAsia="Calibri"/>
          <w:b w:val="0"/>
        </w:rPr>
      </w:pPr>
    </w:p>
    <w:p w14:paraId="14F95780" w14:textId="3C9E7496" w:rsidR="00B14C65" w:rsidRDefault="00B14C65" w:rsidP="007453AF">
      <w:pPr>
        <w:pStyle w:val="AXPBulletedStep"/>
        <w:numPr>
          <w:ilvl w:val="0"/>
          <w:numId w:val="0"/>
        </w:numPr>
        <w:ind w:left="360" w:hanging="360"/>
        <w:contextualSpacing w:val="0"/>
        <w:rPr>
          <w:rFonts w:eastAsia="Calibri"/>
          <w:b w:val="0"/>
        </w:rPr>
      </w:pPr>
    </w:p>
    <w:p w14:paraId="25EB62FB" w14:textId="5240EB68" w:rsidR="00B14C65" w:rsidRDefault="00B14C65" w:rsidP="007453AF">
      <w:pPr>
        <w:pStyle w:val="AXPBulletedStep"/>
        <w:numPr>
          <w:ilvl w:val="0"/>
          <w:numId w:val="0"/>
        </w:numPr>
        <w:ind w:left="360" w:hanging="360"/>
        <w:contextualSpacing w:val="0"/>
        <w:rPr>
          <w:rFonts w:eastAsia="Calibri"/>
          <w:b w:val="0"/>
        </w:rPr>
      </w:pPr>
    </w:p>
    <w:p w14:paraId="1F93E5C7" w14:textId="07E2B37A" w:rsidR="00B14C65" w:rsidRDefault="00B14C65" w:rsidP="007453AF">
      <w:pPr>
        <w:pStyle w:val="AXPBulletedStep"/>
        <w:numPr>
          <w:ilvl w:val="0"/>
          <w:numId w:val="0"/>
        </w:numPr>
        <w:ind w:left="360" w:hanging="360"/>
        <w:contextualSpacing w:val="0"/>
        <w:rPr>
          <w:rFonts w:eastAsia="Calibri"/>
          <w:b w:val="0"/>
        </w:rPr>
      </w:pPr>
    </w:p>
    <w:p w14:paraId="1F0BFAEE" w14:textId="29A64B5D" w:rsidR="00B14C65" w:rsidRDefault="00B14C65" w:rsidP="007453AF">
      <w:pPr>
        <w:pStyle w:val="AXPBulletedStep"/>
        <w:numPr>
          <w:ilvl w:val="0"/>
          <w:numId w:val="0"/>
        </w:numPr>
        <w:ind w:left="360" w:hanging="360"/>
        <w:contextualSpacing w:val="0"/>
        <w:rPr>
          <w:rFonts w:eastAsia="Calibri"/>
          <w:b w:val="0"/>
        </w:rPr>
      </w:pPr>
    </w:p>
    <w:p w14:paraId="6BA5EC86" w14:textId="77777777" w:rsidR="00B14C65" w:rsidRDefault="00B14C65" w:rsidP="007453AF">
      <w:pPr>
        <w:pStyle w:val="AXPBulletedStep"/>
        <w:numPr>
          <w:ilvl w:val="0"/>
          <w:numId w:val="0"/>
        </w:numPr>
        <w:ind w:left="360" w:hanging="360"/>
        <w:contextualSpacing w:val="0"/>
        <w:rPr>
          <w:rFonts w:eastAsia="Calibri"/>
          <w:b w:val="0"/>
        </w:rPr>
      </w:pPr>
    </w:p>
    <w:p w14:paraId="4F326EBD" w14:textId="278429ED" w:rsidR="001A11FD" w:rsidRDefault="001A11FD" w:rsidP="007453AF">
      <w:pPr>
        <w:pStyle w:val="AXPBulletedStep"/>
        <w:numPr>
          <w:ilvl w:val="0"/>
          <w:numId w:val="0"/>
        </w:numPr>
        <w:ind w:left="360" w:hanging="360"/>
        <w:contextualSpacing w:val="0"/>
        <w:rPr>
          <w:rFonts w:eastAsia="Calibri"/>
          <w:b w:val="0"/>
        </w:rPr>
      </w:pPr>
    </w:p>
    <w:p w14:paraId="72A59BF6" w14:textId="7AA08E0C" w:rsidR="00885CC8" w:rsidRDefault="00885CC8" w:rsidP="00885CC8">
      <w:pPr>
        <w:pStyle w:val="Heading1"/>
        <w:rPr>
          <w:rFonts w:eastAsia="Calibri"/>
        </w:rPr>
      </w:pPr>
      <w:bookmarkStart w:id="1" w:name="_Toc16509108"/>
      <w:r>
        <w:rPr>
          <w:rFonts w:eastAsia="Calibri"/>
        </w:rPr>
        <w:lastRenderedPageBreak/>
        <w:t>General navigation</w:t>
      </w:r>
      <w:bookmarkEnd w:id="1"/>
    </w:p>
    <w:p w14:paraId="0C2F1767" w14:textId="31F4419F" w:rsidR="00ED5D1A" w:rsidRPr="0087697F" w:rsidRDefault="0087697F" w:rsidP="0087697F">
      <w:pPr>
        <w:pStyle w:val="AXPHeader2"/>
      </w:pPr>
      <w:r w:rsidRPr="0087697F">
        <w:t>After the City has reviewed and accepted your vendor portal registration you will have access to the City’s vendor portal. The web-based vendor portal is powered by Microsoft Dynamics 365: Finance and Operations.</w:t>
      </w:r>
    </w:p>
    <w:p w14:paraId="69B1D106" w14:textId="56F83E72" w:rsidR="00BA1971" w:rsidRDefault="00BA1971" w:rsidP="00BA1971">
      <w:pPr>
        <w:pStyle w:val="Heading2"/>
        <w:rPr>
          <w:rFonts w:eastAsia="Calibri"/>
        </w:rPr>
      </w:pPr>
      <w:bookmarkStart w:id="2" w:name="_Toc16509109"/>
      <w:r>
        <w:rPr>
          <w:rFonts w:eastAsia="Calibri"/>
        </w:rPr>
        <w:t>Workspaces</w:t>
      </w:r>
      <w:bookmarkEnd w:id="2"/>
    </w:p>
    <w:p w14:paraId="0C806EAA" w14:textId="209E9A91" w:rsidR="00BA1971" w:rsidRDefault="00BA1971" w:rsidP="00BA1971">
      <w:r>
        <w:t xml:space="preserve">There are four workspaces in the vendor portal that should be used for confirming and viewing purchase orders, online invoicing, viewing and responding to solicitations and updating your vendor record.  The four workspaces are: </w:t>
      </w:r>
    </w:p>
    <w:p w14:paraId="7F9C822A" w14:textId="75D8E022" w:rsidR="00BA1971" w:rsidRDefault="00BA1971" w:rsidP="00BA1971">
      <w:pPr>
        <w:pStyle w:val="ListParagraph"/>
        <w:numPr>
          <w:ilvl w:val="0"/>
          <w:numId w:val="31"/>
        </w:numPr>
      </w:pPr>
      <w:r>
        <w:t>Invoicing</w:t>
      </w:r>
    </w:p>
    <w:p w14:paraId="1C1B70C4" w14:textId="4FCE42FF" w:rsidR="00BA1971" w:rsidRDefault="00BA1971" w:rsidP="00BA1971">
      <w:pPr>
        <w:pStyle w:val="ListParagraph"/>
        <w:numPr>
          <w:ilvl w:val="0"/>
          <w:numId w:val="31"/>
        </w:numPr>
      </w:pPr>
      <w:r>
        <w:t>Purchase order confirmation</w:t>
      </w:r>
    </w:p>
    <w:p w14:paraId="36ED2381" w14:textId="08D272AF" w:rsidR="00BA1971" w:rsidRDefault="00BA1971" w:rsidP="00BA1971">
      <w:pPr>
        <w:pStyle w:val="ListParagraph"/>
        <w:numPr>
          <w:ilvl w:val="0"/>
          <w:numId w:val="31"/>
        </w:numPr>
      </w:pPr>
      <w:r>
        <w:t>Vendor bidding</w:t>
      </w:r>
      <w:r w:rsidR="00B14C65">
        <w:t xml:space="preserve"> – Coming soon!</w:t>
      </w:r>
    </w:p>
    <w:p w14:paraId="7D2CDA77" w14:textId="1D4DC743" w:rsidR="00BA1971" w:rsidRDefault="00BA1971" w:rsidP="00BA1971">
      <w:pPr>
        <w:pStyle w:val="ListParagraph"/>
        <w:numPr>
          <w:ilvl w:val="0"/>
          <w:numId w:val="31"/>
        </w:numPr>
      </w:pPr>
      <w:r>
        <w:t>Vendor information</w:t>
      </w:r>
    </w:p>
    <w:p w14:paraId="4BE219C0" w14:textId="191FC072" w:rsidR="00BA1971" w:rsidRDefault="00BA1971" w:rsidP="00BA1971">
      <w:r>
        <w:rPr>
          <w:noProof/>
        </w:rPr>
        <w:drawing>
          <wp:inline distT="0" distB="0" distL="0" distR="0" wp14:anchorId="723FB37A" wp14:editId="220E3C37">
            <wp:extent cx="6327140" cy="3011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27140" cy="3011805"/>
                    </a:xfrm>
                    <a:prstGeom prst="rect">
                      <a:avLst/>
                    </a:prstGeom>
                  </pic:spPr>
                </pic:pic>
              </a:graphicData>
            </a:graphic>
          </wp:inline>
        </w:drawing>
      </w:r>
    </w:p>
    <w:p w14:paraId="7226934D" w14:textId="74428C6F" w:rsidR="00BA1971" w:rsidRDefault="00BA1971" w:rsidP="00BA1971"/>
    <w:p w14:paraId="38128293" w14:textId="31C1C963" w:rsidR="00BA1971" w:rsidRDefault="00BA1971" w:rsidP="00BA1971">
      <w:r>
        <w:t xml:space="preserve">The subsequent sections of this document involve navigating through these workspaces to perform the vendor portal functionality. </w:t>
      </w:r>
    </w:p>
    <w:p w14:paraId="7257A3B8" w14:textId="037EB21F" w:rsidR="001A11FD" w:rsidRDefault="001A11FD" w:rsidP="00BA1971"/>
    <w:p w14:paraId="2E8408A8" w14:textId="6C7FD7B9" w:rsidR="001A11FD" w:rsidRDefault="001A11FD" w:rsidP="00BA1971"/>
    <w:p w14:paraId="7F83CF50" w14:textId="50F1AE31" w:rsidR="001A11FD" w:rsidRDefault="001A11FD" w:rsidP="00BA1971"/>
    <w:p w14:paraId="62B47C05" w14:textId="76202F24" w:rsidR="001A11FD" w:rsidRDefault="001A11FD" w:rsidP="00BA1971"/>
    <w:p w14:paraId="4BBD7A01" w14:textId="668DEA3C" w:rsidR="001A11FD" w:rsidRDefault="001A11FD" w:rsidP="00BA1971"/>
    <w:p w14:paraId="6D5FFEDF" w14:textId="7C9FD841" w:rsidR="001A11FD" w:rsidRDefault="001A11FD" w:rsidP="00BA1971"/>
    <w:p w14:paraId="1B382389" w14:textId="0CC66609" w:rsidR="001A11FD" w:rsidRDefault="001A11FD" w:rsidP="00BA1971"/>
    <w:p w14:paraId="324525C3" w14:textId="10FB844B" w:rsidR="001A11FD" w:rsidRDefault="001A11FD" w:rsidP="00BA1971"/>
    <w:p w14:paraId="1C0EF6C8" w14:textId="68AF5D0F" w:rsidR="001A11FD" w:rsidRDefault="001A11FD" w:rsidP="00BA1971"/>
    <w:p w14:paraId="2A9204C2" w14:textId="1451764F" w:rsidR="001A11FD" w:rsidRDefault="001A11FD" w:rsidP="00BA1971"/>
    <w:p w14:paraId="14345FF0" w14:textId="5293F562" w:rsidR="001A11FD" w:rsidRDefault="001A11FD" w:rsidP="00BA1971"/>
    <w:p w14:paraId="113982CD" w14:textId="3B3EA083" w:rsidR="001A11FD" w:rsidRDefault="001A11FD" w:rsidP="00BA1971"/>
    <w:p w14:paraId="6CA0828D" w14:textId="47759D63" w:rsidR="001A11FD" w:rsidRDefault="001A11FD" w:rsidP="00BA1971"/>
    <w:p w14:paraId="0623B297" w14:textId="2F4D43AD" w:rsidR="001A11FD" w:rsidRDefault="001A11FD" w:rsidP="00BA1971"/>
    <w:p w14:paraId="422A0F87" w14:textId="77777777" w:rsidR="001A11FD" w:rsidRDefault="001A11FD" w:rsidP="00BA1971"/>
    <w:p w14:paraId="27E1A753" w14:textId="77777777" w:rsidR="00BA1971" w:rsidRPr="00BA1971" w:rsidRDefault="00BA1971" w:rsidP="00BA1971"/>
    <w:p w14:paraId="54B19DCE" w14:textId="3122A711" w:rsidR="00BA1971" w:rsidRDefault="00BA1971" w:rsidP="00BA1971">
      <w:pPr>
        <w:pStyle w:val="Heading2"/>
        <w:rPr>
          <w:rFonts w:eastAsia="Calibri"/>
        </w:rPr>
      </w:pPr>
      <w:bookmarkStart w:id="3" w:name="_Toc16509110"/>
      <w:r>
        <w:rPr>
          <w:rFonts w:eastAsia="Calibri"/>
        </w:rPr>
        <w:lastRenderedPageBreak/>
        <w:t>Edit vendor information</w:t>
      </w:r>
      <w:bookmarkEnd w:id="3"/>
    </w:p>
    <w:p w14:paraId="19700E2C" w14:textId="72946D42" w:rsidR="00BA1971" w:rsidRDefault="00BA1971" w:rsidP="00BA1971">
      <w:pPr>
        <w:rPr>
          <w:b/>
        </w:rPr>
      </w:pPr>
      <w:r>
        <w:rPr>
          <w:b/>
        </w:rPr>
        <w:t xml:space="preserve">Step 1: </w:t>
      </w:r>
      <w:r>
        <w:t xml:space="preserve">Click on the </w:t>
      </w:r>
      <w:r>
        <w:rPr>
          <w:b/>
        </w:rPr>
        <w:t>Vendor information workspace</w:t>
      </w:r>
    </w:p>
    <w:p w14:paraId="43305FE2" w14:textId="12668EE7" w:rsidR="00BA1971" w:rsidRDefault="00BA1971" w:rsidP="00BA1971"/>
    <w:p w14:paraId="0384F09D" w14:textId="5B3FAA79" w:rsidR="00BA1971" w:rsidRDefault="00BA1971" w:rsidP="00BA1971">
      <w:r>
        <w:rPr>
          <w:b/>
        </w:rPr>
        <w:t xml:space="preserve">Step 2: </w:t>
      </w:r>
      <w:r>
        <w:t xml:space="preserve">In the summary section, click </w:t>
      </w:r>
      <w:r>
        <w:rPr>
          <w:b/>
        </w:rPr>
        <w:t xml:space="preserve">More details </w:t>
      </w:r>
      <w:r>
        <w:t xml:space="preserve">then </w:t>
      </w:r>
      <w:r>
        <w:rPr>
          <w:b/>
        </w:rPr>
        <w:t xml:space="preserve">General </w:t>
      </w:r>
    </w:p>
    <w:p w14:paraId="347BDBFE" w14:textId="6D7FDC71" w:rsidR="00BA1971" w:rsidRPr="00BA1971" w:rsidRDefault="00BA1971" w:rsidP="00BA1971">
      <w:r>
        <w:rPr>
          <w:noProof/>
        </w:rPr>
        <w:drawing>
          <wp:inline distT="0" distB="0" distL="0" distR="0" wp14:anchorId="5D38D33D" wp14:editId="6F2CEFBB">
            <wp:extent cx="6327140" cy="3362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7140" cy="3362325"/>
                    </a:xfrm>
                    <a:prstGeom prst="rect">
                      <a:avLst/>
                    </a:prstGeom>
                  </pic:spPr>
                </pic:pic>
              </a:graphicData>
            </a:graphic>
          </wp:inline>
        </w:drawing>
      </w:r>
    </w:p>
    <w:p w14:paraId="44416C1B" w14:textId="50B3772F" w:rsidR="00BA1971" w:rsidRDefault="00BA1971" w:rsidP="00BA1971"/>
    <w:p w14:paraId="0FF02B28" w14:textId="1447F0C7" w:rsidR="00BA1971" w:rsidRDefault="00BA1971" w:rsidP="00BA1971">
      <w:pPr>
        <w:rPr>
          <w:b/>
        </w:rPr>
      </w:pPr>
      <w:r>
        <w:rPr>
          <w:b/>
        </w:rPr>
        <w:t xml:space="preserve">Step 3: </w:t>
      </w:r>
      <w:r>
        <w:t xml:space="preserve">Click </w:t>
      </w:r>
      <w:r>
        <w:rPr>
          <w:b/>
        </w:rPr>
        <w:t xml:space="preserve">Edit </w:t>
      </w:r>
      <w:r>
        <w:t xml:space="preserve">and update information on the various tabs as needed. When complete, click </w:t>
      </w:r>
      <w:r>
        <w:rPr>
          <w:b/>
        </w:rPr>
        <w:t xml:space="preserve">Save. </w:t>
      </w:r>
    </w:p>
    <w:p w14:paraId="26ECB120" w14:textId="77777777" w:rsidR="00BA1971" w:rsidRDefault="00BA1971" w:rsidP="00BA1971"/>
    <w:p w14:paraId="39549CEA" w14:textId="116087A1" w:rsidR="00BA1971" w:rsidRDefault="00BA1971" w:rsidP="00BA1971">
      <w:r>
        <w:rPr>
          <w:noProof/>
        </w:rPr>
        <w:drawing>
          <wp:inline distT="0" distB="0" distL="0" distR="0" wp14:anchorId="18CA7E6C" wp14:editId="365745C1">
            <wp:extent cx="6327140" cy="2408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7140" cy="2408555"/>
                    </a:xfrm>
                    <a:prstGeom prst="rect">
                      <a:avLst/>
                    </a:prstGeom>
                  </pic:spPr>
                </pic:pic>
              </a:graphicData>
            </a:graphic>
          </wp:inline>
        </w:drawing>
      </w:r>
    </w:p>
    <w:p w14:paraId="3F3FD659" w14:textId="4BA3FB03" w:rsidR="001A11FD" w:rsidRDefault="001A11FD" w:rsidP="00BA1971"/>
    <w:p w14:paraId="6CE17987" w14:textId="7F3FED67" w:rsidR="001A11FD" w:rsidRDefault="001A11FD" w:rsidP="00BA1971"/>
    <w:p w14:paraId="52838A1E" w14:textId="7F20160A" w:rsidR="001A11FD" w:rsidRDefault="001A11FD" w:rsidP="00BA1971"/>
    <w:p w14:paraId="0CFA7080" w14:textId="5A444815" w:rsidR="001A11FD" w:rsidRDefault="001A11FD" w:rsidP="00BA1971"/>
    <w:p w14:paraId="088E2766" w14:textId="2A091990" w:rsidR="001A11FD" w:rsidRDefault="001A11FD" w:rsidP="00BA1971"/>
    <w:p w14:paraId="3A266CD3" w14:textId="4B1B5C23" w:rsidR="001A11FD" w:rsidRDefault="001A11FD" w:rsidP="00BA1971"/>
    <w:p w14:paraId="73AA8766" w14:textId="77777777" w:rsidR="001A11FD" w:rsidRPr="00BA1971" w:rsidRDefault="001A11FD" w:rsidP="00BA1971"/>
    <w:p w14:paraId="421DA9F0" w14:textId="5B166943" w:rsidR="00BA1971" w:rsidRDefault="00BA1971" w:rsidP="00BA1971">
      <w:pPr>
        <w:pStyle w:val="Heading2"/>
        <w:rPr>
          <w:rFonts w:eastAsia="Calibri"/>
        </w:rPr>
      </w:pPr>
      <w:bookmarkStart w:id="4" w:name="_Toc16509111"/>
      <w:r>
        <w:rPr>
          <w:rFonts w:eastAsia="Calibri"/>
        </w:rPr>
        <w:lastRenderedPageBreak/>
        <w:t>Add a new user</w:t>
      </w:r>
      <w:bookmarkEnd w:id="4"/>
    </w:p>
    <w:p w14:paraId="05D112D9" w14:textId="77777777" w:rsidR="00BA1971" w:rsidRPr="00BA1971" w:rsidRDefault="00BA1971" w:rsidP="00BA1971">
      <w:pPr>
        <w:rPr>
          <w:b/>
        </w:rPr>
      </w:pPr>
    </w:p>
    <w:p w14:paraId="070D4325" w14:textId="174340F8" w:rsidR="00BA1971" w:rsidRDefault="00BA1971" w:rsidP="00BA1971">
      <w:pPr>
        <w:rPr>
          <w:b/>
        </w:rPr>
      </w:pPr>
      <w:r>
        <w:rPr>
          <w:b/>
        </w:rPr>
        <w:t xml:space="preserve">Step 1: </w:t>
      </w:r>
      <w:r>
        <w:t xml:space="preserve">Click on the </w:t>
      </w:r>
      <w:r>
        <w:rPr>
          <w:b/>
        </w:rPr>
        <w:t>Vendor information workspace</w:t>
      </w:r>
    </w:p>
    <w:p w14:paraId="175247A8" w14:textId="15060ADB" w:rsidR="00BA1971" w:rsidRDefault="00BA1971" w:rsidP="00BA1971">
      <w:pPr>
        <w:rPr>
          <w:b/>
        </w:rPr>
      </w:pPr>
    </w:p>
    <w:p w14:paraId="23DB387F" w14:textId="2234899D" w:rsidR="00BA1971" w:rsidRDefault="00BA1971" w:rsidP="00BA1971">
      <w:pPr>
        <w:rPr>
          <w:b/>
        </w:rPr>
      </w:pPr>
      <w:r>
        <w:rPr>
          <w:b/>
        </w:rPr>
        <w:t xml:space="preserve">Step 2: </w:t>
      </w:r>
      <w:r>
        <w:t xml:space="preserve">Click on </w:t>
      </w:r>
      <w:r>
        <w:rPr>
          <w:b/>
        </w:rPr>
        <w:t xml:space="preserve">All contacts </w:t>
      </w:r>
    </w:p>
    <w:p w14:paraId="54900222" w14:textId="26808E06" w:rsidR="00BA1971" w:rsidRDefault="00BA1971" w:rsidP="00BA1971"/>
    <w:p w14:paraId="2CD542D7" w14:textId="75949E78" w:rsidR="00BA1971" w:rsidRDefault="00BA1971" w:rsidP="00BA1971">
      <w:r>
        <w:rPr>
          <w:noProof/>
        </w:rPr>
        <w:drawing>
          <wp:inline distT="0" distB="0" distL="0" distR="0" wp14:anchorId="71A006A1" wp14:editId="5746F553">
            <wp:extent cx="6327140" cy="4096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7140" cy="4096385"/>
                    </a:xfrm>
                    <a:prstGeom prst="rect">
                      <a:avLst/>
                    </a:prstGeom>
                  </pic:spPr>
                </pic:pic>
              </a:graphicData>
            </a:graphic>
          </wp:inline>
        </w:drawing>
      </w:r>
    </w:p>
    <w:p w14:paraId="61906B03" w14:textId="5B94E081" w:rsidR="00BA1971" w:rsidRDefault="00BA1971" w:rsidP="00BA1971"/>
    <w:p w14:paraId="7975A4A7" w14:textId="7BFA2FAC" w:rsidR="00BA1971" w:rsidRDefault="00BA1971" w:rsidP="00BA1971">
      <w:r>
        <w:rPr>
          <w:b/>
        </w:rPr>
        <w:t xml:space="preserve">Step 3: </w:t>
      </w:r>
      <w:r>
        <w:t xml:space="preserve">Click </w:t>
      </w:r>
      <w:r>
        <w:rPr>
          <w:b/>
        </w:rPr>
        <w:t>New</w:t>
      </w:r>
      <w:r>
        <w:t xml:space="preserve">. </w:t>
      </w:r>
    </w:p>
    <w:p w14:paraId="4803D411" w14:textId="7087158F" w:rsidR="00BA1971" w:rsidRDefault="00BA1971" w:rsidP="00BA1971">
      <w:r>
        <w:rPr>
          <w:noProof/>
        </w:rPr>
        <w:drawing>
          <wp:inline distT="0" distB="0" distL="0" distR="0" wp14:anchorId="2C7005F3" wp14:editId="5AF374C7">
            <wp:extent cx="6327140" cy="23571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27140" cy="2357120"/>
                    </a:xfrm>
                    <a:prstGeom prst="rect">
                      <a:avLst/>
                    </a:prstGeom>
                  </pic:spPr>
                </pic:pic>
              </a:graphicData>
            </a:graphic>
          </wp:inline>
        </w:drawing>
      </w:r>
    </w:p>
    <w:p w14:paraId="095304D1" w14:textId="42B014D4" w:rsidR="00BA1971" w:rsidRDefault="00BA1971" w:rsidP="00BA1971"/>
    <w:p w14:paraId="22D58596" w14:textId="3869D139" w:rsidR="00BA1971" w:rsidRPr="009A1F14" w:rsidRDefault="00BA1971" w:rsidP="00BA1971">
      <w:r>
        <w:rPr>
          <w:b/>
        </w:rPr>
        <w:t xml:space="preserve">Step 4: </w:t>
      </w:r>
      <w:r>
        <w:t xml:space="preserve">Input the first and last name of the new user. </w:t>
      </w:r>
      <w:r w:rsidR="009A1F14">
        <w:t xml:space="preserve">Click </w:t>
      </w:r>
      <w:r w:rsidR="009A1F14">
        <w:rPr>
          <w:b/>
        </w:rPr>
        <w:t xml:space="preserve">Create. </w:t>
      </w:r>
    </w:p>
    <w:p w14:paraId="76336883" w14:textId="063E6D4D" w:rsidR="00BA1971" w:rsidRDefault="00BA1971" w:rsidP="00BA1971">
      <w:r>
        <w:rPr>
          <w:noProof/>
        </w:rPr>
        <w:lastRenderedPageBreak/>
        <w:drawing>
          <wp:inline distT="0" distB="0" distL="0" distR="0" wp14:anchorId="60093657" wp14:editId="52306D68">
            <wp:extent cx="2138638" cy="26009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7043" cy="2611188"/>
                    </a:xfrm>
                    <a:prstGeom prst="rect">
                      <a:avLst/>
                    </a:prstGeom>
                  </pic:spPr>
                </pic:pic>
              </a:graphicData>
            </a:graphic>
          </wp:inline>
        </w:drawing>
      </w:r>
    </w:p>
    <w:p w14:paraId="23F3C751" w14:textId="0DABBDC8" w:rsidR="00BA1971" w:rsidRDefault="00BA1971" w:rsidP="00BA1971"/>
    <w:p w14:paraId="109C4F4A" w14:textId="4EA28843" w:rsidR="00BA1971" w:rsidRDefault="00BA1971" w:rsidP="00BA1971">
      <w:r>
        <w:rPr>
          <w:b/>
        </w:rPr>
        <w:t xml:space="preserve">Step 5: </w:t>
      </w:r>
      <w:r w:rsidR="009A1F14">
        <w:t xml:space="preserve">Click </w:t>
      </w:r>
      <w:r w:rsidR="009A1F14">
        <w:rPr>
          <w:b/>
        </w:rPr>
        <w:t xml:space="preserve">Provision vendor user </w:t>
      </w:r>
    </w:p>
    <w:p w14:paraId="4C524463" w14:textId="691E0FF2" w:rsidR="009A1F14" w:rsidRDefault="009A1F14" w:rsidP="00BA1971">
      <w:r>
        <w:rPr>
          <w:noProof/>
        </w:rPr>
        <w:drawing>
          <wp:inline distT="0" distB="0" distL="0" distR="0" wp14:anchorId="552DFD7D" wp14:editId="793ADDDA">
            <wp:extent cx="6327140" cy="2044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7140" cy="2044700"/>
                    </a:xfrm>
                    <a:prstGeom prst="rect">
                      <a:avLst/>
                    </a:prstGeom>
                  </pic:spPr>
                </pic:pic>
              </a:graphicData>
            </a:graphic>
          </wp:inline>
        </w:drawing>
      </w:r>
    </w:p>
    <w:p w14:paraId="41569327" w14:textId="4D22A133" w:rsidR="009A1F14" w:rsidRDefault="009A1F14" w:rsidP="00BA1971"/>
    <w:p w14:paraId="2980D58F" w14:textId="025208A3" w:rsidR="009A1F14" w:rsidRPr="009A1F14" w:rsidRDefault="009A1F14" w:rsidP="00BA1971">
      <w:r>
        <w:rPr>
          <w:b/>
        </w:rPr>
        <w:t xml:space="preserve">Step 6: </w:t>
      </w:r>
      <w:r>
        <w:t xml:space="preserve">Click on the down arrow to expand the fast tabs. Update the information for the bullets below and click </w:t>
      </w:r>
      <w:r>
        <w:rPr>
          <w:b/>
        </w:rPr>
        <w:t xml:space="preserve">Submit. </w:t>
      </w:r>
    </w:p>
    <w:p w14:paraId="678D9769" w14:textId="77777777" w:rsidR="009A1F14" w:rsidRDefault="009A1F14" w:rsidP="00BA1971">
      <w:r>
        <w:rPr>
          <w:noProof/>
        </w:rPr>
        <w:drawing>
          <wp:inline distT="0" distB="0" distL="0" distR="0" wp14:anchorId="3720067F" wp14:editId="57A44265">
            <wp:extent cx="6327140" cy="13309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27140" cy="1330960"/>
                    </a:xfrm>
                    <a:prstGeom prst="rect">
                      <a:avLst/>
                    </a:prstGeom>
                  </pic:spPr>
                </pic:pic>
              </a:graphicData>
            </a:graphic>
          </wp:inline>
        </w:drawing>
      </w:r>
    </w:p>
    <w:p w14:paraId="448F06C1" w14:textId="3A18AF5E" w:rsidR="009A1F14" w:rsidRDefault="009A1F14" w:rsidP="009A1F14">
      <w:pPr>
        <w:pStyle w:val="ListParagraph"/>
        <w:numPr>
          <w:ilvl w:val="0"/>
          <w:numId w:val="32"/>
        </w:numPr>
      </w:pPr>
      <w:r>
        <w:t xml:space="preserve">Input an </w:t>
      </w:r>
      <w:r>
        <w:rPr>
          <w:b/>
        </w:rPr>
        <w:t xml:space="preserve">Email </w:t>
      </w:r>
      <w:r>
        <w:t xml:space="preserve">on the </w:t>
      </w:r>
      <w:r w:rsidRPr="009A1F14">
        <w:rPr>
          <w:u w:val="single"/>
        </w:rPr>
        <w:t>contact person details</w:t>
      </w:r>
      <w:r>
        <w:t xml:space="preserve"> fast tab</w:t>
      </w:r>
    </w:p>
    <w:p w14:paraId="74B4749F" w14:textId="1B83B022" w:rsidR="009A1F14" w:rsidRDefault="009A1F14" w:rsidP="009A1F14">
      <w:pPr>
        <w:pStyle w:val="ListParagraph"/>
        <w:numPr>
          <w:ilvl w:val="0"/>
          <w:numId w:val="32"/>
        </w:numPr>
      </w:pPr>
      <w:r>
        <w:t xml:space="preserve">Input </w:t>
      </w:r>
      <w:r>
        <w:rPr>
          <w:b/>
        </w:rPr>
        <w:t xml:space="preserve">New user request </w:t>
      </w:r>
      <w:r>
        <w:t xml:space="preserve">as </w:t>
      </w:r>
      <w:r>
        <w:rPr>
          <w:b/>
        </w:rPr>
        <w:t xml:space="preserve">business justification </w:t>
      </w:r>
      <w:r>
        <w:t xml:space="preserve">on the </w:t>
      </w:r>
      <w:r>
        <w:rPr>
          <w:u w:val="single"/>
        </w:rPr>
        <w:t>C</w:t>
      </w:r>
      <w:r w:rsidRPr="009A1F14">
        <w:rPr>
          <w:u w:val="single"/>
        </w:rPr>
        <w:t xml:space="preserve">ontact person details </w:t>
      </w:r>
      <w:r>
        <w:t>fast tab</w:t>
      </w:r>
    </w:p>
    <w:p w14:paraId="59F9417D" w14:textId="49793CD2" w:rsidR="009A1F14" w:rsidRDefault="009A1F14" w:rsidP="009A1F14">
      <w:pPr>
        <w:pStyle w:val="ListParagraph"/>
        <w:numPr>
          <w:ilvl w:val="0"/>
          <w:numId w:val="32"/>
        </w:numPr>
      </w:pPr>
      <w:r>
        <w:t xml:space="preserve">Checkmark </w:t>
      </w:r>
      <w:r>
        <w:rPr>
          <w:b/>
        </w:rPr>
        <w:t xml:space="preserve">vendor collaboration allowed </w:t>
      </w:r>
      <w:r>
        <w:t xml:space="preserve">on the </w:t>
      </w:r>
      <w:r w:rsidRPr="009A1F14">
        <w:rPr>
          <w:u w:val="single"/>
        </w:rPr>
        <w:t>Legal entities the person is a contact for</w:t>
      </w:r>
      <w:r>
        <w:t xml:space="preserve"> fast tab</w:t>
      </w:r>
    </w:p>
    <w:p w14:paraId="4B1F0F11" w14:textId="0C865F12" w:rsidR="009A1F14" w:rsidRDefault="009A1F14" w:rsidP="009A1F14">
      <w:pPr>
        <w:pStyle w:val="ListParagraph"/>
        <w:numPr>
          <w:ilvl w:val="0"/>
          <w:numId w:val="32"/>
        </w:numPr>
      </w:pPr>
      <w:r>
        <w:t xml:space="preserve">Assign security roles by check marking applicable boxes on the </w:t>
      </w:r>
      <w:r>
        <w:rPr>
          <w:u w:val="single"/>
        </w:rPr>
        <w:t xml:space="preserve">Assign user roles </w:t>
      </w:r>
      <w:r>
        <w:t>fast tab</w:t>
      </w:r>
    </w:p>
    <w:p w14:paraId="19F9F18F" w14:textId="50DF9B3E" w:rsidR="00B14C65" w:rsidRDefault="00B14C65" w:rsidP="00B14C65"/>
    <w:p w14:paraId="2D5387F8" w14:textId="789404E4" w:rsidR="00B14C65" w:rsidRDefault="00B14C65" w:rsidP="00B14C65"/>
    <w:p w14:paraId="618C89D3" w14:textId="67904C2D" w:rsidR="00B14C65" w:rsidRDefault="00B14C65" w:rsidP="00B14C65"/>
    <w:p w14:paraId="25C74319" w14:textId="77777777" w:rsidR="00B14C65" w:rsidRDefault="00B14C65" w:rsidP="00B14C65"/>
    <w:p w14:paraId="6D69C81C" w14:textId="77777777" w:rsidR="009A1F14" w:rsidRDefault="009A1F14" w:rsidP="009A1F14"/>
    <w:p w14:paraId="443400A2" w14:textId="0DC4512A" w:rsidR="009A1F14" w:rsidRPr="009A1F14" w:rsidRDefault="009A1F14" w:rsidP="009A1F14">
      <w:r>
        <w:rPr>
          <w:b/>
        </w:rPr>
        <w:lastRenderedPageBreak/>
        <w:t xml:space="preserve">Step 7: </w:t>
      </w:r>
      <w:r>
        <w:t xml:space="preserve">The City will review the user request. When the City accepts the user request the new user will receive an email from </w:t>
      </w:r>
      <w:hyperlink r:id="rId26" w:history="1">
        <w:r w:rsidRPr="00AD28C9">
          <w:rPr>
            <w:rStyle w:val="Hyperlink"/>
            <w:b/>
          </w:rPr>
          <w:t>invites@microsoft.com</w:t>
        </w:r>
      </w:hyperlink>
      <w:r>
        <w:rPr>
          <w:b/>
        </w:rPr>
        <w:t xml:space="preserve"> </w:t>
      </w:r>
    </w:p>
    <w:p w14:paraId="18E87A34" w14:textId="7EBF8FCB" w:rsidR="009A1F14" w:rsidRDefault="009A1F14" w:rsidP="009A1F14"/>
    <w:p w14:paraId="15FC50DD" w14:textId="62FF9A27" w:rsidR="009A1F14" w:rsidRDefault="009A1F14" w:rsidP="009A1F14"/>
    <w:p w14:paraId="6743B586" w14:textId="1414180C" w:rsidR="007E324F" w:rsidRDefault="00B60458" w:rsidP="00885CC8">
      <w:pPr>
        <w:pStyle w:val="Heading1"/>
        <w:rPr>
          <w:rFonts w:eastAsia="Calibri"/>
        </w:rPr>
      </w:pPr>
      <w:bookmarkStart w:id="5" w:name="_Toc16509112"/>
      <w:r>
        <w:rPr>
          <w:rFonts w:eastAsia="Calibri"/>
        </w:rPr>
        <w:t xml:space="preserve">Processes – </w:t>
      </w:r>
      <w:r w:rsidR="004D592A">
        <w:rPr>
          <w:rFonts w:eastAsia="Calibri"/>
        </w:rPr>
        <w:t>Purchase orders, online invoicing and solicitations</w:t>
      </w:r>
      <w:bookmarkEnd w:id="5"/>
    </w:p>
    <w:p w14:paraId="02A784C4" w14:textId="1CACDFDC" w:rsidR="00B60458" w:rsidRDefault="00B60458" w:rsidP="00B60458">
      <w:pPr>
        <w:pStyle w:val="Heading2"/>
      </w:pPr>
      <w:bookmarkStart w:id="6" w:name="_Toc16509113"/>
      <w:r>
        <w:t>View</w:t>
      </w:r>
      <w:r w:rsidR="009A1F14">
        <w:t xml:space="preserve"> purchase order</w:t>
      </w:r>
      <w:r>
        <w:t>s</w:t>
      </w:r>
      <w:bookmarkEnd w:id="6"/>
    </w:p>
    <w:p w14:paraId="2F14B345" w14:textId="2FE3998C" w:rsidR="00B60458" w:rsidRDefault="00B60458" w:rsidP="00B60458">
      <w:r>
        <w:rPr>
          <w:b/>
        </w:rPr>
        <w:t xml:space="preserve">Step 1: </w:t>
      </w:r>
      <w:r>
        <w:t xml:space="preserve">Navigate to the </w:t>
      </w:r>
      <w:r>
        <w:rPr>
          <w:b/>
        </w:rPr>
        <w:t xml:space="preserve">Purchase order confirmation </w:t>
      </w:r>
      <w:r>
        <w:t>workspace</w:t>
      </w:r>
    </w:p>
    <w:p w14:paraId="49865D09" w14:textId="1A5A4C79" w:rsidR="00B60458" w:rsidRDefault="00B60458" w:rsidP="00B60458">
      <w:pPr>
        <w:rPr>
          <w:b/>
        </w:rPr>
      </w:pPr>
    </w:p>
    <w:p w14:paraId="15347ED9" w14:textId="36D2E4C3" w:rsidR="00B60458" w:rsidRPr="00B60458" w:rsidRDefault="00B60458" w:rsidP="00B60458">
      <w:r>
        <w:rPr>
          <w:b/>
        </w:rPr>
        <w:t xml:space="preserve">Step 2: </w:t>
      </w:r>
      <w:r>
        <w:t xml:space="preserve">Click </w:t>
      </w:r>
      <w:r>
        <w:rPr>
          <w:b/>
        </w:rPr>
        <w:t xml:space="preserve">All confirmed purchase orders </w:t>
      </w:r>
      <w:r>
        <w:t xml:space="preserve">to be directed to a listing of all purchase orders to see if they are open, invoiced and closed (paid). </w:t>
      </w:r>
    </w:p>
    <w:p w14:paraId="20D48866" w14:textId="417E8EA2" w:rsidR="00B60458" w:rsidRDefault="00B60458" w:rsidP="00B60458"/>
    <w:p w14:paraId="2F32B56B" w14:textId="31BED52C" w:rsidR="00B60458" w:rsidRDefault="00B60458" w:rsidP="00B60458">
      <w:r>
        <w:rPr>
          <w:noProof/>
        </w:rPr>
        <w:drawing>
          <wp:inline distT="0" distB="0" distL="0" distR="0" wp14:anchorId="03B11869" wp14:editId="4C6DC922">
            <wp:extent cx="6327140" cy="27920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27140" cy="2792095"/>
                    </a:xfrm>
                    <a:prstGeom prst="rect">
                      <a:avLst/>
                    </a:prstGeom>
                  </pic:spPr>
                </pic:pic>
              </a:graphicData>
            </a:graphic>
          </wp:inline>
        </w:drawing>
      </w:r>
    </w:p>
    <w:p w14:paraId="0104B695" w14:textId="77777777" w:rsidR="00B60458" w:rsidRDefault="00B60458" w:rsidP="00B60458"/>
    <w:p w14:paraId="4CD9AA7F" w14:textId="0171F283" w:rsidR="00B60458" w:rsidRDefault="00B60458" w:rsidP="00B60458">
      <w:pPr>
        <w:rPr>
          <w:b/>
        </w:rPr>
      </w:pPr>
    </w:p>
    <w:p w14:paraId="0B71442A" w14:textId="53EE875A" w:rsidR="001A11FD" w:rsidRDefault="001A11FD" w:rsidP="00B60458">
      <w:pPr>
        <w:rPr>
          <w:b/>
        </w:rPr>
      </w:pPr>
    </w:p>
    <w:p w14:paraId="00CB741F" w14:textId="71769298" w:rsidR="001A11FD" w:rsidRDefault="001A11FD" w:rsidP="00B60458">
      <w:pPr>
        <w:rPr>
          <w:b/>
        </w:rPr>
      </w:pPr>
    </w:p>
    <w:p w14:paraId="6CE2C02F" w14:textId="0E0A0403" w:rsidR="001A11FD" w:rsidRDefault="001A11FD" w:rsidP="00B60458">
      <w:pPr>
        <w:rPr>
          <w:b/>
        </w:rPr>
      </w:pPr>
    </w:p>
    <w:p w14:paraId="3148B2D8" w14:textId="6D201A91" w:rsidR="001A11FD" w:rsidRDefault="001A11FD" w:rsidP="00B60458">
      <w:pPr>
        <w:rPr>
          <w:b/>
        </w:rPr>
      </w:pPr>
    </w:p>
    <w:p w14:paraId="03A81A73" w14:textId="3A98A49C" w:rsidR="001A11FD" w:rsidRDefault="001A11FD" w:rsidP="00B60458">
      <w:pPr>
        <w:rPr>
          <w:b/>
        </w:rPr>
      </w:pPr>
    </w:p>
    <w:p w14:paraId="0CEFCDC4" w14:textId="24C00342" w:rsidR="001A11FD" w:rsidRDefault="001A11FD" w:rsidP="00B60458">
      <w:pPr>
        <w:rPr>
          <w:b/>
        </w:rPr>
      </w:pPr>
    </w:p>
    <w:p w14:paraId="7549CE85" w14:textId="2ABDEFA2" w:rsidR="001A11FD" w:rsidRDefault="001A11FD" w:rsidP="00B60458">
      <w:pPr>
        <w:rPr>
          <w:b/>
        </w:rPr>
      </w:pPr>
    </w:p>
    <w:p w14:paraId="539EE5E7" w14:textId="790B0F7E" w:rsidR="001A11FD" w:rsidRDefault="001A11FD" w:rsidP="00B60458">
      <w:pPr>
        <w:rPr>
          <w:b/>
        </w:rPr>
      </w:pPr>
    </w:p>
    <w:p w14:paraId="385E5474" w14:textId="183899B1" w:rsidR="001A11FD" w:rsidRDefault="001A11FD" w:rsidP="00B60458">
      <w:pPr>
        <w:rPr>
          <w:b/>
        </w:rPr>
      </w:pPr>
    </w:p>
    <w:p w14:paraId="4E6CD7D8" w14:textId="4D18BA84" w:rsidR="001A11FD" w:rsidRDefault="001A11FD" w:rsidP="00B60458">
      <w:pPr>
        <w:rPr>
          <w:b/>
        </w:rPr>
      </w:pPr>
    </w:p>
    <w:p w14:paraId="48B83331" w14:textId="3F36DE09" w:rsidR="001A11FD" w:rsidRDefault="001A11FD" w:rsidP="00B60458">
      <w:pPr>
        <w:rPr>
          <w:b/>
        </w:rPr>
      </w:pPr>
    </w:p>
    <w:p w14:paraId="36F0DCEE" w14:textId="240163D7" w:rsidR="001A11FD" w:rsidRDefault="001A11FD" w:rsidP="00B60458">
      <w:pPr>
        <w:rPr>
          <w:b/>
        </w:rPr>
      </w:pPr>
    </w:p>
    <w:p w14:paraId="64600041" w14:textId="037F9210" w:rsidR="001A11FD" w:rsidRDefault="001A11FD" w:rsidP="00B60458">
      <w:pPr>
        <w:rPr>
          <w:b/>
        </w:rPr>
      </w:pPr>
    </w:p>
    <w:p w14:paraId="50131BF2" w14:textId="05EBA9CA" w:rsidR="001A11FD" w:rsidRDefault="001A11FD" w:rsidP="00B60458">
      <w:pPr>
        <w:rPr>
          <w:b/>
        </w:rPr>
      </w:pPr>
    </w:p>
    <w:p w14:paraId="3CDD5F5C" w14:textId="7B75B44B" w:rsidR="001A11FD" w:rsidRDefault="001A11FD" w:rsidP="00B60458">
      <w:pPr>
        <w:rPr>
          <w:b/>
        </w:rPr>
      </w:pPr>
    </w:p>
    <w:p w14:paraId="6D928BF1" w14:textId="25022622" w:rsidR="001A11FD" w:rsidRDefault="001A11FD" w:rsidP="00B60458">
      <w:pPr>
        <w:rPr>
          <w:b/>
        </w:rPr>
      </w:pPr>
    </w:p>
    <w:p w14:paraId="5E7DAC42" w14:textId="14CA8C84" w:rsidR="001A11FD" w:rsidRDefault="001A11FD" w:rsidP="00B60458">
      <w:pPr>
        <w:rPr>
          <w:b/>
        </w:rPr>
      </w:pPr>
    </w:p>
    <w:p w14:paraId="397D7301" w14:textId="35D42B80" w:rsidR="001A11FD" w:rsidRDefault="001A11FD" w:rsidP="00B60458">
      <w:pPr>
        <w:rPr>
          <w:b/>
        </w:rPr>
      </w:pPr>
    </w:p>
    <w:p w14:paraId="27959103" w14:textId="5BF78220" w:rsidR="001A11FD" w:rsidRDefault="001A11FD" w:rsidP="00B60458">
      <w:pPr>
        <w:rPr>
          <w:b/>
        </w:rPr>
      </w:pPr>
    </w:p>
    <w:p w14:paraId="4147F5DE" w14:textId="450BC646" w:rsidR="001A11FD" w:rsidRDefault="001A11FD" w:rsidP="00B60458">
      <w:pPr>
        <w:rPr>
          <w:b/>
        </w:rPr>
      </w:pPr>
    </w:p>
    <w:p w14:paraId="6FC25633" w14:textId="65FC0F54" w:rsidR="001A11FD" w:rsidRDefault="001A11FD" w:rsidP="00B60458">
      <w:pPr>
        <w:rPr>
          <w:b/>
        </w:rPr>
      </w:pPr>
    </w:p>
    <w:p w14:paraId="11E505F7" w14:textId="77777777" w:rsidR="001A11FD" w:rsidRPr="00B60458" w:rsidRDefault="001A11FD" w:rsidP="00B60458">
      <w:pPr>
        <w:rPr>
          <w:b/>
        </w:rPr>
      </w:pPr>
    </w:p>
    <w:p w14:paraId="16226A35" w14:textId="7436F3E5" w:rsidR="00B60458" w:rsidRPr="00B60458" w:rsidRDefault="0087697F" w:rsidP="00B60458">
      <w:pPr>
        <w:pStyle w:val="Heading2"/>
      </w:pPr>
      <w:bookmarkStart w:id="7" w:name="_Toc16509114"/>
      <w:r>
        <w:t>Confirm p</w:t>
      </w:r>
      <w:r w:rsidR="00B60458">
        <w:t>urchase order</w:t>
      </w:r>
      <w:bookmarkEnd w:id="7"/>
      <w:r w:rsidR="00B60458">
        <w:t xml:space="preserve"> </w:t>
      </w:r>
    </w:p>
    <w:p w14:paraId="0D5C26D0" w14:textId="7B12458E" w:rsidR="00B60458" w:rsidRDefault="00B60458" w:rsidP="00B60458">
      <w:r>
        <w:t xml:space="preserve">View and confirm </w:t>
      </w:r>
      <w:r>
        <w:rPr>
          <w:i/>
        </w:rPr>
        <w:t xml:space="preserve">draft </w:t>
      </w:r>
      <w:r>
        <w:t xml:space="preserve">purchase orders from the City. You </w:t>
      </w:r>
      <w:proofErr w:type="gramStart"/>
      <w:r>
        <w:t>have the ability to</w:t>
      </w:r>
      <w:proofErr w:type="gramEnd"/>
      <w:r>
        <w:t xml:space="preserve"> confirm </w:t>
      </w:r>
      <w:r>
        <w:rPr>
          <w:b/>
        </w:rPr>
        <w:t xml:space="preserve">purchase orders </w:t>
      </w:r>
      <w:r w:rsidR="0087697F">
        <w:t>that were submitted from</w:t>
      </w:r>
      <w:r>
        <w:t xml:space="preserve"> the City. These Purchase orders will show in </w:t>
      </w:r>
      <w:r>
        <w:rPr>
          <w:b/>
        </w:rPr>
        <w:t xml:space="preserve">Purchase orders for review. </w:t>
      </w:r>
      <w:proofErr w:type="gramStart"/>
      <w:r>
        <w:t>Take action</w:t>
      </w:r>
      <w:proofErr w:type="gramEnd"/>
      <w:r>
        <w:t xml:space="preserve"> on these purchase orders by click on the purchase order number. </w:t>
      </w:r>
    </w:p>
    <w:p w14:paraId="18730598" w14:textId="0B20297E" w:rsidR="00B60458" w:rsidRDefault="00B60458" w:rsidP="00B60458"/>
    <w:p w14:paraId="6BE48988" w14:textId="7E7CDE2D" w:rsidR="00B60458" w:rsidRDefault="00B60458" w:rsidP="00B60458">
      <w:pPr>
        <w:rPr>
          <w:b/>
        </w:rPr>
      </w:pPr>
      <w:r>
        <w:rPr>
          <w:b/>
        </w:rPr>
        <w:t xml:space="preserve">Step 1: </w:t>
      </w:r>
      <w:r>
        <w:t xml:space="preserve">Click on the Purchase order number (starting with </w:t>
      </w:r>
      <w:r>
        <w:rPr>
          <w:b/>
        </w:rPr>
        <w:t xml:space="preserve">PO#########). </w:t>
      </w:r>
    </w:p>
    <w:p w14:paraId="17646C46" w14:textId="766E61B7" w:rsidR="00B60458" w:rsidRDefault="00B60458" w:rsidP="00B60458">
      <w:pPr>
        <w:rPr>
          <w:b/>
        </w:rPr>
      </w:pPr>
    </w:p>
    <w:p w14:paraId="6FCC3D15" w14:textId="6B31F560" w:rsidR="0087697F" w:rsidRDefault="00B60458" w:rsidP="0087697F">
      <w:r>
        <w:rPr>
          <w:b/>
        </w:rPr>
        <w:t xml:space="preserve">Step 2: </w:t>
      </w:r>
      <w:r>
        <w:t xml:space="preserve">Review the Purchase order details and </w:t>
      </w:r>
      <w:r>
        <w:rPr>
          <w:b/>
        </w:rPr>
        <w:t>Approve, Reject</w:t>
      </w:r>
      <w:r w:rsidR="0087697F">
        <w:t xml:space="preserve"> or </w:t>
      </w:r>
      <w:r w:rsidR="0087697F">
        <w:rPr>
          <w:b/>
        </w:rPr>
        <w:t xml:space="preserve">Suggest changes. </w:t>
      </w:r>
      <w:r w:rsidR="0087697F">
        <w:t xml:space="preserve">Print the Purchase order which includes the City of South Bend’s terms and conditions by clicking </w:t>
      </w:r>
      <w:r w:rsidR="0087697F">
        <w:rPr>
          <w:b/>
        </w:rPr>
        <w:t xml:space="preserve">Preview/Print. </w:t>
      </w:r>
    </w:p>
    <w:p w14:paraId="769F4368" w14:textId="5C906099" w:rsidR="0087697F" w:rsidRPr="0087697F" w:rsidRDefault="0087697F" w:rsidP="0087697F">
      <w:r>
        <w:rPr>
          <w:noProof/>
        </w:rPr>
        <w:drawing>
          <wp:inline distT="0" distB="0" distL="0" distR="0" wp14:anchorId="29D6B7E8" wp14:editId="1BA8870D">
            <wp:extent cx="6327140" cy="31584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27140" cy="3158490"/>
                    </a:xfrm>
                    <a:prstGeom prst="rect">
                      <a:avLst/>
                    </a:prstGeom>
                  </pic:spPr>
                </pic:pic>
              </a:graphicData>
            </a:graphic>
          </wp:inline>
        </w:drawing>
      </w:r>
    </w:p>
    <w:p w14:paraId="0BB1431A" w14:textId="77777777" w:rsidR="0087697F" w:rsidRPr="0087697F" w:rsidRDefault="0087697F" w:rsidP="0087697F">
      <w:pPr>
        <w:rPr>
          <w:b/>
        </w:rPr>
      </w:pPr>
    </w:p>
    <w:p w14:paraId="161D5575" w14:textId="6C26434D" w:rsidR="0087697F" w:rsidRDefault="0087697F" w:rsidP="0087697F">
      <w:pPr>
        <w:rPr>
          <w:b/>
        </w:rPr>
      </w:pPr>
    </w:p>
    <w:p w14:paraId="12F0D6B0" w14:textId="77777777" w:rsidR="0087697F" w:rsidRPr="0087697F" w:rsidRDefault="0087697F" w:rsidP="0087697F">
      <w:pPr>
        <w:rPr>
          <w:b/>
        </w:rPr>
      </w:pPr>
    </w:p>
    <w:p w14:paraId="47B39C09" w14:textId="30A427B1" w:rsidR="00B60458" w:rsidRDefault="00B60458" w:rsidP="00B60458"/>
    <w:p w14:paraId="24937603" w14:textId="28675EC6" w:rsidR="001A11FD" w:rsidRDefault="001A11FD" w:rsidP="00B60458"/>
    <w:p w14:paraId="20AB901F" w14:textId="6EA8BF40" w:rsidR="001A11FD" w:rsidRDefault="001A11FD" w:rsidP="00B60458"/>
    <w:p w14:paraId="5ABDF25C" w14:textId="728E31F7" w:rsidR="001A11FD" w:rsidRDefault="001A11FD" w:rsidP="00B60458"/>
    <w:p w14:paraId="541FB8F4" w14:textId="4CFD2A4D" w:rsidR="001A11FD" w:rsidRDefault="001A11FD" w:rsidP="00B60458"/>
    <w:p w14:paraId="274CB77F" w14:textId="09D7467E" w:rsidR="001A11FD" w:rsidRDefault="001A11FD" w:rsidP="00B60458"/>
    <w:p w14:paraId="22B7F517" w14:textId="3CFA23D9" w:rsidR="001A11FD" w:rsidRDefault="001A11FD" w:rsidP="00B60458"/>
    <w:p w14:paraId="633E1119" w14:textId="04B9EF38" w:rsidR="001A11FD" w:rsidRDefault="001A11FD" w:rsidP="00B60458"/>
    <w:p w14:paraId="6C1AFADA" w14:textId="2EDB2801" w:rsidR="001A11FD" w:rsidRDefault="001A11FD" w:rsidP="00B60458"/>
    <w:p w14:paraId="289A8159" w14:textId="7106B1F7" w:rsidR="001A11FD" w:rsidRDefault="001A11FD" w:rsidP="00B60458"/>
    <w:p w14:paraId="28E6525C" w14:textId="485864C9" w:rsidR="001A11FD" w:rsidRDefault="001A11FD" w:rsidP="00B60458"/>
    <w:p w14:paraId="021F50B9" w14:textId="1C777469" w:rsidR="001A11FD" w:rsidRDefault="001A11FD" w:rsidP="00B60458"/>
    <w:p w14:paraId="2DB9AF45" w14:textId="2AE6456C" w:rsidR="001A11FD" w:rsidRDefault="001A11FD" w:rsidP="00B60458"/>
    <w:p w14:paraId="5F0203D1" w14:textId="23948021" w:rsidR="001A11FD" w:rsidRDefault="001A11FD" w:rsidP="00B60458"/>
    <w:p w14:paraId="13043A13" w14:textId="7A190E91" w:rsidR="001A11FD" w:rsidRDefault="001A11FD" w:rsidP="00B60458"/>
    <w:p w14:paraId="2E50D081" w14:textId="674A5FCF" w:rsidR="001A11FD" w:rsidRDefault="001A11FD" w:rsidP="00B60458"/>
    <w:p w14:paraId="2B4A749F" w14:textId="5370EC62" w:rsidR="001A11FD" w:rsidRDefault="001A11FD" w:rsidP="00B60458"/>
    <w:p w14:paraId="2E2955DA" w14:textId="33035223" w:rsidR="001A11FD" w:rsidRDefault="001A11FD" w:rsidP="00B60458"/>
    <w:p w14:paraId="08AFD838" w14:textId="544DCD28" w:rsidR="001A11FD" w:rsidRDefault="001A11FD" w:rsidP="00B60458"/>
    <w:p w14:paraId="21E053A0" w14:textId="4C940A88" w:rsidR="00ED5D1A" w:rsidRPr="00ED5D1A" w:rsidRDefault="00ED5D1A" w:rsidP="00ED5D1A">
      <w:pPr>
        <w:pStyle w:val="Heading2"/>
      </w:pPr>
      <w:bookmarkStart w:id="8" w:name="_Toc16509115"/>
      <w:r w:rsidRPr="00ED5D1A">
        <w:lastRenderedPageBreak/>
        <w:t>Create an invoice</w:t>
      </w:r>
      <w:bookmarkEnd w:id="8"/>
    </w:p>
    <w:p w14:paraId="75A3C196" w14:textId="6161FE61" w:rsidR="00ED5D1A" w:rsidRDefault="00ED5D1A" w:rsidP="00ED5D1A">
      <w:r>
        <w:rPr>
          <w:b/>
        </w:rPr>
        <w:t xml:space="preserve">Step 1: </w:t>
      </w:r>
      <w:r>
        <w:t xml:space="preserve">Navigate to the </w:t>
      </w:r>
      <w:r>
        <w:rPr>
          <w:b/>
        </w:rPr>
        <w:t xml:space="preserve">Invoicing </w:t>
      </w:r>
      <w:r>
        <w:t xml:space="preserve">workspace. </w:t>
      </w:r>
    </w:p>
    <w:p w14:paraId="0768C541" w14:textId="2EF19BD6" w:rsidR="00ED5D1A" w:rsidRDefault="00ED5D1A" w:rsidP="00ED5D1A">
      <w:r>
        <w:rPr>
          <w:noProof/>
        </w:rPr>
        <w:drawing>
          <wp:inline distT="0" distB="0" distL="0" distR="0" wp14:anchorId="35E04A7B" wp14:editId="174CA73A">
            <wp:extent cx="4723141" cy="224828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2894" cy="2252923"/>
                    </a:xfrm>
                    <a:prstGeom prst="rect">
                      <a:avLst/>
                    </a:prstGeom>
                  </pic:spPr>
                </pic:pic>
              </a:graphicData>
            </a:graphic>
          </wp:inline>
        </w:drawing>
      </w:r>
    </w:p>
    <w:p w14:paraId="05F42621" w14:textId="4D89F5F7" w:rsidR="00ED5D1A" w:rsidRDefault="00ED5D1A" w:rsidP="00ED5D1A"/>
    <w:p w14:paraId="40ADD940" w14:textId="38944BF6" w:rsidR="00ED5D1A" w:rsidRDefault="00ED5D1A" w:rsidP="00ED5D1A">
      <w:r>
        <w:rPr>
          <w:b/>
        </w:rPr>
        <w:t xml:space="preserve">Step 2: </w:t>
      </w:r>
      <w:r>
        <w:t xml:space="preserve">Click </w:t>
      </w:r>
      <w:r>
        <w:rPr>
          <w:b/>
        </w:rPr>
        <w:t xml:space="preserve">New. </w:t>
      </w:r>
    </w:p>
    <w:p w14:paraId="2C32FA67" w14:textId="7219F6A1" w:rsidR="00ED5D1A" w:rsidRDefault="00ED5D1A" w:rsidP="00ED5D1A">
      <w:r>
        <w:rPr>
          <w:noProof/>
        </w:rPr>
        <w:drawing>
          <wp:inline distT="0" distB="0" distL="0" distR="0" wp14:anchorId="76DEA3C5" wp14:editId="76866C20">
            <wp:extent cx="6067647" cy="247114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8931" cy="2483888"/>
                    </a:xfrm>
                    <a:prstGeom prst="rect">
                      <a:avLst/>
                    </a:prstGeom>
                  </pic:spPr>
                </pic:pic>
              </a:graphicData>
            </a:graphic>
          </wp:inline>
        </w:drawing>
      </w:r>
    </w:p>
    <w:p w14:paraId="699C6AD0" w14:textId="77777777" w:rsidR="001A11FD" w:rsidRDefault="001A11FD" w:rsidP="00ED5D1A">
      <w:pPr>
        <w:rPr>
          <w:b/>
        </w:rPr>
      </w:pPr>
    </w:p>
    <w:p w14:paraId="69178582" w14:textId="356472FF" w:rsidR="00ED5D1A" w:rsidRPr="00ED5D1A" w:rsidRDefault="00ED5D1A" w:rsidP="00ED5D1A">
      <w:pPr>
        <w:rPr>
          <w:b/>
        </w:rPr>
      </w:pPr>
      <w:r>
        <w:rPr>
          <w:b/>
        </w:rPr>
        <w:t xml:space="preserve">Step 3: </w:t>
      </w:r>
      <w:r>
        <w:t xml:space="preserve">A form will appear on the side. If applicable, select the purchase order the invoice is for. Input an invoice number, invoice date and an invoice description. Click </w:t>
      </w:r>
      <w:r>
        <w:rPr>
          <w:b/>
        </w:rPr>
        <w:t xml:space="preserve">Create invoice. </w:t>
      </w:r>
    </w:p>
    <w:p w14:paraId="17DA5B47" w14:textId="5F9AE686" w:rsidR="00ED5D1A" w:rsidRDefault="00ED5D1A" w:rsidP="00ED5D1A">
      <w:r>
        <w:rPr>
          <w:noProof/>
        </w:rPr>
        <w:drawing>
          <wp:inline distT="0" distB="0" distL="0" distR="0" wp14:anchorId="263640E0" wp14:editId="25132585">
            <wp:extent cx="6327140" cy="24352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27140" cy="2435225"/>
                    </a:xfrm>
                    <a:prstGeom prst="rect">
                      <a:avLst/>
                    </a:prstGeom>
                  </pic:spPr>
                </pic:pic>
              </a:graphicData>
            </a:graphic>
          </wp:inline>
        </w:drawing>
      </w:r>
    </w:p>
    <w:p w14:paraId="73A77A40" w14:textId="5E222914" w:rsidR="00ED5D1A" w:rsidRPr="00ED5D1A" w:rsidRDefault="00ED5D1A" w:rsidP="00ED5D1A">
      <w:r>
        <w:rPr>
          <w:b/>
        </w:rPr>
        <w:lastRenderedPageBreak/>
        <w:t xml:space="preserve">Step 4: </w:t>
      </w:r>
      <w:r>
        <w:t xml:space="preserve">Confirm the information on the header </w:t>
      </w:r>
      <w:proofErr w:type="gramStart"/>
      <w:r>
        <w:t xml:space="preserve">view </w:t>
      </w:r>
      <w:r w:rsidR="00867B23">
        <w:t xml:space="preserve"> (</w:t>
      </w:r>
      <w:proofErr w:type="gramEnd"/>
      <w:r w:rsidR="00867B23">
        <w:t xml:space="preserve">remittance location, invoice number and description). </w:t>
      </w:r>
    </w:p>
    <w:p w14:paraId="687456E3" w14:textId="56868464" w:rsidR="00ED5D1A" w:rsidRDefault="00ED5D1A" w:rsidP="00ED5D1A">
      <w:pPr>
        <w:rPr>
          <w:i/>
        </w:rPr>
      </w:pPr>
      <w:r>
        <w:rPr>
          <w:noProof/>
        </w:rPr>
        <w:drawing>
          <wp:inline distT="0" distB="0" distL="0" distR="0" wp14:anchorId="69402050" wp14:editId="2FFFA902">
            <wp:extent cx="6327140" cy="29845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27140" cy="2984500"/>
                    </a:xfrm>
                    <a:prstGeom prst="rect">
                      <a:avLst/>
                    </a:prstGeom>
                  </pic:spPr>
                </pic:pic>
              </a:graphicData>
            </a:graphic>
          </wp:inline>
        </w:drawing>
      </w:r>
    </w:p>
    <w:p w14:paraId="0191DAA8" w14:textId="7B0809A1" w:rsidR="00ED5D1A" w:rsidRDefault="00ED5D1A" w:rsidP="00ED5D1A">
      <w:pPr>
        <w:rPr>
          <w:i/>
        </w:rPr>
      </w:pPr>
    </w:p>
    <w:p w14:paraId="7E665368" w14:textId="2A3CEF1A" w:rsidR="00ED5D1A" w:rsidRPr="00867B23" w:rsidRDefault="00867B23" w:rsidP="00ED5D1A">
      <w:r>
        <w:rPr>
          <w:b/>
        </w:rPr>
        <w:t xml:space="preserve">Step 5: </w:t>
      </w:r>
      <w:r>
        <w:t xml:space="preserve">Confirm or update (if applicable) the product information. This information is carried over from the purchase order. </w:t>
      </w:r>
      <w:r w:rsidR="00B14C65">
        <w:t xml:space="preserve">Do not update the price on the invoice – Contact City of South Bend Purchasing to initiate a change order if the purchase order does not match the invoice. </w:t>
      </w:r>
    </w:p>
    <w:p w14:paraId="7F6EBE00" w14:textId="61F7B3CD" w:rsidR="00ED5D1A" w:rsidRDefault="00ED5D1A" w:rsidP="00ED5D1A">
      <w:r>
        <w:rPr>
          <w:noProof/>
        </w:rPr>
        <w:drawing>
          <wp:inline distT="0" distB="0" distL="0" distR="0" wp14:anchorId="0ABCAB3F" wp14:editId="6BC59932">
            <wp:extent cx="6327140" cy="1044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27140" cy="1044575"/>
                    </a:xfrm>
                    <a:prstGeom prst="rect">
                      <a:avLst/>
                    </a:prstGeom>
                  </pic:spPr>
                </pic:pic>
              </a:graphicData>
            </a:graphic>
          </wp:inline>
        </w:drawing>
      </w:r>
    </w:p>
    <w:p w14:paraId="76B9B209" w14:textId="0A78D5AC" w:rsidR="00867B23" w:rsidRDefault="00867B23" w:rsidP="00ED5D1A"/>
    <w:p w14:paraId="7F473258" w14:textId="77777777" w:rsidR="00867B23" w:rsidRDefault="00867B23" w:rsidP="00ED5D1A">
      <w:pPr>
        <w:rPr>
          <w:b/>
        </w:rPr>
      </w:pPr>
    </w:p>
    <w:p w14:paraId="21BC78B3" w14:textId="609A24FB" w:rsidR="00867B23" w:rsidRDefault="00867B23" w:rsidP="00ED5D1A">
      <w:pPr>
        <w:rPr>
          <w:b/>
        </w:rPr>
      </w:pPr>
    </w:p>
    <w:p w14:paraId="58A9E766" w14:textId="41B6194B" w:rsidR="00867B23" w:rsidRDefault="00867B23" w:rsidP="00ED5D1A">
      <w:r>
        <w:rPr>
          <w:b/>
        </w:rPr>
        <w:t xml:space="preserve">Step 6: </w:t>
      </w:r>
      <w:r>
        <w:t xml:space="preserve">Attach an image or file of the original invoice by clicking </w:t>
      </w:r>
      <w:r>
        <w:rPr>
          <w:b/>
        </w:rPr>
        <w:t>Notes and attachments</w:t>
      </w:r>
      <w:r>
        <w:t xml:space="preserve"> in the ribbon. This can be utilized for a copy of the original invoice or any other information to be communicated to the City of South Bend. </w:t>
      </w:r>
      <w:r w:rsidR="00B14C65">
        <w:t xml:space="preserve">The City will reject this invoice if there is no attachment. </w:t>
      </w:r>
    </w:p>
    <w:p w14:paraId="11109EC3" w14:textId="5D3800B8" w:rsidR="00867B23" w:rsidRDefault="00867B23" w:rsidP="00ED5D1A"/>
    <w:p w14:paraId="488070BB" w14:textId="287D5D57" w:rsidR="00867B23" w:rsidRDefault="00867B23" w:rsidP="00ED5D1A">
      <w:r>
        <w:rPr>
          <w:noProof/>
        </w:rPr>
        <w:lastRenderedPageBreak/>
        <w:drawing>
          <wp:inline distT="0" distB="0" distL="0" distR="0" wp14:anchorId="68F0B047" wp14:editId="538B8420">
            <wp:extent cx="6213140" cy="25996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70514" cy="2623622"/>
                    </a:xfrm>
                    <a:prstGeom prst="rect">
                      <a:avLst/>
                    </a:prstGeom>
                  </pic:spPr>
                </pic:pic>
              </a:graphicData>
            </a:graphic>
          </wp:inline>
        </w:drawing>
      </w:r>
    </w:p>
    <w:p w14:paraId="083EC2E4" w14:textId="7408CA36" w:rsidR="00867B23" w:rsidRDefault="00867B23" w:rsidP="00ED5D1A">
      <w:r>
        <w:t xml:space="preserve">Click </w:t>
      </w:r>
      <w:r>
        <w:rPr>
          <w:b/>
        </w:rPr>
        <w:t xml:space="preserve">New </w:t>
      </w:r>
      <w:r>
        <w:t xml:space="preserve">and select the applicable type. Then click </w:t>
      </w:r>
      <w:r>
        <w:rPr>
          <w:b/>
        </w:rPr>
        <w:t xml:space="preserve">Browse </w:t>
      </w:r>
      <w:r>
        <w:t xml:space="preserve">and attach a document. Hit the escape key to return to the invoice. </w:t>
      </w:r>
    </w:p>
    <w:p w14:paraId="47358800" w14:textId="2629D399" w:rsidR="00867B23" w:rsidRDefault="00867B23" w:rsidP="00ED5D1A">
      <w:r>
        <w:rPr>
          <w:noProof/>
        </w:rPr>
        <w:drawing>
          <wp:inline distT="0" distB="0" distL="0" distR="0" wp14:anchorId="69DC9050" wp14:editId="4886141A">
            <wp:extent cx="6327140" cy="27152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27140" cy="2715260"/>
                    </a:xfrm>
                    <a:prstGeom prst="rect">
                      <a:avLst/>
                    </a:prstGeom>
                  </pic:spPr>
                </pic:pic>
              </a:graphicData>
            </a:graphic>
          </wp:inline>
        </w:drawing>
      </w:r>
    </w:p>
    <w:p w14:paraId="2DA75B17" w14:textId="7540A1C0" w:rsidR="00867B23" w:rsidRDefault="00867B23" w:rsidP="00ED5D1A">
      <w:r>
        <w:rPr>
          <w:noProof/>
        </w:rPr>
        <w:drawing>
          <wp:inline distT="0" distB="0" distL="0" distR="0" wp14:anchorId="65474151" wp14:editId="79A1A367">
            <wp:extent cx="2800494" cy="1790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0494" cy="1790792"/>
                    </a:xfrm>
                    <a:prstGeom prst="rect">
                      <a:avLst/>
                    </a:prstGeom>
                  </pic:spPr>
                </pic:pic>
              </a:graphicData>
            </a:graphic>
          </wp:inline>
        </w:drawing>
      </w:r>
    </w:p>
    <w:p w14:paraId="6E680B28" w14:textId="1633EA08" w:rsidR="00867B23" w:rsidRDefault="00867B23" w:rsidP="00ED5D1A">
      <w:pPr>
        <w:rPr>
          <w:b/>
        </w:rPr>
      </w:pPr>
      <w:r>
        <w:rPr>
          <w:b/>
        </w:rPr>
        <w:t xml:space="preserve">Step 7: </w:t>
      </w:r>
      <w:r>
        <w:t xml:space="preserve">Submit the invoice for City of South Bend review and eventual payment by clicking </w:t>
      </w:r>
      <w:r>
        <w:rPr>
          <w:b/>
        </w:rPr>
        <w:t xml:space="preserve">Workflow </w:t>
      </w:r>
      <w:r>
        <w:t xml:space="preserve">&gt; </w:t>
      </w:r>
      <w:r>
        <w:rPr>
          <w:b/>
        </w:rPr>
        <w:t xml:space="preserve">Submit to workflow. </w:t>
      </w:r>
      <w:r>
        <w:t xml:space="preserve">Leave a comment if necessary and click </w:t>
      </w:r>
      <w:r>
        <w:rPr>
          <w:b/>
        </w:rPr>
        <w:t xml:space="preserve">Submit. </w:t>
      </w:r>
    </w:p>
    <w:p w14:paraId="3163A1C8" w14:textId="319B60F9" w:rsidR="00867B23" w:rsidRDefault="00867B23" w:rsidP="00ED5D1A">
      <w:r>
        <w:rPr>
          <w:noProof/>
        </w:rPr>
        <w:lastRenderedPageBreak/>
        <w:drawing>
          <wp:inline distT="0" distB="0" distL="0" distR="0" wp14:anchorId="7D723436" wp14:editId="1302D4B2">
            <wp:extent cx="6327140" cy="18421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27140" cy="1842135"/>
                    </a:xfrm>
                    <a:prstGeom prst="rect">
                      <a:avLst/>
                    </a:prstGeom>
                  </pic:spPr>
                </pic:pic>
              </a:graphicData>
            </a:graphic>
          </wp:inline>
        </w:drawing>
      </w:r>
    </w:p>
    <w:p w14:paraId="3A6E2C75" w14:textId="23192F15" w:rsidR="00867B23" w:rsidRDefault="00867B23" w:rsidP="00867B23"/>
    <w:p w14:paraId="182FF9BF" w14:textId="410ED54C" w:rsidR="00867B23" w:rsidRDefault="00867B23" w:rsidP="00867B23"/>
    <w:p w14:paraId="71198917" w14:textId="7217EB09" w:rsidR="001A11FD" w:rsidRDefault="001A11FD" w:rsidP="00867B23"/>
    <w:p w14:paraId="1AA0BA59" w14:textId="1F703552" w:rsidR="001A11FD" w:rsidRDefault="001A11FD" w:rsidP="00867B23"/>
    <w:p w14:paraId="2EBA40D0" w14:textId="3AD40233" w:rsidR="001A11FD" w:rsidRDefault="001A11FD" w:rsidP="00867B23"/>
    <w:p w14:paraId="7265281B" w14:textId="77777777" w:rsidR="001A11FD" w:rsidRDefault="001A11FD" w:rsidP="00867B23"/>
    <w:p w14:paraId="3D7C066A" w14:textId="0FBB6A80" w:rsidR="00867B23" w:rsidRDefault="00867B23" w:rsidP="00867B23">
      <w:pPr>
        <w:pStyle w:val="Heading2"/>
      </w:pPr>
      <w:bookmarkStart w:id="9" w:name="_Toc16509116"/>
      <w:r>
        <w:t>Invoice status and lists</w:t>
      </w:r>
      <w:bookmarkEnd w:id="9"/>
    </w:p>
    <w:p w14:paraId="407BB561" w14:textId="1298E264" w:rsidR="00867B23" w:rsidRDefault="00867B23" w:rsidP="00867B23">
      <w:r>
        <w:rPr>
          <w:b/>
        </w:rPr>
        <w:t xml:space="preserve">There are 4 invoice statuses: </w:t>
      </w:r>
    </w:p>
    <w:p w14:paraId="0E31C636" w14:textId="5280A3D5" w:rsidR="00867B23" w:rsidRDefault="00867B23" w:rsidP="00867B23">
      <w:r>
        <w:rPr>
          <w:b/>
        </w:rPr>
        <w:t xml:space="preserve">Draft: </w:t>
      </w:r>
      <w:r>
        <w:t xml:space="preserve">You have created a new invoice, but it has </w:t>
      </w:r>
      <w:r w:rsidR="00BA1971">
        <w:t>not been submitted to the City.</w:t>
      </w:r>
    </w:p>
    <w:p w14:paraId="0F2A613E" w14:textId="3BDCA1BB" w:rsidR="00867B23" w:rsidRDefault="00867B23" w:rsidP="00867B23">
      <w:r>
        <w:rPr>
          <w:b/>
        </w:rPr>
        <w:t xml:space="preserve">Submitted, not approved: </w:t>
      </w:r>
      <w:r>
        <w:t xml:space="preserve">The City has not approved the invoice yet. </w:t>
      </w:r>
    </w:p>
    <w:p w14:paraId="1A35629F" w14:textId="60111A9B" w:rsidR="00867B23" w:rsidRDefault="00867B23" w:rsidP="00867B23">
      <w:r>
        <w:rPr>
          <w:b/>
        </w:rPr>
        <w:t xml:space="preserve">Approved, not paid: </w:t>
      </w:r>
      <w:r>
        <w:t xml:space="preserve">The City has approved the invoice, but payment has not been rendered. </w:t>
      </w:r>
      <w:r w:rsidR="00BA1971">
        <w:t xml:space="preserve">This will show as “unpaid” in the all vendor invoices listing. </w:t>
      </w:r>
    </w:p>
    <w:p w14:paraId="035F807D" w14:textId="3E359141" w:rsidR="00867B23" w:rsidRPr="00867B23" w:rsidRDefault="00867B23" w:rsidP="00867B23">
      <w:r>
        <w:rPr>
          <w:b/>
        </w:rPr>
        <w:t>Paid</w:t>
      </w:r>
      <w:r>
        <w:t xml:space="preserve">: The City has paid your invoice. </w:t>
      </w:r>
    </w:p>
    <w:p w14:paraId="79FDAB07" w14:textId="77777777" w:rsidR="00867B23" w:rsidRDefault="00867B23" w:rsidP="00867B23"/>
    <w:p w14:paraId="23F16CAB" w14:textId="5B2D4111" w:rsidR="00867B23" w:rsidRDefault="00867B23" w:rsidP="00867B23">
      <w:r>
        <w:t xml:space="preserve">View the status of each invoice navigate to the </w:t>
      </w:r>
      <w:r>
        <w:rPr>
          <w:b/>
        </w:rPr>
        <w:t xml:space="preserve">invoicing </w:t>
      </w:r>
      <w:r>
        <w:t xml:space="preserve">workspace. </w:t>
      </w:r>
    </w:p>
    <w:p w14:paraId="5A914736" w14:textId="6FDFEC0C" w:rsidR="00867B23" w:rsidRDefault="00867B23" w:rsidP="00867B23">
      <w:pPr>
        <w:pStyle w:val="ListParagraph"/>
        <w:numPr>
          <w:ilvl w:val="0"/>
          <w:numId w:val="30"/>
        </w:numPr>
      </w:pPr>
      <w:r>
        <w:t xml:space="preserve">Click </w:t>
      </w:r>
      <w:r>
        <w:rPr>
          <w:b/>
        </w:rPr>
        <w:t xml:space="preserve">All vendor invoices </w:t>
      </w:r>
      <w:r>
        <w:t xml:space="preserve">under Links. </w:t>
      </w:r>
    </w:p>
    <w:p w14:paraId="7C6F7BD2" w14:textId="4FF2C7A1" w:rsidR="00BA1971" w:rsidRDefault="00BA1971" w:rsidP="00BA1971"/>
    <w:p w14:paraId="2FE158BC" w14:textId="3CFEBCEC" w:rsidR="00BA1971" w:rsidRDefault="00BA1971" w:rsidP="00BA1971">
      <w:r>
        <w:rPr>
          <w:noProof/>
        </w:rPr>
        <w:drawing>
          <wp:inline distT="0" distB="0" distL="0" distR="0" wp14:anchorId="13A26BE6" wp14:editId="6048061B">
            <wp:extent cx="6327140" cy="25787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27140" cy="2578735"/>
                    </a:xfrm>
                    <a:prstGeom prst="rect">
                      <a:avLst/>
                    </a:prstGeom>
                  </pic:spPr>
                </pic:pic>
              </a:graphicData>
            </a:graphic>
          </wp:inline>
        </w:drawing>
      </w:r>
    </w:p>
    <w:p w14:paraId="1CCF0A72" w14:textId="1B82DFF2" w:rsidR="00867B23" w:rsidRDefault="00867B23" w:rsidP="00867B23"/>
    <w:p w14:paraId="55C1446A" w14:textId="0565FB5B" w:rsidR="00885CC8" w:rsidRDefault="00885CC8" w:rsidP="0087697F">
      <w:pPr>
        <w:pStyle w:val="Heading2"/>
        <w:rPr>
          <w:rFonts w:eastAsia="Calibri"/>
        </w:rPr>
      </w:pPr>
      <w:bookmarkStart w:id="10" w:name="_Toc16509117"/>
      <w:r>
        <w:rPr>
          <w:rFonts w:eastAsia="Calibri"/>
        </w:rPr>
        <w:t>Solicitations</w:t>
      </w:r>
      <w:bookmarkEnd w:id="10"/>
    </w:p>
    <w:p w14:paraId="346881F0" w14:textId="41AD810B" w:rsidR="009A1F14" w:rsidRPr="009A1F14" w:rsidRDefault="00B14C65" w:rsidP="009A1F14">
      <w:r>
        <w:t>Coming soon!</w:t>
      </w:r>
    </w:p>
    <w:p w14:paraId="4D5BB9DB" w14:textId="34EE04F2" w:rsidR="00885CC8" w:rsidRDefault="00885CC8" w:rsidP="00885CC8">
      <w:pPr>
        <w:pStyle w:val="Heading1"/>
        <w:rPr>
          <w:rFonts w:eastAsia="Calibri"/>
        </w:rPr>
      </w:pPr>
      <w:bookmarkStart w:id="11" w:name="_Toc16509118"/>
      <w:r>
        <w:rPr>
          <w:rFonts w:eastAsia="Calibri"/>
        </w:rPr>
        <w:lastRenderedPageBreak/>
        <w:t>Frequently asked questions</w:t>
      </w:r>
      <w:bookmarkEnd w:id="11"/>
    </w:p>
    <w:p w14:paraId="0B1D9B65" w14:textId="383C5C3D" w:rsidR="0032183D" w:rsidRPr="00CC16CE" w:rsidRDefault="0032183D" w:rsidP="00CC16CE"/>
    <w:sectPr w:rsidR="0032183D" w:rsidRPr="00CC16CE" w:rsidSect="00884F8B">
      <w:headerReference w:type="default" r:id="rId39"/>
      <w:footerReference w:type="default" r:id="rId40"/>
      <w:pgSz w:w="12240" w:h="15840" w:code="1"/>
      <w:pgMar w:top="1152" w:right="1138" w:bottom="864" w:left="1138"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B8A5A" w14:textId="77777777" w:rsidR="00AB2CD4" w:rsidRDefault="00AB2CD4" w:rsidP="00A123D0">
      <w:r>
        <w:separator/>
      </w:r>
    </w:p>
  </w:endnote>
  <w:endnote w:type="continuationSeparator" w:id="0">
    <w:p w14:paraId="36B2C9FC" w14:textId="77777777" w:rsidR="00AB2CD4" w:rsidRDefault="00AB2CD4" w:rsidP="00A12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8C834" w14:textId="3175D68D" w:rsidR="0058770F" w:rsidRPr="00766644" w:rsidRDefault="0058770F" w:rsidP="002203BD">
    <w:pPr>
      <w:pStyle w:val="AXPFooter1"/>
    </w:pPr>
    <w:r>
      <w:t>Microsoft Dynamics 365</w:t>
    </w:r>
    <w:r>
      <w:tab/>
    </w:r>
    <w:r>
      <w:tab/>
    </w:r>
    <w:r>
      <w:tab/>
    </w:r>
    <w:r>
      <w:tab/>
      <w:t>Page</w:t>
    </w:r>
    <w:r w:rsidRPr="00364227">
      <w:t xml:space="preserve"> </w:t>
    </w:r>
    <w:r w:rsidRPr="00364227">
      <w:fldChar w:fldCharType="begin"/>
    </w:r>
    <w:r w:rsidRPr="00364227">
      <w:instrText xml:space="preserve"> PAGE </w:instrText>
    </w:r>
    <w:r w:rsidRPr="00364227">
      <w:fldChar w:fldCharType="separate"/>
    </w:r>
    <w:r w:rsidR="00112A18">
      <w:rPr>
        <w:noProof/>
      </w:rPr>
      <w:t>14</w:t>
    </w:r>
    <w:r w:rsidRPr="00364227">
      <w:fldChar w:fldCharType="end"/>
    </w:r>
    <w:r w:rsidRPr="00364227">
      <w:t xml:space="preserve"> of </w:t>
    </w:r>
    <w:r>
      <w:rPr>
        <w:noProof/>
      </w:rPr>
      <w:fldChar w:fldCharType="begin"/>
    </w:r>
    <w:r>
      <w:rPr>
        <w:noProof/>
      </w:rPr>
      <w:instrText xml:space="preserve"> NUMPAGES </w:instrText>
    </w:r>
    <w:r>
      <w:rPr>
        <w:noProof/>
      </w:rPr>
      <w:fldChar w:fldCharType="separate"/>
    </w:r>
    <w:r w:rsidR="00112A18">
      <w:rPr>
        <w:noProof/>
      </w:rPr>
      <w:t>15</w:t>
    </w:r>
    <w:r>
      <w:rPr>
        <w:noProof/>
      </w:rPr>
      <w:fldChar w:fldCharType="end"/>
    </w:r>
    <w:r>
      <w:tab/>
    </w:r>
    <w:r>
      <w:tab/>
    </w:r>
    <w:r>
      <w:tab/>
      <w:t>Revision No: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5C975" w14:textId="77777777" w:rsidR="00AB2CD4" w:rsidRDefault="00AB2CD4" w:rsidP="00A123D0">
      <w:r>
        <w:separator/>
      </w:r>
    </w:p>
  </w:footnote>
  <w:footnote w:type="continuationSeparator" w:id="0">
    <w:p w14:paraId="0189DE91" w14:textId="77777777" w:rsidR="00AB2CD4" w:rsidRDefault="00AB2CD4" w:rsidP="00A12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10" w:type="dxa"/>
      <w:tblInd w:w="18" w:type="dxa"/>
      <w:tblBorders>
        <w:bottom w:val="triple" w:sz="4" w:space="0" w:color="002060"/>
      </w:tblBorders>
      <w:tblLayout w:type="fixed"/>
      <w:tblLook w:val="0000" w:firstRow="0" w:lastRow="0" w:firstColumn="0" w:lastColumn="0" w:noHBand="0" w:noVBand="0"/>
    </w:tblPr>
    <w:tblGrid>
      <w:gridCol w:w="2250"/>
      <w:gridCol w:w="3150"/>
      <w:gridCol w:w="4212"/>
      <w:gridCol w:w="198"/>
    </w:tblGrid>
    <w:tr w:rsidR="0058770F" w14:paraId="72FC56E3" w14:textId="77777777" w:rsidTr="0019389F">
      <w:trPr>
        <w:gridAfter w:val="1"/>
        <w:wAfter w:w="198" w:type="dxa"/>
        <w:cantSplit/>
      </w:trPr>
      <w:tc>
        <w:tcPr>
          <w:tcW w:w="2250" w:type="dxa"/>
        </w:tcPr>
        <w:p w14:paraId="1E822FDA" w14:textId="1754C3C8" w:rsidR="0058770F" w:rsidRPr="00526A96" w:rsidRDefault="00FF5494" w:rsidP="00EB17DB">
          <w:pPr>
            <w:pStyle w:val="Header"/>
            <w:spacing w:before="80" w:after="80"/>
            <w:ind w:left="-108"/>
            <w:rPr>
              <w:rFonts w:cs="Arial"/>
              <w:color w:val="FF0000"/>
              <w:sz w:val="22"/>
            </w:rPr>
          </w:pPr>
          <w:r>
            <w:rPr>
              <w:noProof/>
            </w:rPr>
            <w:drawing>
              <wp:inline distT="0" distB="0" distL="0" distR="0" wp14:anchorId="29E79AD0" wp14:editId="352AD828">
                <wp:extent cx="852496" cy="463550"/>
                <wp:effectExtent l="0" t="0" r="5080" b="0"/>
                <wp:docPr id="4" name="Picture 4" descr="Image result for south bend ind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result for south bend india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782" cy="466968"/>
                        </a:xfrm>
                        <a:prstGeom prst="rect">
                          <a:avLst/>
                        </a:prstGeom>
                        <a:noFill/>
                      </pic:spPr>
                    </pic:pic>
                  </a:graphicData>
                </a:graphic>
              </wp:inline>
            </w:drawing>
          </w:r>
        </w:p>
      </w:tc>
      <w:tc>
        <w:tcPr>
          <w:tcW w:w="3150" w:type="dxa"/>
        </w:tcPr>
        <w:p w14:paraId="03727054" w14:textId="77777777" w:rsidR="0058770F" w:rsidRPr="00F769CA" w:rsidRDefault="0058770F" w:rsidP="00EB17DB">
          <w:pPr>
            <w:pStyle w:val="Header"/>
            <w:spacing w:before="80" w:after="80"/>
            <w:jc w:val="right"/>
            <w:rPr>
              <w:rFonts w:cs="Arial"/>
              <w:b/>
            </w:rPr>
          </w:pPr>
        </w:p>
      </w:tc>
      <w:tc>
        <w:tcPr>
          <w:tcW w:w="4212" w:type="dxa"/>
        </w:tcPr>
        <w:p w14:paraId="584BE77C" w14:textId="228A863A" w:rsidR="0058770F" w:rsidRPr="00F769CA" w:rsidRDefault="0058770F" w:rsidP="00EB17DB">
          <w:pPr>
            <w:pStyle w:val="Header"/>
            <w:spacing w:before="80" w:after="80"/>
            <w:jc w:val="right"/>
            <w:rPr>
              <w:rFonts w:cs="Arial"/>
              <w:b/>
            </w:rPr>
          </w:pPr>
          <w:r>
            <w:rPr>
              <w:noProof/>
            </w:rPr>
            <w:drawing>
              <wp:inline distT="0" distB="0" distL="0" distR="0" wp14:anchorId="374C24AE" wp14:editId="7F27F73B">
                <wp:extent cx="934397" cy="267506"/>
                <wp:effectExtent l="0" t="0" r="0" b="0"/>
                <wp:docPr id="8" name="Picture 8" descr="http://iconnect/aboutcrowe/Organization/Identity/Brand/Logos1/PNG/Crowe%20Logo%20Amber%20and%20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onnect/aboutcrowe/Organization/Identity/Brand/Logos1/PNG/Crowe%20Logo%20Amber%20and%20Bl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029" cy="304045"/>
                        </a:xfrm>
                        <a:prstGeom prst="rect">
                          <a:avLst/>
                        </a:prstGeom>
                        <a:noFill/>
                        <a:ln>
                          <a:noFill/>
                        </a:ln>
                      </pic:spPr>
                    </pic:pic>
                  </a:graphicData>
                </a:graphic>
              </wp:inline>
            </w:drawing>
          </w:r>
        </w:p>
      </w:tc>
    </w:tr>
    <w:tr w:rsidR="0058770F" w:rsidRPr="00141435" w14:paraId="71868CA9" w14:textId="77777777" w:rsidTr="004C692A">
      <w:trPr>
        <w:cantSplit/>
        <w:trHeight w:val="461"/>
      </w:trPr>
      <w:tc>
        <w:tcPr>
          <w:tcW w:w="2250" w:type="dxa"/>
        </w:tcPr>
        <w:p w14:paraId="559E304F" w14:textId="4687CE29" w:rsidR="0058770F" w:rsidRPr="00141435" w:rsidRDefault="0058770F" w:rsidP="00EB17DB">
          <w:pPr>
            <w:pStyle w:val="Header"/>
            <w:spacing w:before="60" w:after="120"/>
            <w:rPr>
              <w:rFonts w:cs="Arial"/>
              <w:b/>
              <w:color w:val="002060"/>
              <w:sz w:val="22"/>
            </w:rPr>
          </w:pPr>
        </w:p>
      </w:tc>
      <w:tc>
        <w:tcPr>
          <w:tcW w:w="7560" w:type="dxa"/>
          <w:gridSpan w:val="3"/>
        </w:tcPr>
        <w:p w14:paraId="30B02BA1" w14:textId="05B5CDF3" w:rsidR="0058770F" w:rsidRPr="00260B52" w:rsidRDefault="007E324F" w:rsidP="004C692A">
          <w:pPr>
            <w:pStyle w:val="AXPHeader1"/>
          </w:pPr>
          <w:r>
            <w:t>Vendor Portal</w:t>
          </w:r>
          <w:r w:rsidR="00B42012">
            <w:t xml:space="preserve"> Information Guide</w:t>
          </w:r>
          <w:r w:rsidR="004C692A">
            <w:t xml:space="preserve">                                        </w:t>
          </w:r>
        </w:p>
      </w:tc>
    </w:tr>
  </w:tbl>
  <w:p w14:paraId="1273BCCA" w14:textId="77777777" w:rsidR="0058770F" w:rsidRDefault="00587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0FAD"/>
    <w:multiLevelType w:val="hybridMultilevel"/>
    <w:tmpl w:val="80DCF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D596F"/>
    <w:multiLevelType w:val="hybridMultilevel"/>
    <w:tmpl w:val="700E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F27B8"/>
    <w:multiLevelType w:val="hybridMultilevel"/>
    <w:tmpl w:val="1E86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50318"/>
    <w:multiLevelType w:val="hybridMultilevel"/>
    <w:tmpl w:val="D6064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C62E03"/>
    <w:multiLevelType w:val="hybridMultilevel"/>
    <w:tmpl w:val="A57E8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66EAF"/>
    <w:multiLevelType w:val="hybridMultilevel"/>
    <w:tmpl w:val="F7EEE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9374BD"/>
    <w:multiLevelType w:val="hybridMultilevel"/>
    <w:tmpl w:val="9D48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803F9"/>
    <w:multiLevelType w:val="hybridMultilevel"/>
    <w:tmpl w:val="3580F1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7302797"/>
    <w:multiLevelType w:val="hybridMultilevel"/>
    <w:tmpl w:val="F570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E4E3C"/>
    <w:multiLevelType w:val="hybridMultilevel"/>
    <w:tmpl w:val="F0767948"/>
    <w:lvl w:ilvl="0" w:tplc="5240D9D4">
      <w:start w:val="1"/>
      <w:numFmt w:val="bullet"/>
      <w:pStyle w:val="AXP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8802D4"/>
    <w:multiLevelType w:val="hybridMultilevel"/>
    <w:tmpl w:val="7B20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F3D4B"/>
    <w:multiLevelType w:val="hybridMultilevel"/>
    <w:tmpl w:val="CDA4C800"/>
    <w:lvl w:ilvl="0" w:tplc="2FA2B9A8">
      <w:start w:val="1"/>
      <w:numFmt w:val="bullet"/>
      <w:pStyle w:val="AXPBulletedStep"/>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8B79C6"/>
    <w:multiLevelType w:val="hybridMultilevel"/>
    <w:tmpl w:val="89761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0785D"/>
    <w:multiLevelType w:val="hybridMultilevel"/>
    <w:tmpl w:val="90A6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E43C5F"/>
    <w:multiLevelType w:val="hybridMultilevel"/>
    <w:tmpl w:val="88E68A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453663"/>
    <w:multiLevelType w:val="hybridMultilevel"/>
    <w:tmpl w:val="5B88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B47AF"/>
    <w:multiLevelType w:val="hybridMultilevel"/>
    <w:tmpl w:val="A808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0A3A95"/>
    <w:multiLevelType w:val="hybridMultilevel"/>
    <w:tmpl w:val="279605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5D064F5"/>
    <w:multiLevelType w:val="hybridMultilevel"/>
    <w:tmpl w:val="8D62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667561"/>
    <w:multiLevelType w:val="multilevel"/>
    <w:tmpl w:val="983CA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E5573C"/>
    <w:multiLevelType w:val="hybridMultilevel"/>
    <w:tmpl w:val="CDA82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EB7ABC"/>
    <w:multiLevelType w:val="hybridMultilevel"/>
    <w:tmpl w:val="9B3A909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56D646D"/>
    <w:multiLevelType w:val="hybridMultilevel"/>
    <w:tmpl w:val="6B726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D70716"/>
    <w:multiLevelType w:val="hybridMultilevel"/>
    <w:tmpl w:val="EC64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487AF3"/>
    <w:multiLevelType w:val="hybridMultilevel"/>
    <w:tmpl w:val="177EC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D7BA6"/>
    <w:multiLevelType w:val="hybridMultilevel"/>
    <w:tmpl w:val="B7F4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6F78CE"/>
    <w:multiLevelType w:val="hybridMultilevel"/>
    <w:tmpl w:val="90D477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6B2D7DCF"/>
    <w:multiLevelType w:val="hybridMultilevel"/>
    <w:tmpl w:val="63180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9D3789"/>
    <w:multiLevelType w:val="hybridMultilevel"/>
    <w:tmpl w:val="7B78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DE0D38"/>
    <w:multiLevelType w:val="hybridMultilevel"/>
    <w:tmpl w:val="B9E6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257D6"/>
    <w:multiLevelType w:val="hybridMultilevel"/>
    <w:tmpl w:val="7BF4D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E4A92"/>
    <w:multiLevelType w:val="hybridMultilevel"/>
    <w:tmpl w:val="E176F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C1558F"/>
    <w:multiLevelType w:val="hybridMultilevel"/>
    <w:tmpl w:val="33E42EDC"/>
    <w:lvl w:ilvl="0" w:tplc="09DCB2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7"/>
  </w:num>
  <w:num w:numId="4">
    <w:abstractNumId w:val="1"/>
  </w:num>
  <w:num w:numId="5">
    <w:abstractNumId w:val="23"/>
  </w:num>
  <w:num w:numId="6">
    <w:abstractNumId w:val="22"/>
  </w:num>
  <w:num w:numId="7">
    <w:abstractNumId w:val="31"/>
  </w:num>
  <w:num w:numId="8">
    <w:abstractNumId w:val="24"/>
  </w:num>
  <w:num w:numId="9">
    <w:abstractNumId w:val="21"/>
  </w:num>
  <w:num w:numId="10">
    <w:abstractNumId w:val="4"/>
  </w:num>
  <w:num w:numId="11">
    <w:abstractNumId w:val="30"/>
  </w:num>
  <w:num w:numId="12">
    <w:abstractNumId w:val="13"/>
  </w:num>
  <w:num w:numId="13">
    <w:abstractNumId w:val="9"/>
  </w:num>
  <w:num w:numId="14">
    <w:abstractNumId w:val="20"/>
  </w:num>
  <w:num w:numId="15">
    <w:abstractNumId w:val="14"/>
  </w:num>
  <w:num w:numId="16">
    <w:abstractNumId w:val="5"/>
  </w:num>
  <w:num w:numId="17">
    <w:abstractNumId w:val="27"/>
  </w:num>
  <w:num w:numId="18">
    <w:abstractNumId w:val="2"/>
  </w:num>
  <w:num w:numId="19">
    <w:abstractNumId w:val="10"/>
  </w:num>
  <w:num w:numId="20">
    <w:abstractNumId w:val="12"/>
  </w:num>
  <w:num w:numId="21">
    <w:abstractNumId w:val="0"/>
  </w:num>
  <w:num w:numId="22">
    <w:abstractNumId w:val="25"/>
  </w:num>
  <w:num w:numId="23">
    <w:abstractNumId w:val="6"/>
  </w:num>
  <w:num w:numId="24">
    <w:abstractNumId w:val="3"/>
  </w:num>
  <w:num w:numId="25">
    <w:abstractNumId w:val="15"/>
  </w:num>
  <w:num w:numId="26">
    <w:abstractNumId w:val="8"/>
  </w:num>
  <w:num w:numId="27">
    <w:abstractNumId w:val="19"/>
  </w:num>
  <w:num w:numId="28">
    <w:abstractNumId w:val="16"/>
  </w:num>
  <w:num w:numId="29">
    <w:abstractNumId w:val="11"/>
  </w:num>
  <w:num w:numId="30">
    <w:abstractNumId w:val="18"/>
  </w:num>
  <w:num w:numId="31">
    <w:abstractNumId w:val="29"/>
  </w:num>
  <w:num w:numId="32">
    <w:abstractNumId w:val="26"/>
  </w:num>
  <w:num w:numId="33">
    <w:abstractNumId w:val="1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7DB"/>
    <w:rsid w:val="000027C9"/>
    <w:rsid w:val="000032A6"/>
    <w:rsid w:val="0001210C"/>
    <w:rsid w:val="0002141E"/>
    <w:rsid w:val="00030D6F"/>
    <w:rsid w:val="000371C3"/>
    <w:rsid w:val="00041A4A"/>
    <w:rsid w:val="0004605E"/>
    <w:rsid w:val="00047E94"/>
    <w:rsid w:val="00055D84"/>
    <w:rsid w:val="0006032D"/>
    <w:rsid w:val="00064C7E"/>
    <w:rsid w:val="000867DD"/>
    <w:rsid w:val="000912ED"/>
    <w:rsid w:val="000A2A3F"/>
    <w:rsid w:val="000B1604"/>
    <w:rsid w:val="000D318B"/>
    <w:rsid w:val="000F249F"/>
    <w:rsid w:val="000F690E"/>
    <w:rsid w:val="00110814"/>
    <w:rsid w:val="00112A18"/>
    <w:rsid w:val="00122413"/>
    <w:rsid w:val="00125850"/>
    <w:rsid w:val="00125F37"/>
    <w:rsid w:val="00134308"/>
    <w:rsid w:val="001354A4"/>
    <w:rsid w:val="00136623"/>
    <w:rsid w:val="00170CDA"/>
    <w:rsid w:val="001754A9"/>
    <w:rsid w:val="00181657"/>
    <w:rsid w:val="00192E64"/>
    <w:rsid w:val="0019389F"/>
    <w:rsid w:val="001A0271"/>
    <w:rsid w:val="001A0B4D"/>
    <w:rsid w:val="001A11FD"/>
    <w:rsid w:val="001A5CED"/>
    <w:rsid w:val="001B1B0D"/>
    <w:rsid w:val="001C5233"/>
    <w:rsid w:val="001D1FDF"/>
    <w:rsid w:val="001D5A1F"/>
    <w:rsid w:val="001D5A75"/>
    <w:rsid w:val="001D5C41"/>
    <w:rsid w:val="001F2232"/>
    <w:rsid w:val="001F2527"/>
    <w:rsid w:val="001F3738"/>
    <w:rsid w:val="002013A2"/>
    <w:rsid w:val="00204A78"/>
    <w:rsid w:val="0021008D"/>
    <w:rsid w:val="00210745"/>
    <w:rsid w:val="002127C4"/>
    <w:rsid w:val="002203BD"/>
    <w:rsid w:val="0022162F"/>
    <w:rsid w:val="002247CF"/>
    <w:rsid w:val="0023214F"/>
    <w:rsid w:val="002338D3"/>
    <w:rsid w:val="0024491A"/>
    <w:rsid w:val="00245CB2"/>
    <w:rsid w:val="0025113C"/>
    <w:rsid w:val="00253314"/>
    <w:rsid w:val="00255BC3"/>
    <w:rsid w:val="00260B52"/>
    <w:rsid w:val="00264B11"/>
    <w:rsid w:val="00283311"/>
    <w:rsid w:val="00283CA1"/>
    <w:rsid w:val="0028551E"/>
    <w:rsid w:val="002936D7"/>
    <w:rsid w:val="0029714E"/>
    <w:rsid w:val="00297273"/>
    <w:rsid w:val="002A6955"/>
    <w:rsid w:val="002C3140"/>
    <w:rsid w:val="002C3A30"/>
    <w:rsid w:val="002E33EB"/>
    <w:rsid w:val="002E7F5E"/>
    <w:rsid w:val="002F118C"/>
    <w:rsid w:val="002F6D36"/>
    <w:rsid w:val="002F73BC"/>
    <w:rsid w:val="0030429A"/>
    <w:rsid w:val="00307754"/>
    <w:rsid w:val="00317096"/>
    <w:rsid w:val="00320565"/>
    <w:rsid w:val="0032183D"/>
    <w:rsid w:val="0032459B"/>
    <w:rsid w:val="003265B0"/>
    <w:rsid w:val="00330B93"/>
    <w:rsid w:val="003462B2"/>
    <w:rsid w:val="00352340"/>
    <w:rsid w:val="00356966"/>
    <w:rsid w:val="00360A19"/>
    <w:rsid w:val="00367581"/>
    <w:rsid w:val="0037224A"/>
    <w:rsid w:val="00372BB6"/>
    <w:rsid w:val="00374229"/>
    <w:rsid w:val="0038132B"/>
    <w:rsid w:val="00396505"/>
    <w:rsid w:val="003B18C1"/>
    <w:rsid w:val="003B745C"/>
    <w:rsid w:val="003E12B9"/>
    <w:rsid w:val="00403566"/>
    <w:rsid w:val="0041174E"/>
    <w:rsid w:val="004167AA"/>
    <w:rsid w:val="0043291F"/>
    <w:rsid w:val="00457D28"/>
    <w:rsid w:val="00464648"/>
    <w:rsid w:val="0048351E"/>
    <w:rsid w:val="00491B4D"/>
    <w:rsid w:val="00494225"/>
    <w:rsid w:val="0049652F"/>
    <w:rsid w:val="004B2156"/>
    <w:rsid w:val="004C4985"/>
    <w:rsid w:val="004C49BC"/>
    <w:rsid w:val="004C692A"/>
    <w:rsid w:val="004D2612"/>
    <w:rsid w:val="004D592A"/>
    <w:rsid w:val="004D708F"/>
    <w:rsid w:val="004E4409"/>
    <w:rsid w:val="004E4A4F"/>
    <w:rsid w:val="004E5677"/>
    <w:rsid w:val="004F063E"/>
    <w:rsid w:val="004F2ACF"/>
    <w:rsid w:val="00504022"/>
    <w:rsid w:val="00512D99"/>
    <w:rsid w:val="005210C3"/>
    <w:rsid w:val="0053783C"/>
    <w:rsid w:val="005432C0"/>
    <w:rsid w:val="0055342F"/>
    <w:rsid w:val="00553614"/>
    <w:rsid w:val="0056578E"/>
    <w:rsid w:val="00575BFC"/>
    <w:rsid w:val="0058770F"/>
    <w:rsid w:val="00592B45"/>
    <w:rsid w:val="005A2C0F"/>
    <w:rsid w:val="005A3919"/>
    <w:rsid w:val="005A5ED7"/>
    <w:rsid w:val="005D5869"/>
    <w:rsid w:val="005D6C93"/>
    <w:rsid w:val="005D76D4"/>
    <w:rsid w:val="005D7706"/>
    <w:rsid w:val="005E0F44"/>
    <w:rsid w:val="005E2E83"/>
    <w:rsid w:val="005E2E9C"/>
    <w:rsid w:val="005E4A71"/>
    <w:rsid w:val="005E672C"/>
    <w:rsid w:val="005F1D3F"/>
    <w:rsid w:val="005F302D"/>
    <w:rsid w:val="005F63BC"/>
    <w:rsid w:val="006068E8"/>
    <w:rsid w:val="006352A0"/>
    <w:rsid w:val="006360CD"/>
    <w:rsid w:val="00637B62"/>
    <w:rsid w:val="006501D2"/>
    <w:rsid w:val="006565CB"/>
    <w:rsid w:val="00661F62"/>
    <w:rsid w:val="00671D76"/>
    <w:rsid w:val="0067463A"/>
    <w:rsid w:val="0067474F"/>
    <w:rsid w:val="0067657D"/>
    <w:rsid w:val="00694FC0"/>
    <w:rsid w:val="006A46D0"/>
    <w:rsid w:val="006B00E1"/>
    <w:rsid w:val="006B05FB"/>
    <w:rsid w:val="006B3DFC"/>
    <w:rsid w:val="006B3EEF"/>
    <w:rsid w:val="006C405D"/>
    <w:rsid w:val="006C5F17"/>
    <w:rsid w:val="006C7D33"/>
    <w:rsid w:val="006D732D"/>
    <w:rsid w:val="00703070"/>
    <w:rsid w:val="007054F1"/>
    <w:rsid w:val="0070656C"/>
    <w:rsid w:val="007218B7"/>
    <w:rsid w:val="007347A4"/>
    <w:rsid w:val="007403D0"/>
    <w:rsid w:val="00742190"/>
    <w:rsid w:val="007453AF"/>
    <w:rsid w:val="00753EE2"/>
    <w:rsid w:val="00761920"/>
    <w:rsid w:val="007634CA"/>
    <w:rsid w:val="00766644"/>
    <w:rsid w:val="0077162B"/>
    <w:rsid w:val="00775FF3"/>
    <w:rsid w:val="00776E02"/>
    <w:rsid w:val="00782384"/>
    <w:rsid w:val="00790ADF"/>
    <w:rsid w:val="00792C81"/>
    <w:rsid w:val="0079450C"/>
    <w:rsid w:val="0079528C"/>
    <w:rsid w:val="007A291B"/>
    <w:rsid w:val="007A7615"/>
    <w:rsid w:val="007B5E13"/>
    <w:rsid w:val="007B7FEF"/>
    <w:rsid w:val="007D7CA7"/>
    <w:rsid w:val="007E324F"/>
    <w:rsid w:val="007E5D74"/>
    <w:rsid w:val="007F51BD"/>
    <w:rsid w:val="007F51C7"/>
    <w:rsid w:val="00800865"/>
    <w:rsid w:val="00812B8A"/>
    <w:rsid w:val="00815C51"/>
    <w:rsid w:val="00825420"/>
    <w:rsid w:val="008258A9"/>
    <w:rsid w:val="008306BD"/>
    <w:rsid w:val="008434C8"/>
    <w:rsid w:val="008565F3"/>
    <w:rsid w:val="008630EB"/>
    <w:rsid w:val="00864243"/>
    <w:rsid w:val="00866A2E"/>
    <w:rsid w:val="00867B23"/>
    <w:rsid w:val="0087697F"/>
    <w:rsid w:val="00882C3C"/>
    <w:rsid w:val="00884F8B"/>
    <w:rsid w:val="00885CC8"/>
    <w:rsid w:val="008878D7"/>
    <w:rsid w:val="00890B18"/>
    <w:rsid w:val="008A459A"/>
    <w:rsid w:val="008A7E94"/>
    <w:rsid w:val="008B4279"/>
    <w:rsid w:val="008C64E8"/>
    <w:rsid w:val="008C65EF"/>
    <w:rsid w:val="008D2ADB"/>
    <w:rsid w:val="008D435B"/>
    <w:rsid w:val="008D7872"/>
    <w:rsid w:val="008F5ADF"/>
    <w:rsid w:val="00904588"/>
    <w:rsid w:val="00904B9B"/>
    <w:rsid w:val="00904E8B"/>
    <w:rsid w:val="0090583A"/>
    <w:rsid w:val="00921C2E"/>
    <w:rsid w:val="00937061"/>
    <w:rsid w:val="0094363A"/>
    <w:rsid w:val="0095170B"/>
    <w:rsid w:val="009575AB"/>
    <w:rsid w:val="00966890"/>
    <w:rsid w:val="00967591"/>
    <w:rsid w:val="009754BE"/>
    <w:rsid w:val="00976D5E"/>
    <w:rsid w:val="009872E4"/>
    <w:rsid w:val="00987840"/>
    <w:rsid w:val="00991CCE"/>
    <w:rsid w:val="0099414E"/>
    <w:rsid w:val="00995DAE"/>
    <w:rsid w:val="009A00E5"/>
    <w:rsid w:val="009A1F14"/>
    <w:rsid w:val="009A4959"/>
    <w:rsid w:val="009D2814"/>
    <w:rsid w:val="009D47E7"/>
    <w:rsid w:val="009D49A2"/>
    <w:rsid w:val="009D49B9"/>
    <w:rsid w:val="009D4A85"/>
    <w:rsid w:val="009D7AE8"/>
    <w:rsid w:val="009F470C"/>
    <w:rsid w:val="00A05597"/>
    <w:rsid w:val="00A1073A"/>
    <w:rsid w:val="00A123D0"/>
    <w:rsid w:val="00A164B0"/>
    <w:rsid w:val="00A16E10"/>
    <w:rsid w:val="00A210D1"/>
    <w:rsid w:val="00A35A31"/>
    <w:rsid w:val="00A40DDB"/>
    <w:rsid w:val="00A428AC"/>
    <w:rsid w:val="00A4357B"/>
    <w:rsid w:val="00A46E79"/>
    <w:rsid w:val="00A610EF"/>
    <w:rsid w:val="00A6138C"/>
    <w:rsid w:val="00A71CE1"/>
    <w:rsid w:val="00A72E1E"/>
    <w:rsid w:val="00A73A61"/>
    <w:rsid w:val="00A77657"/>
    <w:rsid w:val="00A90AD3"/>
    <w:rsid w:val="00AA7242"/>
    <w:rsid w:val="00AB2CD4"/>
    <w:rsid w:val="00AC604C"/>
    <w:rsid w:val="00AD0DC1"/>
    <w:rsid w:val="00AD3E08"/>
    <w:rsid w:val="00AD4531"/>
    <w:rsid w:val="00AD7011"/>
    <w:rsid w:val="00AE44B8"/>
    <w:rsid w:val="00AF0C3C"/>
    <w:rsid w:val="00B113B5"/>
    <w:rsid w:val="00B14C65"/>
    <w:rsid w:val="00B1789B"/>
    <w:rsid w:val="00B21A5C"/>
    <w:rsid w:val="00B24DCD"/>
    <w:rsid w:val="00B26CEC"/>
    <w:rsid w:val="00B26E1E"/>
    <w:rsid w:val="00B31C9B"/>
    <w:rsid w:val="00B35124"/>
    <w:rsid w:val="00B41F70"/>
    <w:rsid w:val="00B42012"/>
    <w:rsid w:val="00B45357"/>
    <w:rsid w:val="00B45F42"/>
    <w:rsid w:val="00B47AC9"/>
    <w:rsid w:val="00B549B3"/>
    <w:rsid w:val="00B549F8"/>
    <w:rsid w:val="00B55711"/>
    <w:rsid w:val="00B60116"/>
    <w:rsid w:val="00B60458"/>
    <w:rsid w:val="00B86C1A"/>
    <w:rsid w:val="00B87746"/>
    <w:rsid w:val="00B911EE"/>
    <w:rsid w:val="00B91824"/>
    <w:rsid w:val="00B92455"/>
    <w:rsid w:val="00BA1971"/>
    <w:rsid w:val="00BB469D"/>
    <w:rsid w:val="00BC0444"/>
    <w:rsid w:val="00BC2F72"/>
    <w:rsid w:val="00BC3BC6"/>
    <w:rsid w:val="00BC6874"/>
    <w:rsid w:val="00BE01F7"/>
    <w:rsid w:val="00BE7F9B"/>
    <w:rsid w:val="00BF3DD2"/>
    <w:rsid w:val="00BF4DC1"/>
    <w:rsid w:val="00C07E5C"/>
    <w:rsid w:val="00C15015"/>
    <w:rsid w:val="00C16578"/>
    <w:rsid w:val="00C2277C"/>
    <w:rsid w:val="00C303C3"/>
    <w:rsid w:val="00C321CC"/>
    <w:rsid w:val="00C36683"/>
    <w:rsid w:val="00C37664"/>
    <w:rsid w:val="00C44B4E"/>
    <w:rsid w:val="00C45073"/>
    <w:rsid w:val="00C50B3D"/>
    <w:rsid w:val="00C54EBD"/>
    <w:rsid w:val="00C6463F"/>
    <w:rsid w:val="00C730ED"/>
    <w:rsid w:val="00C824B2"/>
    <w:rsid w:val="00C8254B"/>
    <w:rsid w:val="00C95DE6"/>
    <w:rsid w:val="00CA6D15"/>
    <w:rsid w:val="00CA78C5"/>
    <w:rsid w:val="00CB0ADC"/>
    <w:rsid w:val="00CC16CE"/>
    <w:rsid w:val="00CC22F0"/>
    <w:rsid w:val="00CE0EDC"/>
    <w:rsid w:val="00CE7F8C"/>
    <w:rsid w:val="00CF2C5F"/>
    <w:rsid w:val="00D07A9D"/>
    <w:rsid w:val="00D118F4"/>
    <w:rsid w:val="00D17C88"/>
    <w:rsid w:val="00D203A1"/>
    <w:rsid w:val="00D250DF"/>
    <w:rsid w:val="00D45A01"/>
    <w:rsid w:val="00D50213"/>
    <w:rsid w:val="00D5203D"/>
    <w:rsid w:val="00D601B9"/>
    <w:rsid w:val="00D632FD"/>
    <w:rsid w:val="00D74450"/>
    <w:rsid w:val="00D85DE2"/>
    <w:rsid w:val="00D9016B"/>
    <w:rsid w:val="00D905B8"/>
    <w:rsid w:val="00D946E3"/>
    <w:rsid w:val="00DA06D3"/>
    <w:rsid w:val="00DB0600"/>
    <w:rsid w:val="00DB2C3B"/>
    <w:rsid w:val="00DD6362"/>
    <w:rsid w:val="00E077E5"/>
    <w:rsid w:val="00E22737"/>
    <w:rsid w:val="00E253EF"/>
    <w:rsid w:val="00E3767C"/>
    <w:rsid w:val="00E516FA"/>
    <w:rsid w:val="00E65ED7"/>
    <w:rsid w:val="00E94044"/>
    <w:rsid w:val="00E95B7A"/>
    <w:rsid w:val="00EA087D"/>
    <w:rsid w:val="00EA090B"/>
    <w:rsid w:val="00EA2B36"/>
    <w:rsid w:val="00EB17DB"/>
    <w:rsid w:val="00EB4572"/>
    <w:rsid w:val="00EB6804"/>
    <w:rsid w:val="00EC5F75"/>
    <w:rsid w:val="00ED07D8"/>
    <w:rsid w:val="00ED3505"/>
    <w:rsid w:val="00ED360D"/>
    <w:rsid w:val="00ED5D1A"/>
    <w:rsid w:val="00EE2D6A"/>
    <w:rsid w:val="00EF0D66"/>
    <w:rsid w:val="00EF4CBA"/>
    <w:rsid w:val="00F00811"/>
    <w:rsid w:val="00F00A9F"/>
    <w:rsid w:val="00F16AD0"/>
    <w:rsid w:val="00F1757E"/>
    <w:rsid w:val="00F34ED9"/>
    <w:rsid w:val="00F355A1"/>
    <w:rsid w:val="00F414C9"/>
    <w:rsid w:val="00F45237"/>
    <w:rsid w:val="00F54F8D"/>
    <w:rsid w:val="00F553E5"/>
    <w:rsid w:val="00F6143E"/>
    <w:rsid w:val="00F8677F"/>
    <w:rsid w:val="00F90313"/>
    <w:rsid w:val="00F96703"/>
    <w:rsid w:val="00FA2D5A"/>
    <w:rsid w:val="00FB0B7C"/>
    <w:rsid w:val="00FB1F5C"/>
    <w:rsid w:val="00FB31F6"/>
    <w:rsid w:val="00FB5000"/>
    <w:rsid w:val="00FB6356"/>
    <w:rsid w:val="00FD6387"/>
    <w:rsid w:val="00FE538B"/>
    <w:rsid w:val="00FF49B8"/>
    <w:rsid w:val="00FF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2C23CB0"/>
  <w15:chartTrackingRefBased/>
  <w15:docId w15:val="{55372763-24A4-456A-BD27-D1E6D9BE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locked="1"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semiHidden="1" w:unhideWhenUsed="1"/>
    <w:lsdException w:name="List Number"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locked="1"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locked="1"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locked="1"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locked="1"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87D"/>
    <w:rPr>
      <w:rFonts w:ascii="Arial" w:hAnsi="Arial"/>
      <w:sz w:val="20"/>
    </w:rPr>
  </w:style>
  <w:style w:type="paragraph" w:styleId="Heading1">
    <w:name w:val="heading 1"/>
    <w:aliases w:val="AXP Body Heading"/>
    <w:basedOn w:val="Normal"/>
    <w:next w:val="Normal"/>
    <w:link w:val="Heading1Char"/>
    <w:uiPriority w:val="9"/>
    <w:qFormat/>
    <w:rsid w:val="00866A2E"/>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6A2E"/>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66A2E"/>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66A2E"/>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866A2E"/>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866A2E"/>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866A2E"/>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866A2E"/>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unhideWhenUsed/>
    <w:qFormat/>
    <w:rsid w:val="00866A2E"/>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087D"/>
    <w:pPr>
      <w:jc w:val="both"/>
    </w:pPr>
    <w:rPr>
      <w:rFonts w:ascii="Arial" w:hAnsi="Arial"/>
      <w:sz w:val="20"/>
    </w:rPr>
  </w:style>
  <w:style w:type="character" w:customStyle="1" w:styleId="Heading1Char">
    <w:name w:val="Heading 1 Char"/>
    <w:aliases w:val="AXP Body Heading Char"/>
    <w:basedOn w:val="DefaultParagraphFont"/>
    <w:link w:val="Heading1"/>
    <w:uiPriority w:val="9"/>
    <w:rsid w:val="00866A2E"/>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6A2E"/>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866A2E"/>
    <w:rPr>
      <w:rFonts w:ascii="Arial" w:eastAsiaTheme="majorEastAsia" w:hAnsi="Arial" w:cstheme="majorBidi"/>
      <w:b/>
      <w:bCs/>
      <w:color w:val="4F81BD" w:themeColor="accent1"/>
      <w:sz w:val="20"/>
    </w:rPr>
  </w:style>
  <w:style w:type="character" w:customStyle="1" w:styleId="Heading4Char">
    <w:name w:val="Heading 4 Char"/>
    <w:basedOn w:val="DefaultParagraphFont"/>
    <w:link w:val="Heading4"/>
    <w:uiPriority w:val="9"/>
    <w:rsid w:val="00866A2E"/>
    <w:rPr>
      <w:rFonts w:ascii="Arial" w:eastAsiaTheme="majorEastAsia" w:hAnsi="Arial" w:cstheme="majorBidi"/>
      <w:b/>
      <w:bCs/>
      <w:i/>
      <w:iCs/>
      <w:color w:val="4F81BD" w:themeColor="accent1"/>
      <w:sz w:val="20"/>
    </w:rPr>
  </w:style>
  <w:style w:type="character" w:customStyle="1" w:styleId="Heading5Char">
    <w:name w:val="Heading 5 Char"/>
    <w:basedOn w:val="DefaultParagraphFont"/>
    <w:link w:val="Heading5"/>
    <w:uiPriority w:val="9"/>
    <w:rsid w:val="00866A2E"/>
    <w:rPr>
      <w:rFonts w:ascii="Arial" w:eastAsiaTheme="majorEastAsia" w:hAnsi="Arial" w:cstheme="majorBidi"/>
      <w:color w:val="243F60" w:themeColor="accent1" w:themeShade="7F"/>
      <w:sz w:val="20"/>
    </w:rPr>
  </w:style>
  <w:style w:type="character" w:customStyle="1" w:styleId="Heading6Char">
    <w:name w:val="Heading 6 Char"/>
    <w:basedOn w:val="DefaultParagraphFont"/>
    <w:link w:val="Heading6"/>
    <w:uiPriority w:val="9"/>
    <w:rsid w:val="00866A2E"/>
    <w:rPr>
      <w:rFonts w:ascii="Arial" w:eastAsiaTheme="majorEastAsia" w:hAnsi="Arial" w:cstheme="majorBidi"/>
      <w:i/>
      <w:iCs/>
      <w:color w:val="243F60" w:themeColor="accent1" w:themeShade="7F"/>
      <w:sz w:val="20"/>
    </w:rPr>
  </w:style>
  <w:style w:type="character" w:customStyle="1" w:styleId="Heading7Char">
    <w:name w:val="Heading 7 Char"/>
    <w:basedOn w:val="DefaultParagraphFont"/>
    <w:link w:val="Heading7"/>
    <w:uiPriority w:val="9"/>
    <w:rsid w:val="00866A2E"/>
    <w:rPr>
      <w:rFonts w:ascii="Arial" w:eastAsiaTheme="majorEastAsia" w:hAnsi="Arial" w:cstheme="majorBidi"/>
      <w:i/>
      <w:iCs/>
      <w:color w:val="404040" w:themeColor="text1" w:themeTint="BF"/>
      <w:sz w:val="20"/>
    </w:rPr>
  </w:style>
  <w:style w:type="character" w:customStyle="1" w:styleId="Heading8Char">
    <w:name w:val="Heading 8 Char"/>
    <w:basedOn w:val="DefaultParagraphFont"/>
    <w:link w:val="Heading8"/>
    <w:uiPriority w:val="9"/>
    <w:rsid w:val="00866A2E"/>
    <w:rPr>
      <w:rFonts w:ascii="Arial" w:eastAsiaTheme="majorEastAsia" w:hAnsi="Arial" w:cstheme="majorBidi"/>
      <w:color w:val="404040" w:themeColor="text1" w:themeTint="BF"/>
      <w:sz w:val="20"/>
      <w:szCs w:val="20"/>
    </w:rPr>
  </w:style>
  <w:style w:type="character" w:customStyle="1" w:styleId="Heading9Char">
    <w:name w:val="Heading 9 Char"/>
    <w:basedOn w:val="DefaultParagraphFont"/>
    <w:link w:val="Heading9"/>
    <w:uiPriority w:val="9"/>
    <w:rsid w:val="00866A2E"/>
    <w:rPr>
      <w:rFonts w:ascii="Arial" w:eastAsiaTheme="majorEastAsia" w:hAnsi="Arial" w:cstheme="majorBidi"/>
      <w:i/>
      <w:iCs/>
      <w:color w:val="404040" w:themeColor="text1" w:themeTint="BF"/>
      <w:sz w:val="20"/>
      <w:szCs w:val="20"/>
    </w:rPr>
  </w:style>
  <w:style w:type="paragraph" w:styleId="Title">
    <w:name w:val="Title"/>
    <w:basedOn w:val="Normal"/>
    <w:next w:val="Normal"/>
    <w:link w:val="TitleChar"/>
    <w:uiPriority w:val="10"/>
    <w:qFormat/>
    <w:rsid w:val="00866A2E"/>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6A2E"/>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66A2E"/>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66A2E"/>
    <w:rPr>
      <w:rFonts w:ascii="Arial" w:eastAsiaTheme="majorEastAsia" w:hAnsi="Arial" w:cstheme="majorBidi"/>
      <w:i/>
      <w:iCs/>
      <w:color w:val="4F81BD" w:themeColor="accent1"/>
      <w:spacing w:val="15"/>
      <w:sz w:val="24"/>
      <w:szCs w:val="24"/>
    </w:rPr>
  </w:style>
  <w:style w:type="character" w:styleId="SubtleEmphasis">
    <w:name w:val="Subtle Emphasis"/>
    <w:basedOn w:val="DefaultParagraphFont"/>
    <w:uiPriority w:val="19"/>
    <w:qFormat/>
    <w:rsid w:val="00866A2E"/>
    <w:rPr>
      <w:rFonts w:ascii="Arial" w:hAnsi="Arial"/>
      <w:i/>
      <w:iCs/>
      <w:color w:val="808080" w:themeColor="text1" w:themeTint="7F"/>
    </w:rPr>
  </w:style>
  <w:style w:type="character" w:styleId="Emphasis">
    <w:name w:val="Emphasis"/>
    <w:basedOn w:val="DefaultParagraphFont"/>
    <w:uiPriority w:val="20"/>
    <w:qFormat/>
    <w:rsid w:val="00866A2E"/>
    <w:rPr>
      <w:i/>
      <w:iCs/>
    </w:rPr>
  </w:style>
  <w:style w:type="character" w:styleId="IntenseEmphasis">
    <w:name w:val="Intense Emphasis"/>
    <w:basedOn w:val="DefaultParagraphFont"/>
    <w:uiPriority w:val="21"/>
    <w:qFormat/>
    <w:locked/>
    <w:rsid w:val="00866A2E"/>
    <w:rPr>
      <w:b/>
      <w:bCs/>
      <w:i/>
      <w:iCs/>
      <w:color w:val="4F81BD" w:themeColor="accent1"/>
    </w:rPr>
  </w:style>
  <w:style w:type="character" w:styleId="Strong">
    <w:name w:val="Strong"/>
    <w:basedOn w:val="DefaultParagraphFont"/>
    <w:uiPriority w:val="22"/>
    <w:qFormat/>
    <w:rsid w:val="00866A2E"/>
    <w:rPr>
      <w:b/>
      <w:bCs/>
    </w:rPr>
  </w:style>
  <w:style w:type="paragraph" w:styleId="Quote">
    <w:name w:val="Quote"/>
    <w:basedOn w:val="Normal"/>
    <w:next w:val="Normal"/>
    <w:link w:val="QuoteChar"/>
    <w:uiPriority w:val="29"/>
    <w:qFormat/>
    <w:rsid w:val="00866A2E"/>
    <w:rPr>
      <w:i/>
      <w:iCs/>
      <w:color w:val="000000" w:themeColor="text1"/>
    </w:rPr>
  </w:style>
  <w:style w:type="character" w:customStyle="1" w:styleId="QuoteChar">
    <w:name w:val="Quote Char"/>
    <w:basedOn w:val="DefaultParagraphFont"/>
    <w:link w:val="Quote"/>
    <w:uiPriority w:val="29"/>
    <w:rsid w:val="00866A2E"/>
    <w:rPr>
      <w:rFonts w:ascii="Arial" w:hAnsi="Arial"/>
      <w:i/>
      <w:iCs/>
      <w:color w:val="000000" w:themeColor="text1"/>
      <w:sz w:val="20"/>
    </w:rPr>
  </w:style>
  <w:style w:type="paragraph" w:styleId="IntenseQuote">
    <w:name w:val="Intense Quote"/>
    <w:basedOn w:val="Normal"/>
    <w:next w:val="Normal"/>
    <w:link w:val="IntenseQuoteChar"/>
    <w:uiPriority w:val="30"/>
    <w:qFormat/>
    <w:locked/>
    <w:rsid w:val="00866A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66A2E"/>
    <w:rPr>
      <w:rFonts w:ascii="Arial" w:hAnsi="Arial"/>
      <w:b/>
      <w:bCs/>
      <w:i/>
      <w:iCs/>
      <w:color w:val="4F81BD" w:themeColor="accent1"/>
      <w:sz w:val="20"/>
    </w:rPr>
  </w:style>
  <w:style w:type="character" w:styleId="SubtleReference">
    <w:name w:val="Subtle Reference"/>
    <w:basedOn w:val="DefaultParagraphFont"/>
    <w:uiPriority w:val="31"/>
    <w:qFormat/>
    <w:rsid w:val="00866A2E"/>
    <w:rPr>
      <w:smallCaps/>
      <w:color w:val="C0504D" w:themeColor="accent2"/>
      <w:u w:val="single"/>
    </w:rPr>
  </w:style>
  <w:style w:type="character" w:styleId="IntenseReference">
    <w:name w:val="Intense Reference"/>
    <w:basedOn w:val="DefaultParagraphFont"/>
    <w:uiPriority w:val="32"/>
    <w:qFormat/>
    <w:locked/>
    <w:rsid w:val="00866A2E"/>
    <w:rPr>
      <w:b/>
      <w:bCs/>
      <w:smallCaps/>
      <w:color w:val="C0504D" w:themeColor="accent2"/>
      <w:spacing w:val="5"/>
      <w:u w:val="single"/>
    </w:rPr>
  </w:style>
  <w:style w:type="character" w:styleId="BookTitle">
    <w:name w:val="Book Title"/>
    <w:basedOn w:val="DefaultParagraphFont"/>
    <w:uiPriority w:val="33"/>
    <w:qFormat/>
    <w:rsid w:val="00866A2E"/>
    <w:rPr>
      <w:b/>
      <w:bCs/>
      <w:smallCaps/>
      <w:spacing w:val="5"/>
    </w:rPr>
  </w:style>
  <w:style w:type="paragraph" w:styleId="ListParagraph">
    <w:name w:val="List Paragraph"/>
    <w:basedOn w:val="Normal"/>
    <w:link w:val="ListParagraphChar"/>
    <w:uiPriority w:val="34"/>
    <w:qFormat/>
    <w:rsid w:val="00866A2E"/>
    <w:pPr>
      <w:ind w:left="720"/>
      <w:contextualSpacing/>
    </w:pPr>
  </w:style>
  <w:style w:type="paragraph" w:styleId="Header">
    <w:name w:val="header"/>
    <w:basedOn w:val="Normal"/>
    <w:link w:val="HeaderChar"/>
    <w:unhideWhenUsed/>
    <w:rsid w:val="00A123D0"/>
    <w:pPr>
      <w:tabs>
        <w:tab w:val="center" w:pos="4680"/>
        <w:tab w:val="right" w:pos="9360"/>
      </w:tabs>
    </w:pPr>
  </w:style>
  <w:style w:type="character" w:customStyle="1" w:styleId="HeaderChar">
    <w:name w:val="Header Char"/>
    <w:basedOn w:val="DefaultParagraphFont"/>
    <w:link w:val="Header"/>
    <w:rsid w:val="00A123D0"/>
    <w:rPr>
      <w:rFonts w:ascii="Arial" w:hAnsi="Arial"/>
      <w:sz w:val="20"/>
    </w:rPr>
  </w:style>
  <w:style w:type="paragraph" w:styleId="Footer">
    <w:name w:val="footer"/>
    <w:basedOn w:val="Normal"/>
    <w:link w:val="FooterChar"/>
    <w:uiPriority w:val="99"/>
    <w:unhideWhenUsed/>
    <w:rsid w:val="00A123D0"/>
    <w:pPr>
      <w:tabs>
        <w:tab w:val="center" w:pos="4680"/>
        <w:tab w:val="right" w:pos="9360"/>
      </w:tabs>
    </w:pPr>
  </w:style>
  <w:style w:type="character" w:customStyle="1" w:styleId="FooterChar">
    <w:name w:val="Footer Char"/>
    <w:basedOn w:val="DefaultParagraphFont"/>
    <w:link w:val="Footer"/>
    <w:uiPriority w:val="99"/>
    <w:rsid w:val="00A123D0"/>
    <w:rPr>
      <w:rFonts w:ascii="Arial" w:hAnsi="Arial"/>
      <w:sz w:val="20"/>
    </w:rPr>
  </w:style>
  <w:style w:type="paragraph" w:customStyle="1" w:styleId="AXPDescription2">
    <w:name w:val="AXP Description 2"/>
    <w:basedOn w:val="Normal"/>
    <w:link w:val="AXPDescription2Char"/>
    <w:qFormat/>
    <w:rsid w:val="00EB17DB"/>
    <w:rPr>
      <w:rFonts w:eastAsia="Times New Roman" w:cs="Arial"/>
      <w:color w:val="002060"/>
      <w:szCs w:val="20"/>
    </w:rPr>
  </w:style>
  <w:style w:type="paragraph" w:customStyle="1" w:styleId="TEXT">
    <w:name w:val="TEXT"/>
    <w:basedOn w:val="Normal"/>
    <w:link w:val="TEXTChar"/>
    <w:rsid w:val="00EB17DB"/>
    <w:pPr>
      <w:ind w:left="1440" w:right="324" w:hanging="720"/>
    </w:pPr>
    <w:rPr>
      <w:rFonts w:eastAsia="Times New Roman" w:cs="Times New Roman"/>
      <w:szCs w:val="20"/>
    </w:rPr>
  </w:style>
  <w:style w:type="paragraph" w:customStyle="1" w:styleId="AXPBody1">
    <w:name w:val="AXP Body 1"/>
    <w:basedOn w:val="TEXT"/>
    <w:link w:val="AXPBody1Char"/>
    <w:qFormat/>
    <w:rsid w:val="00EB17DB"/>
    <w:pPr>
      <w:tabs>
        <w:tab w:val="left" w:pos="360"/>
      </w:tabs>
      <w:spacing w:before="80" w:after="80"/>
      <w:ind w:left="0" w:right="0" w:firstLine="0"/>
    </w:pPr>
    <w:rPr>
      <w:rFonts w:cs="Arial"/>
      <w:b/>
      <w:color w:val="002060"/>
    </w:rPr>
  </w:style>
  <w:style w:type="character" w:customStyle="1" w:styleId="AXPDescription2Char">
    <w:name w:val="AXP Description 2 Char"/>
    <w:basedOn w:val="DefaultParagraphFont"/>
    <w:link w:val="AXPDescription2"/>
    <w:rsid w:val="00EB17DB"/>
    <w:rPr>
      <w:rFonts w:ascii="Arial" w:eastAsia="Times New Roman" w:hAnsi="Arial" w:cs="Arial"/>
      <w:color w:val="002060"/>
      <w:sz w:val="20"/>
      <w:szCs w:val="20"/>
    </w:rPr>
  </w:style>
  <w:style w:type="paragraph" w:customStyle="1" w:styleId="AXPHeading1">
    <w:name w:val="AXP Heading 1"/>
    <w:basedOn w:val="Normal"/>
    <w:link w:val="AXPHeading1Char"/>
    <w:locked/>
    <w:rsid w:val="00EB17DB"/>
    <w:pPr>
      <w:spacing w:after="200"/>
    </w:pPr>
    <w:rPr>
      <w:rFonts w:eastAsia="Times New Roman" w:cs="Arial"/>
      <w:b/>
      <w:color w:val="002060"/>
      <w:sz w:val="22"/>
    </w:rPr>
  </w:style>
  <w:style w:type="character" w:customStyle="1" w:styleId="AXPHeading1Char">
    <w:name w:val="AXP Heading 1 Char"/>
    <w:basedOn w:val="DefaultParagraphFont"/>
    <w:link w:val="AXPHeading1"/>
    <w:rsid w:val="00EB17DB"/>
    <w:rPr>
      <w:rFonts w:ascii="Arial" w:eastAsia="Times New Roman" w:hAnsi="Arial" w:cs="Arial"/>
      <w:b/>
      <w:color w:val="002060"/>
    </w:rPr>
  </w:style>
  <w:style w:type="paragraph" w:customStyle="1" w:styleId="AXPBulletedStep">
    <w:name w:val="AXP Bulleted Step"/>
    <w:basedOn w:val="ListParagraph"/>
    <w:link w:val="AXPBulletedStepChar"/>
    <w:qFormat/>
    <w:locked/>
    <w:rsid w:val="00EB17DB"/>
    <w:pPr>
      <w:numPr>
        <w:numId w:val="1"/>
      </w:numPr>
      <w:spacing w:before="120" w:after="120"/>
    </w:pPr>
    <w:rPr>
      <w:rFonts w:eastAsia="Times New Roman" w:cs="Arial"/>
      <w:b/>
      <w:color w:val="002060"/>
      <w:szCs w:val="20"/>
    </w:rPr>
  </w:style>
  <w:style w:type="character" w:customStyle="1" w:styleId="AXPBulletedStepChar">
    <w:name w:val="AXP Bulleted Step Char"/>
    <w:basedOn w:val="DefaultParagraphFont"/>
    <w:link w:val="AXPBulletedStep"/>
    <w:rsid w:val="00EB17DB"/>
    <w:rPr>
      <w:rFonts w:ascii="Arial" w:eastAsia="Times New Roman" w:hAnsi="Arial" w:cs="Arial"/>
      <w:b/>
      <w:color w:val="002060"/>
      <w:sz w:val="20"/>
      <w:szCs w:val="20"/>
    </w:rPr>
  </w:style>
  <w:style w:type="character" w:customStyle="1" w:styleId="TEXTChar">
    <w:name w:val="TEXT Char"/>
    <w:basedOn w:val="DefaultParagraphFont"/>
    <w:link w:val="TEXT"/>
    <w:rsid w:val="00EB17DB"/>
    <w:rPr>
      <w:rFonts w:ascii="Arial" w:eastAsia="Times New Roman" w:hAnsi="Arial" w:cs="Times New Roman"/>
      <w:sz w:val="20"/>
      <w:szCs w:val="20"/>
    </w:rPr>
  </w:style>
  <w:style w:type="character" w:customStyle="1" w:styleId="AXPBody1Char">
    <w:name w:val="AXP Body 1 Char"/>
    <w:basedOn w:val="TEXTChar"/>
    <w:link w:val="AXPBody1"/>
    <w:rsid w:val="00EB17DB"/>
    <w:rPr>
      <w:rFonts w:ascii="Arial" w:eastAsia="Times New Roman" w:hAnsi="Arial" w:cs="Arial"/>
      <w:b/>
      <w:color w:val="002060"/>
      <w:sz w:val="20"/>
      <w:szCs w:val="20"/>
    </w:rPr>
  </w:style>
  <w:style w:type="paragraph" w:styleId="BalloonText">
    <w:name w:val="Balloon Text"/>
    <w:basedOn w:val="Normal"/>
    <w:link w:val="BalloonTextChar"/>
    <w:uiPriority w:val="99"/>
    <w:semiHidden/>
    <w:unhideWhenUsed/>
    <w:rsid w:val="006D7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32D"/>
    <w:rPr>
      <w:rFonts w:ascii="Segoe UI" w:hAnsi="Segoe UI" w:cs="Segoe UI"/>
      <w:sz w:val="18"/>
      <w:szCs w:val="18"/>
    </w:rPr>
  </w:style>
  <w:style w:type="paragraph" w:customStyle="1" w:styleId="AXPNote">
    <w:name w:val="AXP Note"/>
    <w:basedOn w:val="Normal"/>
    <w:link w:val="AXPNoteChar"/>
    <w:qFormat/>
    <w:rsid w:val="00A35A31"/>
    <w:pPr>
      <w:spacing w:before="120" w:after="120"/>
    </w:pPr>
    <w:rPr>
      <w:i/>
      <w:color w:val="002060"/>
    </w:rPr>
  </w:style>
  <w:style w:type="paragraph" w:customStyle="1" w:styleId="AXPNoteHeading">
    <w:name w:val="AXP Note Heading"/>
    <w:basedOn w:val="Normal"/>
    <w:link w:val="AXPNoteHeadingChar"/>
    <w:qFormat/>
    <w:rsid w:val="00A35A31"/>
    <w:pPr>
      <w:spacing w:before="120" w:after="120"/>
    </w:pPr>
    <w:rPr>
      <w:b/>
      <w:i/>
      <w:color w:val="002060"/>
    </w:rPr>
  </w:style>
  <w:style w:type="character" w:customStyle="1" w:styleId="AXPNoteChar">
    <w:name w:val="AXP Note Char"/>
    <w:basedOn w:val="DefaultParagraphFont"/>
    <w:link w:val="AXPNote"/>
    <w:rsid w:val="00A35A31"/>
    <w:rPr>
      <w:rFonts w:ascii="Arial" w:hAnsi="Arial"/>
      <w:i/>
      <w:color w:val="002060"/>
      <w:sz w:val="20"/>
    </w:rPr>
  </w:style>
  <w:style w:type="paragraph" w:customStyle="1" w:styleId="AXPStepHeading">
    <w:name w:val="AXP Step Heading"/>
    <w:basedOn w:val="Normal"/>
    <w:link w:val="AXPStepHeadingChar"/>
    <w:rsid w:val="00A35A31"/>
    <w:pPr>
      <w:spacing w:before="120" w:after="120"/>
    </w:pPr>
    <w:rPr>
      <w:b/>
      <w:color w:val="002060"/>
    </w:rPr>
  </w:style>
  <w:style w:type="character" w:customStyle="1" w:styleId="AXPNoteHeadingChar">
    <w:name w:val="AXP Note Heading Char"/>
    <w:basedOn w:val="DefaultParagraphFont"/>
    <w:link w:val="AXPNoteHeading"/>
    <w:rsid w:val="00A35A31"/>
    <w:rPr>
      <w:rFonts w:ascii="Arial" w:hAnsi="Arial"/>
      <w:b/>
      <w:i/>
      <w:color w:val="002060"/>
      <w:sz w:val="20"/>
    </w:rPr>
  </w:style>
  <w:style w:type="paragraph" w:customStyle="1" w:styleId="AXPBody2">
    <w:name w:val="AXP Body 2"/>
    <w:basedOn w:val="AXPStepHeading"/>
    <w:link w:val="AXPBody2Char"/>
    <w:qFormat/>
    <w:rsid w:val="00A35A31"/>
    <w:rPr>
      <w:b w:val="0"/>
    </w:rPr>
  </w:style>
  <w:style w:type="character" w:customStyle="1" w:styleId="AXPStepHeadingChar">
    <w:name w:val="AXP Step Heading Char"/>
    <w:basedOn w:val="DefaultParagraphFont"/>
    <w:link w:val="AXPStepHeading"/>
    <w:rsid w:val="00A35A31"/>
    <w:rPr>
      <w:rFonts w:ascii="Arial" w:hAnsi="Arial"/>
      <w:b/>
      <w:color w:val="002060"/>
      <w:sz w:val="20"/>
    </w:rPr>
  </w:style>
  <w:style w:type="paragraph" w:customStyle="1" w:styleId="AXPHeader1">
    <w:name w:val="AXP Header 1"/>
    <w:basedOn w:val="Header"/>
    <w:link w:val="AXPHeader1Char"/>
    <w:qFormat/>
    <w:rsid w:val="00A164B0"/>
    <w:pPr>
      <w:spacing w:before="60" w:after="120"/>
    </w:pPr>
    <w:rPr>
      <w:rFonts w:cs="Arial"/>
      <w:b/>
      <w:color w:val="002060"/>
      <w:sz w:val="22"/>
    </w:rPr>
  </w:style>
  <w:style w:type="character" w:customStyle="1" w:styleId="AXPBody2Char">
    <w:name w:val="AXP Body 2 Char"/>
    <w:basedOn w:val="AXPStepHeadingChar"/>
    <w:link w:val="AXPBody2"/>
    <w:rsid w:val="00A35A31"/>
    <w:rPr>
      <w:rFonts w:ascii="Arial" w:hAnsi="Arial"/>
      <w:b w:val="0"/>
      <w:color w:val="002060"/>
      <w:sz w:val="20"/>
    </w:rPr>
  </w:style>
  <w:style w:type="paragraph" w:customStyle="1" w:styleId="AXPHeader2">
    <w:name w:val="AXP Header 2"/>
    <w:basedOn w:val="Header"/>
    <w:link w:val="AXPHeader2Char"/>
    <w:qFormat/>
    <w:rsid w:val="007B5E13"/>
    <w:pPr>
      <w:spacing w:before="60" w:after="120"/>
    </w:pPr>
    <w:rPr>
      <w:color w:val="002060"/>
      <w:sz w:val="22"/>
    </w:rPr>
  </w:style>
  <w:style w:type="character" w:customStyle="1" w:styleId="AXPHeader1Char">
    <w:name w:val="AXP Header 1 Char"/>
    <w:basedOn w:val="HeaderChar"/>
    <w:link w:val="AXPHeader1"/>
    <w:rsid w:val="00A164B0"/>
    <w:rPr>
      <w:rFonts w:ascii="Arial" w:hAnsi="Arial" w:cs="Arial"/>
      <w:b/>
      <w:color w:val="002060"/>
      <w:sz w:val="20"/>
    </w:rPr>
  </w:style>
  <w:style w:type="paragraph" w:customStyle="1" w:styleId="AXPHeader3">
    <w:name w:val="AXP Header 3"/>
    <w:basedOn w:val="Header"/>
    <w:link w:val="AXPHeader3Char"/>
    <w:qFormat/>
    <w:rsid w:val="007B5E13"/>
    <w:pPr>
      <w:spacing w:before="60" w:after="120"/>
      <w:jc w:val="right"/>
    </w:pPr>
    <w:rPr>
      <w:color w:val="002060"/>
      <w:szCs w:val="20"/>
    </w:rPr>
  </w:style>
  <w:style w:type="character" w:customStyle="1" w:styleId="AXPHeader2Char">
    <w:name w:val="AXP Header 2 Char"/>
    <w:basedOn w:val="HeaderChar"/>
    <w:link w:val="AXPHeader2"/>
    <w:rsid w:val="007B5E13"/>
    <w:rPr>
      <w:rFonts w:ascii="Arial" w:hAnsi="Arial"/>
      <w:color w:val="002060"/>
      <w:sz w:val="20"/>
    </w:rPr>
  </w:style>
  <w:style w:type="paragraph" w:customStyle="1" w:styleId="AXPDesctiption1">
    <w:name w:val="AXP Desctiption 1"/>
    <w:basedOn w:val="Header"/>
    <w:link w:val="AXPDesctiption1Char"/>
    <w:qFormat/>
    <w:rsid w:val="007B5E13"/>
    <w:pPr>
      <w:spacing w:after="120"/>
    </w:pPr>
    <w:rPr>
      <w:rFonts w:cs="Arial"/>
      <w:b/>
      <w:color w:val="002060"/>
    </w:rPr>
  </w:style>
  <w:style w:type="character" w:customStyle="1" w:styleId="AXPHeader3Char">
    <w:name w:val="AXP Header 3 Char"/>
    <w:basedOn w:val="HeaderChar"/>
    <w:link w:val="AXPHeader3"/>
    <w:rsid w:val="007B5E13"/>
    <w:rPr>
      <w:rFonts w:ascii="Arial" w:hAnsi="Arial"/>
      <w:color w:val="002060"/>
      <w:sz w:val="20"/>
      <w:szCs w:val="20"/>
    </w:rPr>
  </w:style>
  <w:style w:type="table" w:styleId="ListTable2-Accent1">
    <w:name w:val="List Table 2 Accent 1"/>
    <w:basedOn w:val="TableNormal"/>
    <w:uiPriority w:val="47"/>
    <w:rsid w:val="007B5E13"/>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XPDesctiption1Char">
    <w:name w:val="AXP Desctiption 1 Char"/>
    <w:basedOn w:val="HeaderChar"/>
    <w:link w:val="AXPDesctiption1"/>
    <w:rsid w:val="007B5E13"/>
    <w:rPr>
      <w:rFonts w:ascii="Arial" w:hAnsi="Arial" w:cs="Arial"/>
      <w:b/>
      <w:color w:val="002060"/>
      <w:sz w:val="20"/>
    </w:rPr>
  </w:style>
  <w:style w:type="paragraph" w:customStyle="1" w:styleId="AXPFooter1">
    <w:name w:val="AXP Footer 1"/>
    <w:basedOn w:val="Normal"/>
    <w:link w:val="AXPFooter1Char"/>
    <w:qFormat/>
    <w:rsid w:val="002203BD"/>
    <w:pPr>
      <w:tabs>
        <w:tab w:val="left" w:pos="720"/>
        <w:tab w:val="left" w:pos="1440"/>
        <w:tab w:val="left" w:pos="2160"/>
        <w:tab w:val="left" w:pos="2880"/>
        <w:tab w:val="left" w:pos="3600"/>
        <w:tab w:val="left" w:pos="4320"/>
        <w:tab w:val="left" w:pos="5040"/>
        <w:tab w:val="left" w:pos="5760"/>
        <w:tab w:val="left" w:pos="6480"/>
        <w:tab w:val="right" w:pos="9639"/>
      </w:tabs>
      <w:spacing w:before="120"/>
    </w:pPr>
    <w:rPr>
      <w:rFonts w:cs="Arial"/>
      <w:color w:val="002060"/>
      <w:sz w:val="16"/>
      <w:szCs w:val="16"/>
    </w:rPr>
  </w:style>
  <w:style w:type="table" w:styleId="TableGrid">
    <w:name w:val="Table Grid"/>
    <w:basedOn w:val="TableNormal"/>
    <w:uiPriority w:val="59"/>
    <w:rsid w:val="00220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XPFooter1Char">
    <w:name w:val="AXP Footer 1 Char"/>
    <w:basedOn w:val="DefaultParagraphFont"/>
    <w:link w:val="AXPFooter1"/>
    <w:rsid w:val="002203BD"/>
    <w:rPr>
      <w:rFonts w:ascii="Arial" w:hAnsi="Arial" w:cs="Arial"/>
      <w:color w:val="002060"/>
      <w:sz w:val="16"/>
      <w:szCs w:val="16"/>
    </w:rPr>
  </w:style>
  <w:style w:type="table" w:styleId="GridTable4-Accent1">
    <w:name w:val="Grid Table 4 Accent 1"/>
    <w:basedOn w:val="TableNormal"/>
    <w:uiPriority w:val="49"/>
    <w:rsid w:val="002203B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6">
    <w:name w:val="Grid Table 1 Light Accent 6"/>
    <w:basedOn w:val="TableNormal"/>
    <w:uiPriority w:val="46"/>
    <w:locked/>
    <w:rsid w:val="002203B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AXPMenuPath">
    <w:name w:val="AXP Menu Path"/>
    <w:basedOn w:val="TEXT"/>
    <w:link w:val="AXPMenuPathChar"/>
    <w:qFormat/>
    <w:locked/>
    <w:rsid w:val="0037224A"/>
    <w:pPr>
      <w:tabs>
        <w:tab w:val="left" w:pos="360"/>
      </w:tabs>
      <w:spacing w:before="80" w:after="80"/>
      <w:ind w:left="0" w:right="0" w:firstLine="0"/>
    </w:pPr>
    <w:rPr>
      <w:rFonts w:cs="Arial"/>
      <w:b/>
      <w:color w:val="002060"/>
    </w:rPr>
  </w:style>
  <w:style w:type="character" w:customStyle="1" w:styleId="AXPMenuPathChar">
    <w:name w:val="AXP Menu Path Char"/>
    <w:basedOn w:val="TEXTChar"/>
    <w:link w:val="AXPMenuPath"/>
    <w:rsid w:val="0037224A"/>
    <w:rPr>
      <w:rFonts w:ascii="Arial" w:eastAsia="Times New Roman" w:hAnsi="Arial" w:cs="Arial"/>
      <w:b/>
      <w:color w:val="002060"/>
      <w:sz w:val="20"/>
      <w:szCs w:val="20"/>
    </w:rPr>
  </w:style>
  <w:style w:type="paragraph" w:customStyle="1" w:styleId="AXPBulletedList">
    <w:name w:val="AXP Bulleted List"/>
    <w:basedOn w:val="AXPBody1"/>
    <w:link w:val="AXPBulletedListChar"/>
    <w:qFormat/>
    <w:rsid w:val="0037224A"/>
    <w:pPr>
      <w:numPr>
        <w:numId w:val="13"/>
      </w:numPr>
    </w:pPr>
    <w:rPr>
      <w:b w:val="0"/>
    </w:rPr>
  </w:style>
  <w:style w:type="character" w:customStyle="1" w:styleId="AXPBulletedListChar">
    <w:name w:val="AXP Bulleted List Char"/>
    <w:basedOn w:val="AXPBody1Char"/>
    <w:link w:val="AXPBulletedList"/>
    <w:rsid w:val="0037224A"/>
    <w:rPr>
      <w:rFonts w:ascii="Arial" w:eastAsia="Times New Roman" w:hAnsi="Arial" w:cs="Arial"/>
      <w:b w:val="0"/>
      <w:color w:val="002060"/>
      <w:sz w:val="20"/>
      <w:szCs w:val="20"/>
    </w:rPr>
  </w:style>
  <w:style w:type="paragraph" w:customStyle="1" w:styleId="AXPTableHeading">
    <w:name w:val="AXP Table Heading"/>
    <w:basedOn w:val="Normal"/>
    <w:link w:val="AXPTableHeadingChar"/>
    <w:qFormat/>
    <w:rsid w:val="00B1789B"/>
    <w:pPr>
      <w:spacing w:before="120" w:after="120"/>
    </w:pPr>
    <w:rPr>
      <w:b/>
      <w:color w:val="FFFFFF" w:themeColor="background1"/>
    </w:rPr>
  </w:style>
  <w:style w:type="character" w:customStyle="1" w:styleId="AXPTableHeadingChar">
    <w:name w:val="AXP Table Heading Char"/>
    <w:basedOn w:val="DefaultParagraphFont"/>
    <w:link w:val="AXPTableHeading"/>
    <w:rsid w:val="00B1789B"/>
    <w:rPr>
      <w:rFonts w:ascii="Arial" w:hAnsi="Arial"/>
      <w:b/>
      <w:color w:val="FFFFFF" w:themeColor="background1"/>
      <w:sz w:val="20"/>
    </w:rPr>
  </w:style>
  <w:style w:type="paragraph" w:customStyle="1" w:styleId="AXPIntroTable-Text">
    <w:name w:val="AXP Intro Table - Text"/>
    <w:basedOn w:val="Normal"/>
    <w:link w:val="AXPIntroTable-TextChar"/>
    <w:qFormat/>
    <w:rsid w:val="009D7AE8"/>
    <w:rPr>
      <w:rFonts w:eastAsia="Times New Roman" w:cs="Arial"/>
      <w:color w:val="002060"/>
      <w:szCs w:val="20"/>
    </w:rPr>
  </w:style>
  <w:style w:type="character" w:customStyle="1" w:styleId="AXPIntroTable-TextChar">
    <w:name w:val="AXP Intro Table - Text Char"/>
    <w:basedOn w:val="DefaultParagraphFont"/>
    <w:link w:val="AXPIntroTable-Text"/>
    <w:rsid w:val="009D7AE8"/>
    <w:rPr>
      <w:rFonts w:ascii="Arial" w:eastAsia="Times New Roman" w:hAnsi="Arial" w:cs="Arial"/>
      <w:color w:val="002060"/>
      <w:sz w:val="20"/>
      <w:szCs w:val="20"/>
    </w:rPr>
  </w:style>
  <w:style w:type="table" w:customStyle="1" w:styleId="TableGrid1">
    <w:name w:val="Table Grid1"/>
    <w:basedOn w:val="TableNormal"/>
    <w:next w:val="TableGrid"/>
    <w:uiPriority w:val="59"/>
    <w:rsid w:val="009D7AE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XPBody">
    <w:name w:val="AXP Body"/>
    <w:basedOn w:val="Normal"/>
    <w:link w:val="AXPBodyChar"/>
    <w:qFormat/>
    <w:rsid w:val="00C54EBD"/>
    <w:pPr>
      <w:spacing w:before="120" w:after="120"/>
    </w:pPr>
    <w:rPr>
      <w:rFonts w:eastAsia="Times New Roman" w:cs="Arial"/>
      <w:color w:val="002060"/>
      <w:szCs w:val="20"/>
    </w:rPr>
  </w:style>
  <w:style w:type="character" w:customStyle="1" w:styleId="AXPBodyChar">
    <w:name w:val="AXP Body Char"/>
    <w:basedOn w:val="DefaultParagraphFont"/>
    <w:link w:val="AXPBody"/>
    <w:rsid w:val="00C54EBD"/>
    <w:rPr>
      <w:rFonts w:ascii="Arial" w:eastAsia="Times New Roman" w:hAnsi="Arial" w:cs="Arial"/>
      <w:color w:val="002060"/>
      <w:sz w:val="20"/>
      <w:szCs w:val="20"/>
    </w:rPr>
  </w:style>
  <w:style w:type="paragraph" w:customStyle="1" w:styleId="Note">
    <w:name w:val="Note"/>
    <w:basedOn w:val="AXPBody"/>
    <w:autoRedefine/>
    <w:qFormat/>
    <w:rsid w:val="00C54EBD"/>
    <w:rPr>
      <w:i/>
    </w:rPr>
  </w:style>
  <w:style w:type="character" w:customStyle="1" w:styleId="ListParagraphChar">
    <w:name w:val="List Paragraph Char"/>
    <w:basedOn w:val="DefaultParagraphFont"/>
    <w:link w:val="ListParagraph"/>
    <w:uiPriority w:val="34"/>
    <w:rsid w:val="0049652F"/>
    <w:rPr>
      <w:rFonts w:ascii="Arial" w:hAnsi="Arial"/>
      <w:sz w:val="20"/>
    </w:rPr>
  </w:style>
  <w:style w:type="character" w:styleId="CommentReference">
    <w:name w:val="annotation reference"/>
    <w:basedOn w:val="DefaultParagraphFont"/>
    <w:uiPriority w:val="99"/>
    <w:semiHidden/>
    <w:unhideWhenUsed/>
    <w:rsid w:val="00372BB6"/>
    <w:rPr>
      <w:sz w:val="16"/>
      <w:szCs w:val="16"/>
    </w:rPr>
  </w:style>
  <w:style w:type="paragraph" w:styleId="CommentText">
    <w:name w:val="annotation text"/>
    <w:basedOn w:val="Normal"/>
    <w:link w:val="CommentTextChar"/>
    <w:uiPriority w:val="99"/>
    <w:semiHidden/>
    <w:unhideWhenUsed/>
    <w:rsid w:val="00372BB6"/>
    <w:rPr>
      <w:szCs w:val="20"/>
    </w:rPr>
  </w:style>
  <w:style w:type="character" w:customStyle="1" w:styleId="CommentTextChar">
    <w:name w:val="Comment Text Char"/>
    <w:basedOn w:val="DefaultParagraphFont"/>
    <w:link w:val="CommentText"/>
    <w:uiPriority w:val="99"/>
    <w:semiHidden/>
    <w:rsid w:val="00372BB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72BB6"/>
    <w:rPr>
      <w:b/>
      <w:bCs/>
    </w:rPr>
  </w:style>
  <w:style w:type="character" w:customStyle="1" w:styleId="CommentSubjectChar">
    <w:name w:val="Comment Subject Char"/>
    <w:basedOn w:val="CommentTextChar"/>
    <w:link w:val="CommentSubject"/>
    <w:uiPriority w:val="99"/>
    <w:semiHidden/>
    <w:rsid w:val="00372BB6"/>
    <w:rPr>
      <w:rFonts w:ascii="Arial" w:hAnsi="Arial"/>
      <w:b/>
      <w:bCs/>
      <w:sz w:val="20"/>
      <w:szCs w:val="20"/>
    </w:rPr>
  </w:style>
  <w:style w:type="paragraph" w:styleId="Revision">
    <w:name w:val="Revision"/>
    <w:hidden/>
    <w:uiPriority w:val="99"/>
    <w:semiHidden/>
    <w:rsid w:val="00372BB6"/>
    <w:rPr>
      <w:rFonts w:ascii="Arial" w:hAnsi="Arial"/>
      <w:sz w:val="20"/>
    </w:rPr>
  </w:style>
  <w:style w:type="character" w:customStyle="1" w:styleId="apple-converted-space">
    <w:name w:val="apple-converted-space"/>
    <w:basedOn w:val="DefaultParagraphFont"/>
    <w:rsid w:val="00D5203D"/>
  </w:style>
  <w:style w:type="character" w:styleId="Hyperlink">
    <w:name w:val="Hyperlink"/>
    <w:basedOn w:val="DefaultParagraphFont"/>
    <w:uiPriority w:val="99"/>
    <w:unhideWhenUsed/>
    <w:rsid w:val="004C692A"/>
    <w:rPr>
      <w:color w:val="0000FF" w:themeColor="hyperlink"/>
      <w:u w:val="single"/>
    </w:rPr>
  </w:style>
  <w:style w:type="paragraph" w:styleId="NormalWeb">
    <w:name w:val="Normal (Web)"/>
    <w:basedOn w:val="Normal"/>
    <w:uiPriority w:val="99"/>
    <w:unhideWhenUsed/>
    <w:rsid w:val="007E324F"/>
    <w:pPr>
      <w:spacing w:after="15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D592A"/>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4D592A"/>
    <w:pPr>
      <w:spacing w:after="100"/>
    </w:pPr>
  </w:style>
  <w:style w:type="paragraph" w:styleId="TOC2">
    <w:name w:val="toc 2"/>
    <w:basedOn w:val="Normal"/>
    <w:next w:val="Normal"/>
    <w:autoRedefine/>
    <w:uiPriority w:val="39"/>
    <w:unhideWhenUsed/>
    <w:rsid w:val="004D592A"/>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68961">
      <w:bodyDiv w:val="1"/>
      <w:marLeft w:val="0"/>
      <w:marRight w:val="0"/>
      <w:marTop w:val="0"/>
      <w:marBottom w:val="0"/>
      <w:divBdr>
        <w:top w:val="none" w:sz="0" w:space="0" w:color="auto"/>
        <w:left w:val="none" w:sz="0" w:space="0" w:color="auto"/>
        <w:bottom w:val="none" w:sz="0" w:space="0" w:color="auto"/>
        <w:right w:val="none" w:sz="0" w:space="0" w:color="auto"/>
      </w:divBdr>
      <w:divsChild>
        <w:div w:id="434177876">
          <w:marLeft w:val="0"/>
          <w:marRight w:val="0"/>
          <w:marTop w:val="0"/>
          <w:marBottom w:val="0"/>
          <w:divBdr>
            <w:top w:val="none" w:sz="0" w:space="0" w:color="auto"/>
            <w:left w:val="none" w:sz="0" w:space="0" w:color="auto"/>
            <w:bottom w:val="none" w:sz="0" w:space="0" w:color="auto"/>
            <w:right w:val="none" w:sz="0" w:space="0" w:color="auto"/>
          </w:divBdr>
          <w:divsChild>
            <w:div w:id="1658802846">
              <w:marLeft w:val="0"/>
              <w:marRight w:val="0"/>
              <w:marTop w:val="0"/>
              <w:marBottom w:val="0"/>
              <w:divBdr>
                <w:top w:val="none" w:sz="0" w:space="0" w:color="auto"/>
                <w:left w:val="none" w:sz="0" w:space="0" w:color="auto"/>
                <w:bottom w:val="none" w:sz="0" w:space="0" w:color="auto"/>
                <w:right w:val="none" w:sz="0" w:space="0" w:color="auto"/>
              </w:divBdr>
              <w:divsChild>
                <w:div w:id="94179128">
                  <w:marLeft w:val="-225"/>
                  <w:marRight w:val="-225"/>
                  <w:marTop w:val="0"/>
                  <w:marBottom w:val="0"/>
                  <w:divBdr>
                    <w:top w:val="none" w:sz="0" w:space="0" w:color="auto"/>
                    <w:left w:val="none" w:sz="0" w:space="0" w:color="auto"/>
                    <w:bottom w:val="none" w:sz="0" w:space="0" w:color="auto"/>
                    <w:right w:val="none" w:sz="0" w:space="0" w:color="auto"/>
                  </w:divBdr>
                  <w:divsChild>
                    <w:div w:id="2022271010">
                      <w:marLeft w:val="0"/>
                      <w:marRight w:val="0"/>
                      <w:marTop w:val="0"/>
                      <w:marBottom w:val="0"/>
                      <w:divBdr>
                        <w:top w:val="none" w:sz="0" w:space="0" w:color="auto"/>
                        <w:left w:val="none" w:sz="0" w:space="0" w:color="auto"/>
                        <w:bottom w:val="none" w:sz="0" w:space="0" w:color="auto"/>
                        <w:right w:val="none" w:sz="0" w:space="0" w:color="auto"/>
                      </w:divBdr>
                      <w:divsChild>
                        <w:div w:id="1871456839">
                          <w:marLeft w:val="0"/>
                          <w:marRight w:val="0"/>
                          <w:marTop w:val="0"/>
                          <w:marBottom w:val="0"/>
                          <w:divBdr>
                            <w:top w:val="none" w:sz="0" w:space="0" w:color="auto"/>
                            <w:left w:val="none" w:sz="0" w:space="0" w:color="auto"/>
                            <w:bottom w:val="none" w:sz="0" w:space="0" w:color="auto"/>
                            <w:right w:val="none" w:sz="0" w:space="0" w:color="auto"/>
                          </w:divBdr>
                          <w:divsChild>
                            <w:div w:id="2080010244">
                              <w:marLeft w:val="-225"/>
                              <w:marRight w:val="-225"/>
                              <w:marTop w:val="0"/>
                              <w:marBottom w:val="0"/>
                              <w:divBdr>
                                <w:top w:val="none" w:sz="0" w:space="0" w:color="auto"/>
                                <w:left w:val="none" w:sz="0" w:space="0" w:color="auto"/>
                                <w:bottom w:val="none" w:sz="0" w:space="0" w:color="auto"/>
                                <w:right w:val="none" w:sz="0" w:space="0" w:color="auto"/>
                              </w:divBdr>
                              <w:divsChild>
                                <w:div w:id="929848733">
                                  <w:marLeft w:val="0"/>
                                  <w:marRight w:val="0"/>
                                  <w:marTop w:val="0"/>
                                  <w:marBottom w:val="0"/>
                                  <w:divBdr>
                                    <w:top w:val="none" w:sz="0" w:space="0" w:color="auto"/>
                                    <w:left w:val="none" w:sz="0" w:space="0" w:color="auto"/>
                                    <w:bottom w:val="none" w:sz="0" w:space="0" w:color="auto"/>
                                    <w:right w:val="none" w:sz="0" w:space="0" w:color="auto"/>
                                  </w:divBdr>
                                  <w:divsChild>
                                    <w:div w:id="1117600810">
                                      <w:marLeft w:val="0"/>
                                      <w:marRight w:val="0"/>
                                      <w:marTop w:val="0"/>
                                      <w:marBottom w:val="0"/>
                                      <w:divBdr>
                                        <w:top w:val="none" w:sz="0" w:space="0" w:color="auto"/>
                                        <w:left w:val="none" w:sz="0" w:space="0" w:color="auto"/>
                                        <w:bottom w:val="none" w:sz="0" w:space="0" w:color="auto"/>
                                        <w:right w:val="none" w:sz="0" w:space="0" w:color="auto"/>
                                      </w:divBdr>
                                      <w:divsChild>
                                        <w:div w:id="1663241789">
                                          <w:marLeft w:val="-225"/>
                                          <w:marRight w:val="-225"/>
                                          <w:marTop w:val="0"/>
                                          <w:marBottom w:val="0"/>
                                          <w:divBdr>
                                            <w:top w:val="none" w:sz="0" w:space="0" w:color="auto"/>
                                            <w:left w:val="none" w:sz="0" w:space="0" w:color="auto"/>
                                            <w:bottom w:val="none" w:sz="0" w:space="0" w:color="auto"/>
                                            <w:right w:val="none" w:sz="0" w:space="0" w:color="auto"/>
                                          </w:divBdr>
                                          <w:divsChild>
                                            <w:div w:id="408041285">
                                              <w:marLeft w:val="0"/>
                                              <w:marRight w:val="0"/>
                                              <w:marTop w:val="0"/>
                                              <w:marBottom w:val="0"/>
                                              <w:divBdr>
                                                <w:top w:val="none" w:sz="0" w:space="0" w:color="auto"/>
                                                <w:left w:val="none" w:sz="0" w:space="0" w:color="auto"/>
                                                <w:bottom w:val="none" w:sz="0" w:space="0" w:color="auto"/>
                                                <w:right w:val="none" w:sz="0" w:space="0" w:color="auto"/>
                                              </w:divBdr>
                                              <w:divsChild>
                                                <w:div w:id="20295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vites@microsoft.com" TargetMode="External"/><Relationship Id="rId18" Type="http://schemas.openxmlformats.org/officeDocument/2006/relationships/image" Target="media/image4.png"/><Relationship Id="rId26" Type="http://schemas.openxmlformats.org/officeDocument/2006/relationships/hyperlink" Target="mailto:invites@microsoft.com"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urchasing@cityofsouthbendin.gov"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outhbendin.gov/vendorregisration" TargetMode="External"/><Relationship Id="rId17" Type="http://schemas.openxmlformats.org/officeDocument/2006/relationships/hyperlink" Target="mailto:invites@microsoft.com"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b1e761f-68a7-436f-80cc-abd9be97892f" xsi:nil="true"/>
    <Current_x0020_folder_x003a_ xmlns="7b1e761f-68a7-436f-80cc-abd9be97892f">Yes</Current_x0020_folder_x003a_>
    <Number xmlns="7b1e761f-68a7-436f-80cc-abd9be97892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6B4A8AF317E141900B1EBBAEA9E144" ma:contentTypeVersion="11" ma:contentTypeDescription="Create a new document." ma:contentTypeScope="" ma:versionID="58162ba64ebc4b256defb34c6b690705">
  <xsd:schema xmlns:xsd="http://www.w3.org/2001/XMLSchema" xmlns:xs="http://www.w3.org/2001/XMLSchema" xmlns:p="http://schemas.microsoft.com/office/2006/metadata/properties" xmlns:ns2="7b1e761f-68a7-436f-80cc-abd9be97892f" xmlns:ns3="00356d16-3be8-41b6-b0cf-4d12a1b663fa" targetNamespace="http://schemas.microsoft.com/office/2006/metadata/properties" ma:root="true" ma:fieldsID="656b91b539c7e823d093576e13d9d03f" ns2:_="" ns3:_="">
    <xsd:import namespace="7b1e761f-68a7-436f-80cc-abd9be97892f"/>
    <xsd:import namespace="00356d16-3be8-41b6-b0cf-4d12a1b663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Number" minOccurs="0"/>
                <xsd:element ref="ns2:MediaServiceAutoKeyPoints" minOccurs="0"/>
                <xsd:element ref="ns2:MediaServiceKeyPoints" minOccurs="0"/>
                <xsd:element ref="ns2:Status" minOccurs="0"/>
                <xsd:element ref="ns2:Current_x0020_folder_x003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e761f-68a7-436f-80cc-abd9be9789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Number" ma:index="14" nillable="true" ma:displayName="Number" ma:format="Dropdown" ma:internalName="Number" ma:percentage="FALSE">
      <xsd:simpleType>
        <xsd:restriction base="dms:Number"/>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Status" ma:index="17" nillable="true" ma:displayName="Status" ma:format="Dropdown" ma:internalName="Status">
      <xsd:simpleType>
        <xsd:restriction base="dms:Text">
          <xsd:maxLength value="255"/>
        </xsd:restriction>
      </xsd:simpleType>
    </xsd:element>
    <xsd:element name="Current_x0020_folder_x003a_" ma:index="18" nillable="true" ma:displayName="Current folder:" ma:default="Yes" ma:format="RadioButtons" ma:internalName="Current_x0020_folder_x003a_">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00356d16-3be8-41b6-b0cf-4d12a1b663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342A6-CB8C-435F-932F-8F87FDD61B22}">
  <ds:schemaRefs>
    <ds:schemaRef ds:uri="http://schemas.microsoft.com/sharepoint/v3/contenttype/forms"/>
  </ds:schemaRefs>
</ds:datastoreItem>
</file>

<file path=customXml/itemProps2.xml><?xml version="1.0" encoding="utf-8"?>
<ds:datastoreItem xmlns:ds="http://schemas.openxmlformats.org/officeDocument/2006/customXml" ds:itemID="{B8DA716E-A246-44B5-BCEE-D52FC826338B}">
  <ds:schemaRefs>
    <ds:schemaRef ds:uri="http://schemas.microsoft.com/office/2006/metadata/properties"/>
    <ds:schemaRef ds:uri="http://schemas.microsoft.com/office/infopath/2007/PartnerControls"/>
    <ds:schemaRef ds:uri="7b1e761f-68a7-436f-80cc-abd9be97892f"/>
  </ds:schemaRefs>
</ds:datastoreItem>
</file>

<file path=customXml/itemProps3.xml><?xml version="1.0" encoding="utf-8"?>
<ds:datastoreItem xmlns:ds="http://schemas.openxmlformats.org/officeDocument/2006/customXml" ds:itemID="{12316591-CDA4-4946-875B-549A5AF5A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e761f-68a7-436f-80cc-abd9be97892f"/>
    <ds:schemaRef ds:uri="00356d16-3be8-41b6-b0cf-4d12a1b66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9048B0-40C4-41AE-A729-9C5A0442D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1414</Words>
  <Characters>8064</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Dynamics 365 - SA009 - Create a Workflow V2</vt:lpstr>
    </vt:vector>
  </TitlesOfParts>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Dynamics 365 - SA009 - Create a Workflow V2</dc:title>
  <dc:subject/>
  <dc:creator>Anna Kennedy</dc:creator>
  <cp:keywords/>
  <dc:description/>
  <cp:lastModifiedBy>Anna Kennedy</cp:lastModifiedBy>
  <cp:revision>2</cp:revision>
  <dcterms:created xsi:type="dcterms:W3CDTF">2020-05-01T11:39:00Z</dcterms:created>
  <dcterms:modified xsi:type="dcterms:W3CDTF">2020-05-01T11:39:00Z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0x010100576B4A8AF317E141900B1EBBAEA9E144</vt:lpwstr>
  </property>
</Properties>
</file>