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7C327" w14:textId="77777777" w:rsidR="003C0FAA" w:rsidRDefault="003C0FAA">
      <w:bookmarkStart w:id="0" w:name="_GoBack"/>
      <w:bookmarkEnd w:id="0"/>
    </w:p>
    <w:p w14:paraId="66165CF2" w14:textId="77777777" w:rsidR="003C0FAA" w:rsidRDefault="007C4CF6">
      <w:pPr>
        <w:pStyle w:val="Heading1"/>
        <w:jc w:val="center"/>
        <w:rPr>
          <w:rFonts w:ascii="Calibri" w:hAnsi="Calibri"/>
          <w:color w:val="auto"/>
          <w:sz w:val="32"/>
          <w:szCs w:val="32"/>
        </w:rPr>
      </w:pPr>
      <w:r>
        <w:rPr>
          <w:rFonts w:ascii="Calibri" w:hAnsi="Calibri"/>
          <w:color w:val="auto"/>
          <w:sz w:val="32"/>
          <w:szCs w:val="32"/>
        </w:rPr>
        <w:t xml:space="preserve">Executive Summary </w:t>
      </w:r>
    </w:p>
    <w:p w14:paraId="02F8AF72" w14:textId="77777777" w:rsidR="003C0FAA" w:rsidRDefault="007C4CF6">
      <w:pPr>
        <w:pStyle w:val="Heading2"/>
        <w:rPr>
          <w:rFonts w:ascii="Calibri" w:hAnsi="Calibri"/>
          <w:i w:val="0"/>
        </w:rPr>
      </w:pPr>
      <w:r>
        <w:rPr>
          <w:rFonts w:ascii="Calibri" w:hAnsi="Calibri"/>
          <w:i w:val="0"/>
        </w:rPr>
        <w:t>AP-05 Executive Summary - 91.200(c), 91.220(b)</w:t>
      </w:r>
    </w:p>
    <w:p w14:paraId="196F61BD" w14:textId="77777777" w:rsidR="003C0FAA" w:rsidRDefault="007C4CF6">
      <w:pPr>
        <w:rPr>
          <w:b/>
          <w:sz w:val="24"/>
          <w:szCs w:val="24"/>
        </w:rPr>
      </w:pPr>
      <w:r>
        <w:rPr>
          <w:b/>
          <w:sz w:val="24"/>
          <w:szCs w:val="24"/>
        </w:rPr>
        <w:t>1.</w:t>
      </w:r>
      <w:r>
        <w:rPr>
          <w:b/>
          <w:sz w:val="24"/>
          <w:szCs w:val="24"/>
        </w:rPr>
        <w:tab/>
        <w:t>Introduction</w:t>
      </w:r>
    </w:p>
    <w:p w14:paraId="6105416A" w14:textId="77777777" w:rsidR="003C0FAA" w:rsidRDefault="007C4CF6">
      <w:pPr>
        <w:spacing w:beforeAutospacing="1" w:afterAutospacing="1"/>
        <w:rPr>
          <w:rFonts w:cs="Arial"/>
        </w:rPr>
      </w:pPr>
      <w:r>
        <w:rPr>
          <w:rFonts w:cs="Arial"/>
        </w:rPr>
        <w:t>The City of South Bend, Indiana is an entitlement community under the U.S. Department of Housing &amp; Urban Development's (HUD) Community Development Block Grant (CDBG) Program and Emergency Solutions Grant (ESG) Program. The City of South Bend is the Participating Jurisdiction (PJ) of the St. Joseph County Housing Consortium. In compliance with HUD regulations, the City of South Bend has prepared this Program Year 2022 Action Plan for the period of January 1, 2022 through December 31, 2022. This plan is a strategic plan for the implementation of the Consortium’s HOME Program for affordable housing within St. Joseph County and the City's CDBG and ESG Programs for housing, community and economic development, emergency shelter, and rapid rehousing within the City of South Bend.</w:t>
      </w:r>
    </w:p>
    <w:p w14:paraId="21AB615E" w14:textId="77777777" w:rsidR="003C0FAA" w:rsidRDefault="007C4CF6">
      <w:pPr>
        <w:spacing w:beforeAutospacing="1" w:afterAutospacing="1"/>
        <w:rPr>
          <w:rFonts w:cs="Arial"/>
        </w:rPr>
      </w:pPr>
      <w:r>
        <w:rPr>
          <w:rFonts w:cs="Arial"/>
        </w:rPr>
        <w:t>The 2022 Action Plan is the third year of the 2020-2024 Five-Year Consolidated Plan. The five-year plan establishes goals and outlines specific initiatives the City and the Consortium will undertake to address needs and priority objectives. This will be accomplished by promoting: the rehabilitation and construction of decent, safe, sanitary, and affordable housing; creating a suitable living environment; removing slums and blighting conditions; affirmatively furthering fair housing; improving public services; expanding economic opportunities; and principally benefitting low- and moderate-income persons.</w:t>
      </w:r>
    </w:p>
    <w:p w14:paraId="46C30F2A" w14:textId="77777777" w:rsidR="003C0FAA" w:rsidRDefault="007C4CF6">
      <w:pPr>
        <w:spacing w:beforeAutospacing="1" w:afterAutospacing="1"/>
        <w:rPr>
          <w:rFonts w:cs="Arial"/>
        </w:rPr>
      </w:pPr>
      <w:r>
        <w:rPr>
          <w:rFonts w:cs="Arial"/>
        </w:rPr>
        <w:t>This Action Plan is a collaborative effort of the St. Joseph County Housing Consortium, the City of South Bend, the community at large, social service agencies, housing providers, community development agencies, economic development groups, and other stakeholders. The planning process was accomplished through public meetings, stakeholder discussions, statistical data, and review of the City's Comprehensive Plan and other community plans.</w:t>
      </w:r>
    </w:p>
    <w:p w14:paraId="4429AB0E" w14:textId="77777777" w:rsidR="003C0FAA" w:rsidRDefault="007C4CF6">
      <w:pPr>
        <w:rPr>
          <w:b/>
          <w:sz w:val="24"/>
          <w:szCs w:val="24"/>
        </w:rPr>
      </w:pPr>
      <w:r>
        <w:rPr>
          <w:b/>
          <w:sz w:val="24"/>
          <w:szCs w:val="24"/>
        </w:rPr>
        <w:t>2.</w:t>
      </w:r>
      <w:r>
        <w:rPr>
          <w:b/>
          <w:sz w:val="24"/>
          <w:szCs w:val="24"/>
        </w:rPr>
        <w:tab/>
        <w:t xml:space="preserve">Summarize the objectives and outcomes identified in the Plan  </w:t>
      </w:r>
    </w:p>
    <w:p w14:paraId="0D94080A" w14:textId="77777777" w:rsidR="003C0FAA" w:rsidRPr="006C4495" w:rsidRDefault="007C4CF6">
      <w:pPr>
        <w:rPr>
          <w:b/>
          <w:bCs/>
          <w:sz w:val="24"/>
          <w:szCs w:val="24"/>
        </w:rPr>
      </w:pPr>
      <w:r w:rsidRPr="006C4495">
        <w:rPr>
          <w:b/>
          <w:bCs/>
          <w:sz w:val="24"/>
          <w:szCs w:val="24"/>
        </w:rPr>
        <w:t>This could be a restatement of items or a table listed elsewhere in the plan or a reference to another location.</w:t>
      </w:r>
      <w:r w:rsidRPr="006C4495">
        <w:rPr>
          <w:b/>
          <w:bCs/>
        </w:rPr>
        <w:t xml:space="preserve"> </w:t>
      </w:r>
      <w:r w:rsidRPr="006C4495">
        <w:rPr>
          <w:b/>
          <w:bCs/>
          <w:sz w:val="24"/>
          <w:szCs w:val="24"/>
        </w:rPr>
        <w:t>It may also contain any essential items from the housing and homeless needs assessment, the housing market analysis or the strategic plan.</w:t>
      </w:r>
    </w:p>
    <w:p w14:paraId="030513D8" w14:textId="77777777" w:rsidR="003C0FAA" w:rsidRDefault="007C4CF6">
      <w:pPr>
        <w:spacing w:beforeAutospacing="1" w:afterAutospacing="1"/>
        <w:rPr>
          <w:rFonts w:cs="Arial"/>
        </w:rPr>
      </w:pPr>
      <w:r>
        <w:rPr>
          <w:rFonts w:cs="Arial"/>
        </w:rPr>
        <w:t>The following strategies, goals, and priorities have been identified for the St. Joseph County Housing Consortium’s 2022 program year, and will utilize HOME Investment Partnerships funds:</w:t>
      </w:r>
    </w:p>
    <w:p w14:paraId="74D6FF63" w14:textId="77777777" w:rsidR="003C0FAA" w:rsidRDefault="007C4CF6">
      <w:pPr>
        <w:spacing w:beforeAutospacing="1" w:afterAutospacing="1"/>
        <w:rPr>
          <w:rFonts w:cs="Arial"/>
        </w:rPr>
      </w:pPr>
      <w:r>
        <w:rPr>
          <w:rFonts w:cs="Arial"/>
          <w:b/>
        </w:rPr>
        <w:t> </w:t>
      </w:r>
    </w:p>
    <w:p w14:paraId="77106277" w14:textId="77777777" w:rsidR="003C0FAA" w:rsidRDefault="007C4CF6">
      <w:pPr>
        <w:spacing w:beforeAutospacing="1" w:afterAutospacing="1"/>
        <w:rPr>
          <w:rFonts w:cs="Arial"/>
        </w:rPr>
      </w:pPr>
      <w:r>
        <w:rPr>
          <w:rFonts w:cs="Arial"/>
          <w:b/>
        </w:rPr>
        <w:lastRenderedPageBreak/>
        <w:t>HOUSING STRATEGY - HSS</w:t>
      </w:r>
    </w:p>
    <w:p w14:paraId="4A9E568E" w14:textId="77777777" w:rsidR="003C0FAA" w:rsidRDefault="007C4CF6">
      <w:pPr>
        <w:spacing w:beforeAutospacing="1" w:afterAutospacing="1"/>
        <w:rPr>
          <w:rFonts w:cs="Arial"/>
        </w:rPr>
      </w:pPr>
      <w:r>
        <w:rPr>
          <w:rFonts w:cs="Arial"/>
          <w:b/>
        </w:rPr>
        <w:t xml:space="preserve">Goal:  </w:t>
      </w:r>
      <w:r>
        <w:rPr>
          <w:rFonts w:cs="Arial"/>
        </w:rPr>
        <w:t>Improve, preserve, and expand the supply of affordable housing for low-moderate income households in the City of South Bend and the unincorporated areas of St. Joseph County.</w:t>
      </w:r>
    </w:p>
    <w:p w14:paraId="376B7202" w14:textId="77777777" w:rsidR="003C0FAA" w:rsidRDefault="007C4CF6">
      <w:pPr>
        <w:spacing w:beforeAutospacing="1" w:afterAutospacing="1"/>
        <w:rPr>
          <w:rFonts w:cs="Arial"/>
        </w:rPr>
      </w:pPr>
      <w:r>
        <w:rPr>
          <w:rFonts w:cs="Arial"/>
          <w:b/>
        </w:rPr>
        <w:t>Objectives:</w:t>
      </w:r>
    </w:p>
    <w:p w14:paraId="30018A33" w14:textId="77777777" w:rsidR="003C0FAA" w:rsidRDefault="007C4CF6">
      <w:pPr>
        <w:numPr>
          <w:ilvl w:val="0"/>
          <w:numId w:val="3"/>
        </w:numPr>
        <w:spacing w:beforeAutospacing="1" w:afterAutospacing="1"/>
        <w:rPr>
          <w:rFonts w:cs="Arial"/>
        </w:rPr>
      </w:pPr>
      <w:r>
        <w:rPr>
          <w:rFonts w:cs="Arial"/>
          <w:b/>
        </w:rPr>
        <w:t xml:space="preserve">HSS-1 Homeownership Assistance </w:t>
      </w:r>
      <w:r>
        <w:rPr>
          <w:rFonts w:cs="Arial"/>
        </w:rPr>
        <w:t>- Develop homeownership opportunities</w:t>
      </w:r>
    </w:p>
    <w:p w14:paraId="461F8757" w14:textId="77777777" w:rsidR="003C0FAA" w:rsidRDefault="007C4CF6">
      <w:pPr>
        <w:numPr>
          <w:ilvl w:val="0"/>
          <w:numId w:val="3"/>
        </w:numPr>
        <w:spacing w:beforeAutospacing="1" w:afterAutospacing="1"/>
        <w:rPr>
          <w:rFonts w:cs="Arial"/>
        </w:rPr>
      </w:pPr>
      <w:r>
        <w:rPr>
          <w:rFonts w:cs="Arial"/>
          <w:b/>
        </w:rPr>
        <w:t xml:space="preserve">HSS-2 Housing Construction - </w:t>
      </w:r>
      <w:r>
        <w:rPr>
          <w:rFonts w:cs="Arial"/>
        </w:rPr>
        <w:t>Develop new affordable housing, both rental and homeowner</w:t>
      </w:r>
    </w:p>
    <w:p w14:paraId="4297F304" w14:textId="77777777" w:rsidR="003C0FAA" w:rsidRDefault="007C4CF6">
      <w:pPr>
        <w:numPr>
          <w:ilvl w:val="0"/>
          <w:numId w:val="3"/>
        </w:numPr>
        <w:spacing w:beforeAutospacing="1" w:afterAutospacing="1"/>
        <w:rPr>
          <w:rFonts w:cs="Arial"/>
        </w:rPr>
      </w:pPr>
      <w:r>
        <w:rPr>
          <w:rFonts w:cs="Arial"/>
          <w:b/>
        </w:rPr>
        <w:t>HSS-3 Housing Rehabilitation -</w:t>
      </w:r>
      <w:r>
        <w:rPr>
          <w:rFonts w:cs="Arial"/>
        </w:rPr>
        <w:t xml:space="preserve"> Preserve existing homeowner and rental housing</w:t>
      </w:r>
    </w:p>
    <w:p w14:paraId="5A52B532" w14:textId="77777777" w:rsidR="003C0FAA" w:rsidRDefault="007C4CF6">
      <w:pPr>
        <w:numPr>
          <w:ilvl w:val="0"/>
          <w:numId w:val="3"/>
        </w:numPr>
        <w:spacing w:beforeAutospacing="1" w:afterAutospacing="1"/>
        <w:rPr>
          <w:rFonts w:cs="Arial"/>
        </w:rPr>
      </w:pPr>
      <w:r>
        <w:rPr>
          <w:rFonts w:cs="Arial"/>
          <w:b/>
        </w:rPr>
        <w:t xml:space="preserve">HSS-4 Fair Housing - </w:t>
      </w:r>
      <w:r>
        <w:rPr>
          <w:rFonts w:cs="Arial"/>
        </w:rPr>
        <w:t>Affirmatively further fair housing by promoting fair housing choice</w:t>
      </w:r>
    </w:p>
    <w:p w14:paraId="31FE29B7" w14:textId="77777777" w:rsidR="003C0FAA" w:rsidRDefault="007C4CF6">
      <w:pPr>
        <w:numPr>
          <w:ilvl w:val="0"/>
          <w:numId w:val="3"/>
        </w:numPr>
        <w:spacing w:beforeAutospacing="1" w:afterAutospacing="1"/>
        <w:rPr>
          <w:rFonts w:cs="Arial"/>
        </w:rPr>
      </w:pPr>
      <w:r>
        <w:rPr>
          <w:rFonts w:cs="Arial"/>
          <w:b/>
        </w:rPr>
        <w:t>HSS-5 Lead-Based Paint -</w:t>
      </w:r>
      <w:r>
        <w:rPr>
          <w:rFonts w:cs="Arial"/>
        </w:rPr>
        <w:t xml:space="preserve"> Address lead-based paint in homeowner and rental housing</w:t>
      </w:r>
    </w:p>
    <w:p w14:paraId="7E931031" w14:textId="77777777" w:rsidR="003C0FAA" w:rsidRDefault="007C4CF6">
      <w:pPr>
        <w:numPr>
          <w:ilvl w:val="0"/>
          <w:numId w:val="3"/>
        </w:numPr>
        <w:spacing w:beforeAutospacing="1" w:afterAutospacing="1"/>
        <w:rPr>
          <w:rFonts w:cs="Arial"/>
        </w:rPr>
      </w:pPr>
      <w:r>
        <w:rPr>
          <w:rFonts w:cs="Arial"/>
          <w:b/>
        </w:rPr>
        <w:t>HSS-6 Housing Education -</w:t>
      </w:r>
      <w:r>
        <w:rPr>
          <w:rFonts w:cs="Arial"/>
        </w:rPr>
        <w:t xml:space="preserve"> Educate homeowners, tenants, and new homebuyers</w:t>
      </w:r>
    </w:p>
    <w:p w14:paraId="6AE12946" w14:textId="77777777" w:rsidR="003C0FAA" w:rsidRDefault="007C4CF6">
      <w:pPr>
        <w:numPr>
          <w:ilvl w:val="0"/>
          <w:numId w:val="3"/>
        </w:numPr>
        <w:spacing w:beforeAutospacing="1" w:afterAutospacing="1"/>
        <w:rPr>
          <w:rFonts w:cs="Arial"/>
        </w:rPr>
      </w:pPr>
      <w:r>
        <w:rPr>
          <w:rFonts w:cs="Arial"/>
          <w:b/>
        </w:rPr>
        <w:t>HSS-7 Rental Assistance -</w:t>
      </w:r>
      <w:r>
        <w:rPr>
          <w:rFonts w:cs="Arial"/>
        </w:rPr>
        <w:t xml:space="preserve"> Fund tenant-based rental assistance</w:t>
      </w:r>
    </w:p>
    <w:p w14:paraId="5AF95DD6" w14:textId="77777777" w:rsidR="003C0FAA" w:rsidRDefault="007C4CF6">
      <w:pPr>
        <w:spacing w:beforeAutospacing="1" w:afterAutospacing="1"/>
        <w:rPr>
          <w:rFonts w:cs="Arial"/>
        </w:rPr>
      </w:pPr>
      <w:r>
        <w:rPr>
          <w:rFonts w:cs="Arial"/>
        </w:rPr>
        <w:t>In addition, the City of South Bend proposes the following strategies for its Community Development Block Grant (CDBG) and Emergency Solutions Grant (ESG) programs:</w:t>
      </w:r>
    </w:p>
    <w:p w14:paraId="2B91BAE0" w14:textId="77777777" w:rsidR="003C0FAA" w:rsidRDefault="007C4CF6">
      <w:pPr>
        <w:spacing w:beforeAutospacing="1" w:afterAutospacing="1"/>
        <w:rPr>
          <w:rFonts w:cs="Arial"/>
        </w:rPr>
      </w:pPr>
      <w:r>
        <w:rPr>
          <w:rFonts w:cs="Arial"/>
          <w:b/>
        </w:rPr>
        <w:t>HOMELESS STRATEGY - HOM</w:t>
      </w:r>
    </w:p>
    <w:p w14:paraId="10BAFEF1" w14:textId="77777777" w:rsidR="003C0FAA" w:rsidRDefault="007C4CF6">
      <w:pPr>
        <w:spacing w:beforeAutospacing="1" w:afterAutospacing="1"/>
        <w:rPr>
          <w:rFonts w:cs="Arial"/>
        </w:rPr>
      </w:pPr>
      <w:r>
        <w:rPr>
          <w:rFonts w:cs="Arial"/>
          <w:b/>
        </w:rPr>
        <w:t xml:space="preserve">Goal: </w:t>
      </w:r>
      <w:r>
        <w:rPr>
          <w:rFonts w:cs="Arial"/>
        </w:rPr>
        <w:t>Improve the living conditions and services for persons experiencing homelessness in the City of South Bend.</w:t>
      </w:r>
    </w:p>
    <w:p w14:paraId="70D315AD" w14:textId="77777777" w:rsidR="003C0FAA" w:rsidRDefault="007C4CF6">
      <w:pPr>
        <w:spacing w:beforeAutospacing="1" w:afterAutospacing="1"/>
        <w:rPr>
          <w:rFonts w:cs="Arial"/>
        </w:rPr>
      </w:pPr>
      <w:r>
        <w:rPr>
          <w:rFonts w:cs="Arial"/>
          <w:b/>
        </w:rPr>
        <w:t>Objectives:</w:t>
      </w:r>
    </w:p>
    <w:p w14:paraId="6CF37B8A" w14:textId="77777777" w:rsidR="003C0FAA" w:rsidRDefault="007C4CF6">
      <w:pPr>
        <w:numPr>
          <w:ilvl w:val="0"/>
          <w:numId w:val="3"/>
        </w:numPr>
        <w:spacing w:beforeAutospacing="1" w:afterAutospacing="1"/>
        <w:rPr>
          <w:rFonts w:cs="Arial"/>
        </w:rPr>
      </w:pPr>
      <w:r>
        <w:rPr>
          <w:rFonts w:cs="Arial"/>
          <w:b/>
        </w:rPr>
        <w:t>HOM-1 Housing - </w:t>
      </w:r>
      <w:r>
        <w:rPr>
          <w:rFonts w:cs="Arial"/>
        </w:rPr>
        <w:t>Develop housing opportunities for persons experiencing or at-risk of becoming homeless</w:t>
      </w:r>
    </w:p>
    <w:p w14:paraId="53D75A56" w14:textId="77777777" w:rsidR="003C0FAA" w:rsidRDefault="007C4CF6">
      <w:pPr>
        <w:numPr>
          <w:ilvl w:val="0"/>
          <w:numId w:val="3"/>
        </w:numPr>
        <w:spacing w:beforeAutospacing="1" w:afterAutospacing="1"/>
        <w:rPr>
          <w:rFonts w:cs="Arial"/>
        </w:rPr>
      </w:pPr>
      <w:r>
        <w:rPr>
          <w:rFonts w:cs="Arial"/>
          <w:b/>
        </w:rPr>
        <w:t>HOM-2 Operations/Support - </w:t>
      </w:r>
      <w:r>
        <w:rPr>
          <w:rFonts w:cs="Arial"/>
        </w:rPr>
        <w:t>Promote support services for the homeless</w:t>
      </w:r>
    </w:p>
    <w:p w14:paraId="07B1832A" w14:textId="77777777" w:rsidR="003C0FAA" w:rsidRDefault="007C4CF6">
      <w:pPr>
        <w:numPr>
          <w:ilvl w:val="0"/>
          <w:numId w:val="3"/>
        </w:numPr>
        <w:spacing w:beforeAutospacing="1" w:afterAutospacing="1"/>
        <w:rPr>
          <w:rFonts w:cs="Arial"/>
        </w:rPr>
      </w:pPr>
      <w:r>
        <w:rPr>
          <w:rFonts w:cs="Arial"/>
          <w:b/>
        </w:rPr>
        <w:t>HOM-3 Homeless Prevention </w:t>
      </w:r>
      <w:r>
        <w:rPr>
          <w:rFonts w:cs="Arial"/>
        </w:rPr>
        <w:t>- Promote anti-eviction and fair housing programs</w:t>
      </w:r>
    </w:p>
    <w:p w14:paraId="4001A7A4" w14:textId="77777777" w:rsidR="003C0FAA" w:rsidRDefault="007C4CF6">
      <w:pPr>
        <w:numPr>
          <w:ilvl w:val="0"/>
          <w:numId w:val="3"/>
        </w:numPr>
        <w:spacing w:beforeAutospacing="1" w:afterAutospacing="1"/>
        <w:rPr>
          <w:rFonts w:cs="Arial"/>
        </w:rPr>
      </w:pPr>
      <w:r>
        <w:rPr>
          <w:rFonts w:cs="Arial"/>
          <w:b/>
        </w:rPr>
        <w:t>HOM-4 Permanent Supportive Housing</w:t>
      </w:r>
      <w:r>
        <w:rPr>
          <w:rFonts w:cs="Arial"/>
        </w:rPr>
        <w:t> - Promote the development of permanent supportive housing options</w:t>
      </w:r>
    </w:p>
    <w:p w14:paraId="1A892010" w14:textId="77777777" w:rsidR="003C0FAA" w:rsidRDefault="007C4CF6">
      <w:pPr>
        <w:numPr>
          <w:ilvl w:val="0"/>
          <w:numId w:val="3"/>
        </w:numPr>
        <w:spacing w:beforeAutospacing="1" w:afterAutospacing="1"/>
        <w:rPr>
          <w:rFonts w:cs="Arial"/>
        </w:rPr>
      </w:pPr>
      <w:r>
        <w:rPr>
          <w:rFonts w:cs="Arial"/>
          <w:b/>
        </w:rPr>
        <w:t>HOM-5 Shelter Housing</w:t>
      </w:r>
      <w:r>
        <w:rPr>
          <w:rFonts w:cs="Arial"/>
        </w:rPr>
        <w:t> - Support the development and operations of shelters for persons who are homeless or victims of domestic violence.</w:t>
      </w:r>
    </w:p>
    <w:p w14:paraId="199FC55B" w14:textId="77777777" w:rsidR="003C0FAA" w:rsidRDefault="007C4CF6">
      <w:pPr>
        <w:spacing w:beforeAutospacing="1" w:afterAutospacing="1"/>
        <w:rPr>
          <w:rFonts w:cs="Arial"/>
        </w:rPr>
      </w:pPr>
      <w:r>
        <w:rPr>
          <w:rFonts w:cs="Arial"/>
          <w:b/>
        </w:rPr>
        <w:t>SPECIAL NEEDS STRATEGY - SNS</w:t>
      </w:r>
    </w:p>
    <w:p w14:paraId="2162E8BC" w14:textId="77777777" w:rsidR="003C0FAA" w:rsidRDefault="007C4CF6">
      <w:pPr>
        <w:spacing w:beforeAutospacing="1" w:afterAutospacing="1"/>
        <w:rPr>
          <w:rFonts w:cs="Arial"/>
        </w:rPr>
      </w:pPr>
      <w:r>
        <w:rPr>
          <w:rFonts w:cs="Arial"/>
          <w:b/>
        </w:rPr>
        <w:t xml:space="preserve">Goal: </w:t>
      </w:r>
      <w:r>
        <w:rPr>
          <w:rFonts w:cs="Arial"/>
        </w:rPr>
        <w:t>Improve, preserve, and expand facilities for persons with special needs and the disabled in the City of South Bend.</w:t>
      </w:r>
    </w:p>
    <w:p w14:paraId="3D2F1924" w14:textId="77777777" w:rsidR="006C4495" w:rsidRDefault="006C4495">
      <w:pPr>
        <w:spacing w:beforeAutospacing="1" w:afterAutospacing="1"/>
        <w:rPr>
          <w:rFonts w:cs="Arial"/>
          <w:b/>
        </w:rPr>
      </w:pPr>
    </w:p>
    <w:p w14:paraId="1B745B8E" w14:textId="77777777" w:rsidR="006C4495" w:rsidRDefault="006C4495">
      <w:pPr>
        <w:spacing w:beforeAutospacing="1" w:afterAutospacing="1"/>
        <w:rPr>
          <w:rFonts w:cs="Arial"/>
          <w:b/>
        </w:rPr>
      </w:pPr>
    </w:p>
    <w:p w14:paraId="6A87425F" w14:textId="52E44D3F" w:rsidR="003C0FAA" w:rsidRDefault="007C4CF6">
      <w:pPr>
        <w:spacing w:beforeAutospacing="1" w:afterAutospacing="1"/>
        <w:rPr>
          <w:rFonts w:cs="Arial"/>
        </w:rPr>
      </w:pPr>
      <w:r>
        <w:rPr>
          <w:rFonts w:cs="Arial"/>
          <w:b/>
        </w:rPr>
        <w:lastRenderedPageBreak/>
        <w:t>Objectives:</w:t>
      </w:r>
    </w:p>
    <w:p w14:paraId="620A1AB0" w14:textId="77777777" w:rsidR="003C0FAA" w:rsidRDefault="007C4CF6">
      <w:pPr>
        <w:numPr>
          <w:ilvl w:val="0"/>
          <w:numId w:val="3"/>
        </w:numPr>
        <w:spacing w:beforeAutospacing="1" w:afterAutospacing="1"/>
        <w:rPr>
          <w:rFonts w:cs="Arial"/>
        </w:rPr>
      </w:pPr>
      <w:r>
        <w:rPr>
          <w:rFonts w:cs="Arial"/>
          <w:b/>
        </w:rPr>
        <w:t>SNS-1 Housing – </w:t>
      </w:r>
      <w:r>
        <w:rPr>
          <w:rFonts w:cs="Arial"/>
        </w:rPr>
        <w:t>Support increasing the supply of affordable, decent, safe, sound, and accessible housing for the elderly, persons with disabilities, and persons with other special needs</w:t>
      </w:r>
    </w:p>
    <w:p w14:paraId="38AECC85" w14:textId="77777777" w:rsidR="003C0FAA" w:rsidRDefault="007C4CF6">
      <w:pPr>
        <w:numPr>
          <w:ilvl w:val="0"/>
          <w:numId w:val="3"/>
        </w:numPr>
        <w:spacing w:beforeAutospacing="1" w:afterAutospacing="1"/>
        <w:rPr>
          <w:rFonts w:cs="Arial"/>
        </w:rPr>
      </w:pPr>
      <w:r>
        <w:rPr>
          <w:rFonts w:cs="Arial"/>
          <w:b/>
        </w:rPr>
        <w:t>SNS-2 Social Services - </w:t>
      </w:r>
      <w:r>
        <w:rPr>
          <w:rFonts w:cs="Arial"/>
        </w:rPr>
        <w:t>Promote social service programs and facilities for the elderly, persons with disabilities, and persons with other special needs</w:t>
      </w:r>
    </w:p>
    <w:p w14:paraId="24E8EA74" w14:textId="77777777" w:rsidR="003C0FAA" w:rsidRDefault="007C4CF6">
      <w:pPr>
        <w:numPr>
          <w:ilvl w:val="0"/>
          <w:numId w:val="3"/>
        </w:numPr>
        <w:spacing w:beforeAutospacing="1" w:afterAutospacing="1"/>
        <w:rPr>
          <w:rFonts w:cs="Arial"/>
        </w:rPr>
      </w:pPr>
      <w:r>
        <w:rPr>
          <w:rFonts w:cs="Arial"/>
          <w:b/>
        </w:rPr>
        <w:t>SNS-3 Accessibility</w:t>
      </w:r>
      <w:r>
        <w:rPr>
          <w:rFonts w:cs="Arial"/>
        </w:rPr>
        <w:t> - Promote accessibility improvements to owner occupied and improve renter occupied housing through reasonable accommodations for the physically disabled</w:t>
      </w:r>
    </w:p>
    <w:p w14:paraId="16771958" w14:textId="77777777" w:rsidR="003C0FAA" w:rsidRDefault="007C4CF6">
      <w:pPr>
        <w:spacing w:beforeAutospacing="1" w:afterAutospacing="1"/>
        <w:rPr>
          <w:rFonts w:cs="Arial"/>
        </w:rPr>
      </w:pPr>
      <w:r>
        <w:rPr>
          <w:rFonts w:cs="Arial"/>
          <w:b/>
        </w:rPr>
        <w:t>HOUSING STRATEGY - HSS</w:t>
      </w:r>
    </w:p>
    <w:p w14:paraId="7213F718" w14:textId="77777777" w:rsidR="003C0FAA" w:rsidRDefault="007C4CF6">
      <w:pPr>
        <w:spacing w:beforeAutospacing="1" w:afterAutospacing="1"/>
        <w:rPr>
          <w:rFonts w:cs="Arial"/>
        </w:rPr>
      </w:pPr>
      <w:r>
        <w:rPr>
          <w:rFonts w:cs="Arial"/>
          <w:b/>
        </w:rPr>
        <w:t xml:space="preserve">Goal: </w:t>
      </w:r>
      <w:r>
        <w:rPr>
          <w:rFonts w:cs="Arial"/>
        </w:rPr>
        <w:t>Improve, preserve, and expand the supply of affordable housing for low- and moderate-income persons and families in the City of South Bend.</w:t>
      </w:r>
    </w:p>
    <w:p w14:paraId="02FB416B" w14:textId="77777777" w:rsidR="003C0FAA" w:rsidRDefault="007C4CF6">
      <w:pPr>
        <w:spacing w:beforeAutospacing="1" w:afterAutospacing="1"/>
        <w:rPr>
          <w:rFonts w:cs="Arial"/>
        </w:rPr>
      </w:pPr>
      <w:r>
        <w:rPr>
          <w:rFonts w:cs="Arial"/>
          <w:b/>
        </w:rPr>
        <w:t>Objectives:</w:t>
      </w:r>
    </w:p>
    <w:p w14:paraId="7C095659" w14:textId="77777777" w:rsidR="003C0FAA" w:rsidRDefault="007C4CF6">
      <w:pPr>
        <w:numPr>
          <w:ilvl w:val="0"/>
          <w:numId w:val="3"/>
        </w:numPr>
        <w:spacing w:beforeAutospacing="1" w:afterAutospacing="1"/>
        <w:rPr>
          <w:rFonts w:cs="Arial"/>
        </w:rPr>
      </w:pPr>
      <w:r>
        <w:rPr>
          <w:rFonts w:cs="Arial"/>
          <w:b/>
        </w:rPr>
        <w:t xml:space="preserve">HSS-1 Homeownership Assistance </w:t>
      </w:r>
      <w:r>
        <w:rPr>
          <w:rFonts w:cs="Arial"/>
        </w:rPr>
        <w:t>- Develop homeownership opportunities</w:t>
      </w:r>
    </w:p>
    <w:p w14:paraId="0D42822F" w14:textId="77777777" w:rsidR="003C0FAA" w:rsidRDefault="007C4CF6">
      <w:pPr>
        <w:numPr>
          <w:ilvl w:val="0"/>
          <w:numId w:val="3"/>
        </w:numPr>
        <w:spacing w:beforeAutospacing="1" w:afterAutospacing="1"/>
        <w:rPr>
          <w:rFonts w:cs="Arial"/>
        </w:rPr>
      </w:pPr>
      <w:r>
        <w:rPr>
          <w:rFonts w:cs="Arial"/>
          <w:b/>
        </w:rPr>
        <w:t xml:space="preserve">HSS-2 Housing Construction - </w:t>
      </w:r>
      <w:r>
        <w:rPr>
          <w:rFonts w:cs="Arial"/>
        </w:rPr>
        <w:t>Develop new affordable housing, both rental and sales housing</w:t>
      </w:r>
    </w:p>
    <w:p w14:paraId="4B88F434" w14:textId="77777777" w:rsidR="003C0FAA" w:rsidRDefault="007C4CF6">
      <w:pPr>
        <w:numPr>
          <w:ilvl w:val="0"/>
          <w:numId w:val="3"/>
        </w:numPr>
        <w:spacing w:beforeAutospacing="1" w:afterAutospacing="1"/>
        <w:rPr>
          <w:rFonts w:cs="Arial"/>
        </w:rPr>
      </w:pPr>
      <w:r>
        <w:rPr>
          <w:rFonts w:cs="Arial"/>
          <w:b/>
        </w:rPr>
        <w:t>HSS-3 Housing Rehabilitation -</w:t>
      </w:r>
      <w:r>
        <w:rPr>
          <w:rFonts w:cs="Arial"/>
        </w:rPr>
        <w:t xml:space="preserve"> Preserve existing owner and renter occupied housing</w:t>
      </w:r>
    </w:p>
    <w:p w14:paraId="600D5265" w14:textId="77777777" w:rsidR="003C0FAA" w:rsidRDefault="007C4CF6">
      <w:pPr>
        <w:numPr>
          <w:ilvl w:val="0"/>
          <w:numId w:val="3"/>
        </w:numPr>
        <w:spacing w:beforeAutospacing="1" w:afterAutospacing="1"/>
        <w:rPr>
          <w:rFonts w:cs="Arial"/>
        </w:rPr>
      </w:pPr>
      <w:r>
        <w:rPr>
          <w:rFonts w:cs="Arial"/>
          <w:b/>
        </w:rPr>
        <w:t xml:space="preserve">HSS-4 Fair Housing - </w:t>
      </w:r>
      <w:r>
        <w:rPr>
          <w:rFonts w:cs="Arial"/>
        </w:rPr>
        <w:t>Affirmatively further fair housing by promoting fair housing choice</w:t>
      </w:r>
    </w:p>
    <w:p w14:paraId="7A1ECEEB" w14:textId="77777777" w:rsidR="003C0FAA" w:rsidRDefault="007C4CF6">
      <w:pPr>
        <w:numPr>
          <w:ilvl w:val="0"/>
          <w:numId w:val="3"/>
        </w:numPr>
        <w:spacing w:beforeAutospacing="1" w:afterAutospacing="1"/>
        <w:rPr>
          <w:rFonts w:cs="Arial"/>
        </w:rPr>
      </w:pPr>
      <w:r>
        <w:rPr>
          <w:rFonts w:cs="Arial"/>
          <w:b/>
        </w:rPr>
        <w:t>HSS-5 Lead-Based Paint -</w:t>
      </w:r>
      <w:r>
        <w:rPr>
          <w:rFonts w:cs="Arial"/>
        </w:rPr>
        <w:t xml:space="preserve"> Address lead-based paint in owner and renter occupied</w:t>
      </w:r>
    </w:p>
    <w:p w14:paraId="0AF51299" w14:textId="77777777" w:rsidR="003C0FAA" w:rsidRDefault="007C4CF6">
      <w:pPr>
        <w:numPr>
          <w:ilvl w:val="0"/>
          <w:numId w:val="3"/>
        </w:numPr>
        <w:spacing w:beforeAutospacing="1" w:afterAutospacing="1"/>
        <w:rPr>
          <w:rFonts w:cs="Arial"/>
        </w:rPr>
      </w:pPr>
      <w:r>
        <w:rPr>
          <w:rFonts w:cs="Arial"/>
          <w:b/>
        </w:rPr>
        <w:t>HSS-6 Housing Education -</w:t>
      </w:r>
      <w:r>
        <w:rPr>
          <w:rFonts w:cs="Arial"/>
        </w:rPr>
        <w:t xml:space="preserve"> Educate homeowners, tenants, and new homebuyers</w:t>
      </w:r>
    </w:p>
    <w:p w14:paraId="76D7298E" w14:textId="77777777" w:rsidR="003C0FAA" w:rsidRDefault="007C4CF6">
      <w:pPr>
        <w:numPr>
          <w:ilvl w:val="0"/>
          <w:numId w:val="3"/>
        </w:numPr>
        <w:spacing w:beforeAutospacing="1" w:afterAutospacing="1"/>
        <w:rPr>
          <w:rFonts w:cs="Arial"/>
        </w:rPr>
      </w:pPr>
      <w:r>
        <w:rPr>
          <w:rFonts w:cs="Arial"/>
          <w:b/>
        </w:rPr>
        <w:t>HSS-7 Rental Assistance -</w:t>
      </w:r>
      <w:r>
        <w:rPr>
          <w:rFonts w:cs="Arial"/>
        </w:rPr>
        <w:t xml:space="preserve"> Fund tenant-based rental assistance</w:t>
      </w:r>
    </w:p>
    <w:p w14:paraId="31714695" w14:textId="77777777" w:rsidR="003C0FAA" w:rsidRDefault="007C4CF6">
      <w:pPr>
        <w:spacing w:beforeAutospacing="1" w:afterAutospacing="1"/>
        <w:rPr>
          <w:rFonts w:cs="Arial"/>
        </w:rPr>
      </w:pPr>
      <w:r>
        <w:rPr>
          <w:b/>
        </w:rPr>
        <w:t>COMMUNITY DEVELOPMENT STRATEGY - CDS</w:t>
      </w:r>
    </w:p>
    <w:p w14:paraId="61AD7F58" w14:textId="77777777" w:rsidR="003C0FAA" w:rsidRDefault="007C4CF6">
      <w:pPr>
        <w:spacing w:beforeAutospacing="1" w:afterAutospacing="1"/>
        <w:rPr>
          <w:rFonts w:cs="Arial"/>
        </w:rPr>
      </w:pPr>
      <w:r>
        <w:rPr>
          <w:b/>
        </w:rPr>
        <w:t>Goal: </w:t>
      </w:r>
      <w:r>
        <w:t>Improve, preserve, and create new public and community facilities, infrastructure, and public services to ensure the quality of life for all residents of the City of South Bend.</w:t>
      </w:r>
    </w:p>
    <w:p w14:paraId="57FB3C2B" w14:textId="77777777" w:rsidR="003C0FAA" w:rsidRDefault="007C4CF6">
      <w:pPr>
        <w:spacing w:beforeAutospacing="1" w:afterAutospacing="1"/>
        <w:rPr>
          <w:rFonts w:cs="Arial"/>
        </w:rPr>
      </w:pPr>
      <w:r>
        <w:rPr>
          <w:b/>
        </w:rPr>
        <w:t>Objectives:</w:t>
      </w:r>
    </w:p>
    <w:p w14:paraId="5C40185C" w14:textId="77777777" w:rsidR="003C0FAA" w:rsidRDefault="007C4CF6">
      <w:pPr>
        <w:numPr>
          <w:ilvl w:val="0"/>
          <w:numId w:val="3"/>
        </w:numPr>
        <w:spacing w:beforeAutospacing="1" w:afterAutospacing="1"/>
        <w:rPr>
          <w:rFonts w:cs="Arial"/>
        </w:rPr>
      </w:pPr>
      <w:r>
        <w:rPr>
          <w:b/>
        </w:rPr>
        <w:t>CDS-1 Infrastructure - </w:t>
      </w:r>
      <w:r>
        <w:t>Improve infrastructure through rehabilitation, reconstruction, and new construction</w:t>
      </w:r>
    </w:p>
    <w:p w14:paraId="21F359FD" w14:textId="77777777" w:rsidR="003C0FAA" w:rsidRDefault="007C4CF6">
      <w:pPr>
        <w:numPr>
          <w:ilvl w:val="0"/>
          <w:numId w:val="3"/>
        </w:numPr>
        <w:spacing w:beforeAutospacing="1" w:afterAutospacing="1"/>
        <w:rPr>
          <w:rFonts w:cs="Arial"/>
        </w:rPr>
      </w:pPr>
      <w:r>
        <w:rPr>
          <w:b/>
        </w:rPr>
        <w:t>CDS-2 Community Facilities - </w:t>
      </w:r>
      <w:r>
        <w:t>Improve parks, recreational centers, and public and community facilities</w:t>
      </w:r>
    </w:p>
    <w:p w14:paraId="0FD00D37" w14:textId="77777777" w:rsidR="003C0FAA" w:rsidRDefault="007C4CF6">
      <w:pPr>
        <w:numPr>
          <w:ilvl w:val="0"/>
          <w:numId w:val="3"/>
        </w:numPr>
        <w:spacing w:beforeAutospacing="1" w:afterAutospacing="1"/>
        <w:rPr>
          <w:rFonts w:cs="Arial"/>
        </w:rPr>
      </w:pPr>
      <w:r>
        <w:rPr>
          <w:b/>
        </w:rPr>
        <w:t>CDS-3 Public Services - </w:t>
      </w:r>
      <w:r>
        <w:t>Improve and increase public service programs for youth, elderly, disabled, and target income populations</w:t>
      </w:r>
    </w:p>
    <w:p w14:paraId="3B97A357" w14:textId="77777777" w:rsidR="003C0FAA" w:rsidRDefault="007C4CF6">
      <w:pPr>
        <w:numPr>
          <w:ilvl w:val="0"/>
          <w:numId w:val="3"/>
        </w:numPr>
        <w:spacing w:beforeAutospacing="1" w:afterAutospacing="1"/>
        <w:rPr>
          <w:rFonts w:cs="Arial"/>
        </w:rPr>
      </w:pPr>
      <w:r>
        <w:rPr>
          <w:b/>
        </w:rPr>
        <w:t>CDS-4 Public Transit - </w:t>
      </w:r>
      <w:r>
        <w:t>Promote the development of additional bus routes and improved public transportation</w:t>
      </w:r>
    </w:p>
    <w:p w14:paraId="43620876" w14:textId="77777777" w:rsidR="003C0FAA" w:rsidRDefault="007C4CF6">
      <w:pPr>
        <w:numPr>
          <w:ilvl w:val="0"/>
          <w:numId w:val="3"/>
        </w:numPr>
        <w:spacing w:beforeAutospacing="1" w:afterAutospacing="1"/>
        <w:rPr>
          <w:rFonts w:cs="Arial"/>
        </w:rPr>
      </w:pPr>
      <w:r>
        <w:rPr>
          <w:b/>
        </w:rPr>
        <w:t>CDS-5 Clearance -</w:t>
      </w:r>
      <w:r>
        <w:t> Remove slum and blighting conditions through demolition of vacant and abandoned structures</w:t>
      </w:r>
    </w:p>
    <w:p w14:paraId="22EB7820" w14:textId="77777777" w:rsidR="003C0FAA" w:rsidRDefault="007C4CF6">
      <w:pPr>
        <w:numPr>
          <w:ilvl w:val="0"/>
          <w:numId w:val="3"/>
        </w:numPr>
        <w:spacing w:beforeAutospacing="1" w:afterAutospacing="1"/>
        <w:rPr>
          <w:rFonts w:cs="Arial"/>
        </w:rPr>
      </w:pPr>
      <w:r>
        <w:rPr>
          <w:b/>
        </w:rPr>
        <w:lastRenderedPageBreak/>
        <w:t>CDS-6 Architectural Barriers - </w:t>
      </w:r>
      <w:r>
        <w:t>Remove architectural barriers and make public and community facilities accessible</w:t>
      </w:r>
    </w:p>
    <w:p w14:paraId="3E6C349F" w14:textId="77777777" w:rsidR="003C0FAA" w:rsidRDefault="007C4CF6">
      <w:pPr>
        <w:numPr>
          <w:ilvl w:val="0"/>
          <w:numId w:val="3"/>
        </w:numPr>
        <w:spacing w:beforeAutospacing="1" w:afterAutospacing="1"/>
        <w:rPr>
          <w:rFonts w:cs="Arial"/>
        </w:rPr>
      </w:pPr>
      <w:r>
        <w:rPr>
          <w:b/>
        </w:rPr>
        <w:t>CDS-7 Public Safety</w:t>
      </w:r>
      <w:r>
        <w:t> - Improve public safety through crime prevention and community policing</w:t>
      </w:r>
    </w:p>
    <w:p w14:paraId="582B9F29" w14:textId="77777777" w:rsidR="003C0FAA" w:rsidRDefault="007C4CF6">
      <w:pPr>
        <w:numPr>
          <w:ilvl w:val="0"/>
          <w:numId w:val="3"/>
        </w:numPr>
        <w:spacing w:beforeAutospacing="1" w:afterAutospacing="1"/>
        <w:rPr>
          <w:rFonts w:cs="Arial"/>
        </w:rPr>
      </w:pPr>
      <w:r>
        <w:rPr>
          <w:b/>
        </w:rPr>
        <w:t>CDS-8 Revitalization -</w:t>
      </w:r>
      <w:r>
        <w:t> Promote the stabilization of residential neighborhoods through slum and blight removal, new housing construction, existing housing rehab, and code enforcement</w:t>
      </w:r>
    </w:p>
    <w:p w14:paraId="1C85DB36" w14:textId="77777777" w:rsidR="003C0FAA" w:rsidRDefault="007C4CF6">
      <w:pPr>
        <w:numPr>
          <w:ilvl w:val="0"/>
          <w:numId w:val="3"/>
        </w:numPr>
        <w:spacing w:beforeAutospacing="1" w:afterAutospacing="1"/>
        <w:rPr>
          <w:rFonts w:cs="Arial"/>
        </w:rPr>
      </w:pPr>
      <w:r>
        <w:rPr>
          <w:b/>
        </w:rPr>
        <w:t>CDS-9 Neighborhood Organizations -</w:t>
      </w:r>
      <w:r>
        <w:t> Improve capacity and encourage organizing by neighborhood residents</w:t>
      </w:r>
    </w:p>
    <w:p w14:paraId="56376EFF" w14:textId="77777777" w:rsidR="003C0FAA" w:rsidRDefault="007C4CF6">
      <w:pPr>
        <w:spacing w:beforeAutospacing="1" w:afterAutospacing="1"/>
        <w:rPr>
          <w:rFonts w:cs="Arial"/>
        </w:rPr>
      </w:pPr>
      <w:r>
        <w:rPr>
          <w:b/>
        </w:rPr>
        <w:t>ECONOMIC DEVELOPMENT STRATEGY - EDS</w:t>
      </w:r>
    </w:p>
    <w:p w14:paraId="27AA184F" w14:textId="77777777" w:rsidR="003C0FAA" w:rsidRDefault="007C4CF6">
      <w:pPr>
        <w:spacing w:beforeAutospacing="1" w:afterAutospacing="1"/>
        <w:rPr>
          <w:rFonts w:cs="Arial"/>
        </w:rPr>
      </w:pPr>
      <w:r>
        <w:rPr>
          <w:b/>
        </w:rPr>
        <w:t>Goal: </w:t>
      </w:r>
      <w:r>
        <w:t>Increase and promote job creation, job retention, self-sufficiency, education, job training, technical assistance, and economic empowerment of low- and moderate-income residents of the City of South Bend.</w:t>
      </w:r>
    </w:p>
    <w:p w14:paraId="43736936" w14:textId="77777777" w:rsidR="003C0FAA" w:rsidRDefault="007C4CF6">
      <w:pPr>
        <w:spacing w:beforeAutospacing="1" w:afterAutospacing="1"/>
        <w:rPr>
          <w:rFonts w:cs="Arial"/>
        </w:rPr>
      </w:pPr>
      <w:r>
        <w:rPr>
          <w:b/>
        </w:rPr>
        <w:t>Objectives:</w:t>
      </w:r>
    </w:p>
    <w:p w14:paraId="3D9826A4" w14:textId="77777777" w:rsidR="003C0FAA" w:rsidRDefault="007C4CF6">
      <w:pPr>
        <w:numPr>
          <w:ilvl w:val="0"/>
          <w:numId w:val="3"/>
        </w:numPr>
        <w:spacing w:beforeAutospacing="1" w:afterAutospacing="1"/>
        <w:rPr>
          <w:rFonts w:cs="Arial"/>
        </w:rPr>
      </w:pPr>
      <w:r>
        <w:rPr>
          <w:b/>
        </w:rPr>
        <w:t>EDS-1 Employment - </w:t>
      </w:r>
      <w:r>
        <w:t>Support new job creation, job retention, employment, and job training services</w:t>
      </w:r>
    </w:p>
    <w:p w14:paraId="110F3C3F" w14:textId="77777777" w:rsidR="003C0FAA" w:rsidRDefault="007C4CF6">
      <w:pPr>
        <w:numPr>
          <w:ilvl w:val="0"/>
          <w:numId w:val="3"/>
        </w:numPr>
        <w:spacing w:beforeAutospacing="1" w:afterAutospacing="1"/>
        <w:rPr>
          <w:rFonts w:cs="Arial"/>
        </w:rPr>
      </w:pPr>
      <w:r>
        <w:rPr>
          <w:b/>
        </w:rPr>
        <w:t>EDS-2 Financial Assistance - </w:t>
      </w:r>
      <w:r>
        <w:t>Support business and commercial growth through expansion and new development</w:t>
      </w:r>
    </w:p>
    <w:p w14:paraId="1086E820" w14:textId="77777777" w:rsidR="003C0FAA" w:rsidRDefault="007C4CF6">
      <w:pPr>
        <w:numPr>
          <w:ilvl w:val="0"/>
          <w:numId w:val="3"/>
        </w:numPr>
        <w:spacing w:beforeAutospacing="1" w:afterAutospacing="1"/>
        <w:rPr>
          <w:rFonts w:cs="Arial"/>
        </w:rPr>
      </w:pPr>
      <w:r>
        <w:rPr>
          <w:b/>
        </w:rPr>
        <w:t>EDS-3 Development Program </w:t>
      </w:r>
      <w:r>
        <w:t>- Promote the development and reuse of vacant commercial and industrial sites and facilities</w:t>
      </w:r>
    </w:p>
    <w:p w14:paraId="2283BFAF" w14:textId="77777777" w:rsidR="003C0FAA" w:rsidRDefault="007C4CF6">
      <w:pPr>
        <w:numPr>
          <w:ilvl w:val="0"/>
          <w:numId w:val="3"/>
        </w:numPr>
        <w:spacing w:beforeAutospacing="1" w:afterAutospacing="1"/>
        <w:rPr>
          <w:rFonts w:cs="Arial"/>
        </w:rPr>
      </w:pPr>
      <w:r>
        <w:rPr>
          <w:b/>
        </w:rPr>
        <w:t>EDS-4 Financial Incentives -</w:t>
      </w:r>
      <w:r>
        <w:t> Support new economic development through incentive programs</w:t>
      </w:r>
    </w:p>
    <w:p w14:paraId="335D6EEC" w14:textId="77777777" w:rsidR="003C0FAA" w:rsidRDefault="007C4CF6">
      <w:pPr>
        <w:spacing w:beforeAutospacing="1" w:afterAutospacing="1"/>
        <w:rPr>
          <w:rFonts w:cs="Arial"/>
        </w:rPr>
      </w:pPr>
      <w:r>
        <w:rPr>
          <w:b/>
        </w:rPr>
        <w:t>ADMINISTRATION, PLANNING, AND MANAGEMENT STRATEGY - APM</w:t>
      </w:r>
    </w:p>
    <w:p w14:paraId="22751F1D" w14:textId="77777777" w:rsidR="003C0FAA" w:rsidRDefault="007C4CF6">
      <w:pPr>
        <w:spacing w:beforeAutospacing="1" w:afterAutospacing="1"/>
        <w:rPr>
          <w:rFonts w:cs="Arial"/>
        </w:rPr>
      </w:pPr>
      <w:r>
        <w:rPr>
          <w:b/>
        </w:rPr>
        <w:t>Goal: </w:t>
      </w:r>
      <w:r>
        <w:t>Provide planning, administration, oversight and management of the CDBG, HOME, and ESG programs.</w:t>
      </w:r>
    </w:p>
    <w:p w14:paraId="02376B0A" w14:textId="77777777" w:rsidR="003C0FAA" w:rsidRDefault="007C4CF6">
      <w:pPr>
        <w:spacing w:beforeAutospacing="1" w:afterAutospacing="1"/>
        <w:rPr>
          <w:rFonts w:cs="Arial"/>
        </w:rPr>
      </w:pPr>
      <w:r>
        <w:rPr>
          <w:b/>
        </w:rPr>
        <w:t>Objectives:</w:t>
      </w:r>
    </w:p>
    <w:p w14:paraId="23120765" w14:textId="77777777" w:rsidR="003C0FAA" w:rsidRDefault="007C4CF6">
      <w:pPr>
        <w:numPr>
          <w:ilvl w:val="0"/>
          <w:numId w:val="3"/>
        </w:numPr>
        <w:spacing w:beforeAutospacing="1" w:afterAutospacing="1"/>
        <w:rPr>
          <w:rFonts w:cs="Arial"/>
        </w:rPr>
      </w:pPr>
      <w:r>
        <w:rPr>
          <w:b/>
        </w:rPr>
        <w:t>APM-1 Management - </w:t>
      </w:r>
      <w:r>
        <w:t>Provide planning, program management, and oversight of federally funded programs</w:t>
      </w:r>
    </w:p>
    <w:p w14:paraId="05B28058" w14:textId="77777777" w:rsidR="003C0FAA" w:rsidRDefault="007C4CF6">
      <w:pPr>
        <w:numPr>
          <w:ilvl w:val="0"/>
          <w:numId w:val="3"/>
        </w:numPr>
        <w:spacing w:beforeAutospacing="1" w:afterAutospacing="1"/>
        <w:rPr>
          <w:rFonts w:cs="Arial"/>
        </w:rPr>
      </w:pPr>
      <w:r>
        <w:rPr>
          <w:b/>
        </w:rPr>
        <w:t>APM-2 Planning - </w:t>
      </w:r>
      <w:r>
        <w:t>Develop and plan for special studies, environmental clearance, fair housing, and compliance with all Federal, state, and local laws and regulations.</w:t>
      </w:r>
    </w:p>
    <w:p w14:paraId="1C9D7688" w14:textId="77777777" w:rsidR="0074518A" w:rsidRDefault="0074518A">
      <w:pPr>
        <w:rPr>
          <w:b/>
          <w:sz w:val="24"/>
          <w:szCs w:val="24"/>
        </w:rPr>
      </w:pPr>
    </w:p>
    <w:p w14:paraId="205DC01D" w14:textId="77777777" w:rsidR="0074518A" w:rsidRDefault="0074518A">
      <w:pPr>
        <w:rPr>
          <w:b/>
          <w:sz w:val="24"/>
          <w:szCs w:val="24"/>
        </w:rPr>
      </w:pPr>
    </w:p>
    <w:p w14:paraId="59D53014" w14:textId="77777777" w:rsidR="0074518A" w:rsidRDefault="0074518A">
      <w:pPr>
        <w:rPr>
          <w:b/>
          <w:sz w:val="24"/>
          <w:szCs w:val="24"/>
        </w:rPr>
      </w:pPr>
    </w:p>
    <w:p w14:paraId="2BF2617F" w14:textId="479FD5AD" w:rsidR="003C0FAA" w:rsidRDefault="007C4CF6">
      <w:pPr>
        <w:rPr>
          <w:b/>
          <w:sz w:val="24"/>
          <w:szCs w:val="24"/>
        </w:rPr>
      </w:pPr>
      <w:r>
        <w:rPr>
          <w:b/>
          <w:sz w:val="24"/>
          <w:szCs w:val="24"/>
        </w:rPr>
        <w:lastRenderedPageBreak/>
        <w:t>3.</w:t>
      </w:r>
      <w:r>
        <w:rPr>
          <w:b/>
          <w:sz w:val="24"/>
          <w:szCs w:val="24"/>
        </w:rPr>
        <w:tab/>
        <w:t xml:space="preserve">Evaluation of past performance </w:t>
      </w:r>
    </w:p>
    <w:p w14:paraId="0C932174" w14:textId="77777777" w:rsidR="003C0FAA" w:rsidRPr="0074518A" w:rsidRDefault="007C4CF6">
      <w:pPr>
        <w:rPr>
          <w:b/>
          <w:bCs/>
          <w:sz w:val="24"/>
          <w:szCs w:val="24"/>
        </w:rPr>
      </w:pPr>
      <w:r w:rsidRPr="0074518A">
        <w:rPr>
          <w:b/>
          <w:bCs/>
          <w:sz w:val="24"/>
          <w:szCs w:val="24"/>
        </w:rPr>
        <w:t>This is an evaluation of past performance that helped lead the grantee to choose its goals or projects.</w:t>
      </w:r>
    </w:p>
    <w:p w14:paraId="03770A3A" w14:textId="77777777" w:rsidR="003C0FAA" w:rsidRDefault="007C4CF6">
      <w:pPr>
        <w:spacing w:beforeAutospacing="1" w:afterAutospacing="1"/>
        <w:rPr>
          <w:rFonts w:cs="Arial"/>
        </w:rPr>
      </w:pPr>
      <w:r>
        <w:rPr>
          <w:rFonts w:cs="Arial"/>
        </w:rPr>
        <w:t>The City of South Bend has a good performance record with HUD. The City regularly meets the performance standards established by HUD. Each year the City prepares its Consolidated Annual Performance and Evaluation Report (CAPER). This report is submitted within ninety (90) days after the start of the new program year. Copies of the CAPER are available for review at the City of South Bend’s Community Investment office and online at the City’s website.</w:t>
      </w:r>
    </w:p>
    <w:p w14:paraId="08D0178F" w14:textId="77777777" w:rsidR="003C0FAA" w:rsidRDefault="007C4CF6">
      <w:pPr>
        <w:spacing w:beforeAutospacing="1" w:afterAutospacing="1"/>
        <w:rPr>
          <w:rFonts w:cs="Arial"/>
        </w:rPr>
      </w:pPr>
      <w:r>
        <w:rPr>
          <w:rFonts w:cs="Arial"/>
        </w:rPr>
        <w:t>The FY 2020 CAPER, which was the first CAPER for the FY 2020-2024 Five-Year Consolidated Plan, was approved by HUD in a letter dated April 21, 2021. In the FY 2020 CAPER, the City of South Bend expended 100.00% of its CDBG funds to benefit low- and moderate-income persons. The City expended 9.10% of its funds during the FY 2020 CAPER period on public service, which is below the statutory maximum of 15%. The City expended 14.64% of its funds during the FY 2020 CAPER period on administration and planning, which is below the statutory maximum of 20%. The City’s drawdown ratio was 2.96 as of November 2, 2020. This was not within HUD’s timeliness limit of a drawdown ratio of 1.5. However, because of the Coronavirus HUD suspended all corrective actions, sanctions, and informal consultations for timeliness effective January 21, 2020 through June 30, 2021.</w:t>
      </w:r>
    </w:p>
    <w:p w14:paraId="32247D2D" w14:textId="77777777" w:rsidR="003C0FAA" w:rsidRDefault="007C4CF6">
      <w:pPr>
        <w:rPr>
          <w:b/>
          <w:sz w:val="24"/>
          <w:szCs w:val="24"/>
        </w:rPr>
      </w:pPr>
      <w:r>
        <w:rPr>
          <w:b/>
          <w:sz w:val="24"/>
          <w:szCs w:val="24"/>
        </w:rPr>
        <w:t>4.</w:t>
      </w:r>
      <w:r>
        <w:rPr>
          <w:b/>
          <w:sz w:val="24"/>
          <w:szCs w:val="24"/>
        </w:rPr>
        <w:tab/>
        <w:t xml:space="preserve">Summary of Citizen Participation Process and consultation process </w:t>
      </w:r>
    </w:p>
    <w:p w14:paraId="3CE2F1FA" w14:textId="77777777" w:rsidR="003C0FAA" w:rsidRPr="0074518A" w:rsidRDefault="007C4CF6">
      <w:pPr>
        <w:rPr>
          <w:b/>
          <w:bCs/>
          <w:sz w:val="24"/>
          <w:szCs w:val="24"/>
        </w:rPr>
      </w:pPr>
      <w:r w:rsidRPr="0074518A">
        <w:rPr>
          <w:b/>
          <w:bCs/>
          <w:sz w:val="24"/>
          <w:szCs w:val="24"/>
        </w:rPr>
        <w:t>Summary from citizen participation section of plan.</w:t>
      </w:r>
    </w:p>
    <w:p w14:paraId="6969DA5C" w14:textId="77777777" w:rsidR="003C0FAA" w:rsidRDefault="007C4CF6">
      <w:pPr>
        <w:spacing w:beforeAutospacing="1" w:afterAutospacing="1"/>
        <w:rPr>
          <w:rFonts w:cs="Arial"/>
        </w:rPr>
      </w:pPr>
      <w:r>
        <w:rPr>
          <w:rFonts w:cs="Arial"/>
        </w:rPr>
        <w:t>The City of South Bend has followed its Citizen Participation Plan in the planning and preparation of the 2022 Action Plan. The City of South Bend and St. Joseph County Housing Consortium held its first public hearing on the needs of the community and its residents on July 14, 2021. This provided residents, agencies, and organizations with the opportunity to discuss the City's CDBG, HOME, and ESG programs and to provide suggestions for future CDBG, HOME, and ESG program priorities and activities.</w:t>
      </w:r>
    </w:p>
    <w:p w14:paraId="1CEAF3C2" w14:textId="77777777" w:rsidR="003C0FAA" w:rsidRDefault="007C4CF6">
      <w:pPr>
        <w:spacing w:beforeAutospacing="1" w:afterAutospacing="1"/>
        <w:rPr>
          <w:rFonts w:cs="Arial"/>
        </w:rPr>
      </w:pPr>
      <w:r>
        <w:rPr>
          <w:rFonts w:cs="Arial"/>
        </w:rPr>
        <w:t>A display ad was published September 30, 2021 in the South Bend Tribune, the local newspaper with highest circulation, to notify the public that copies of the draft 2022 Action Plan were available for review.  In addition, notification of the availability of the draft 2022 Action plan was published on El Puente’s website, the local Spanish language news source. The draft 2022 Action Plan was on public display at the following locations:</w:t>
      </w:r>
    </w:p>
    <w:p w14:paraId="7C96285F" w14:textId="77777777" w:rsidR="003C0FAA" w:rsidRDefault="007C4CF6">
      <w:pPr>
        <w:numPr>
          <w:ilvl w:val="0"/>
          <w:numId w:val="3"/>
        </w:numPr>
        <w:spacing w:beforeAutospacing="1" w:afterAutospacing="1"/>
        <w:rPr>
          <w:rFonts w:cs="Arial"/>
        </w:rPr>
      </w:pPr>
      <w:r>
        <w:rPr>
          <w:rFonts w:cs="Arial"/>
        </w:rPr>
        <w:t>The St. Joseph County Public Library (all branches)</w:t>
      </w:r>
    </w:p>
    <w:p w14:paraId="2797CEFB" w14:textId="77777777" w:rsidR="003C0FAA" w:rsidRDefault="007C4CF6">
      <w:pPr>
        <w:numPr>
          <w:ilvl w:val="0"/>
          <w:numId w:val="3"/>
        </w:numPr>
        <w:spacing w:beforeAutospacing="1" w:afterAutospacing="1"/>
        <w:rPr>
          <w:rFonts w:cs="Arial"/>
        </w:rPr>
      </w:pPr>
      <w:r>
        <w:rPr>
          <w:rFonts w:cs="Arial"/>
        </w:rPr>
        <w:t>Mishawaka Public Library (all branches)</w:t>
      </w:r>
    </w:p>
    <w:p w14:paraId="05EC4070" w14:textId="77777777" w:rsidR="003C0FAA" w:rsidRDefault="007C4CF6">
      <w:pPr>
        <w:numPr>
          <w:ilvl w:val="0"/>
          <w:numId w:val="3"/>
        </w:numPr>
        <w:spacing w:beforeAutospacing="1" w:afterAutospacing="1"/>
        <w:rPr>
          <w:rFonts w:cs="Arial"/>
        </w:rPr>
      </w:pPr>
      <w:r>
        <w:rPr>
          <w:rFonts w:cs="Arial"/>
        </w:rPr>
        <w:t>Walkerton Public Library</w:t>
      </w:r>
    </w:p>
    <w:p w14:paraId="5370C694" w14:textId="77777777" w:rsidR="003C0FAA" w:rsidRDefault="007C4CF6">
      <w:pPr>
        <w:numPr>
          <w:ilvl w:val="0"/>
          <w:numId w:val="3"/>
        </w:numPr>
        <w:spacing w:beforeAutospacing="1" w:afterAutospacing="1"/>
        <w:rPr>
          <w:rFonts w:cs="Arial"/>
        </w:rPr>
      </w:pPr>
      <w:r>
        <w:rPr>
          <w:rFonts w:cs="Arial"/>
        </w:rPr>
        <w:t>New Carlisle-Olive Township Public Library</w:t>
      </w:r>
    </w:p>
    <w:p w14:paraId="287EF6F5" w14:textId="77777777" w:rsidR="003C0FAA" w:rsidRDefault="007C4CF6">
      <w:pPr>
        <w:numPr>
          <w:ilvl w:val="0"/>
          <w:numId w:val="3"/>
        </w:numPr>
        <w:spacing w:beforeAutospacing="1" w:afterAutospacing="1"/>
        <w:rPr>
          <w:rFonts w:cs="Arial"/>
        </w:rPr>
      </w:pPr>
      <w:r>
        <w:rPr>
          <w:rFonts w:cs="Arial"/>
        </w:rPr>
        <w:t>City of South Bend Department of Community Investment</w:t>
      </w:r>
    </w:p>
    <w:p w14:paraId="29D4CAA7" w14:textId="77777777" w:rsidR="003C0FAA" w:rsidRDefault="007C4CF6">
      <w:pPr>
        <w:numPr>
          <w:ilvl w:val="0"/>
          <w:numId w:val="3"/>
        </w:numPr>
        <w:spacing w:beforeAutospacing="1" w:afterAutospacing="1"/>
        <w:rPr>
          <w:rFonts w:cs="Arial"/>
        </w:rPr>
      </w:pPr>
      <w:r>
        <w:rPr>
          <w:rFonts w:cs="Arial"/>
        </w:rPr>
        <w:lastRenderedPageBreak/>
        <w:t>City of South Bend Office of the Clerk</w:t>
      </w:r>
    </w:p>
    <w:p w14:paraId="636F449A" w14:textId="77777777" w:rsidR="003C0FAA" w:rsidRDefault="007C4CF6">
      <w:pPr>
        <w:numPr>
          <w:ilvl w:val="0"/>
          <w:numId w:val="3"/>
        </w:numPr>
        <w:spacing w:beforeAutospacing="1" w:afterAutospacing="1"/>
        <w:rPr>
          <w:rFonts w:cs="Arial"/>
        </w:rPr>
      </w:pPr>
      <w:r>
        <w:rPr>
          <w:rFonts w:cs="Arial"/>
        </w:rPr>
        <w:t>City of Mishawaka Planning Department</w:t>
      </w:r>
    </w:p>
    <w:p w14:paraId="3EA7C347" w14:textId="77777777" w:rsidR="003C0FAA" w:rsidRDefault="007C4CF6">
      <w:pPr>
        <w:spacing w:beforeAutospacing="1" w:afterAutospacing="1"/>
        <w:rPr>
          <w:rFonts w:cs="Arial"/>
        </w:rPr>
      </w:pPr>
      <w:r>
        <w:rPr>
          <w:rFonts w:cs="Arial"/>
        </w:rPr>
        <w:t>The City of South Bend updated its Citizen Participation Plan to include provisions for public display and public comment during a declaration of a state of emergency by the Governor of Indiana. These provisions shortened display periods for plans and substantial amendments to 5 days, allowed for virtual public meetings, and the requirement that plans be emailed to any resident that requests them.</w:t>
      </w:r>
    </w:p>
    <w:p w14:paraId="44FB53E2" w14:textId="77777777" w:rsidR="003C0FAA" w:rsidRDefault="007C4CF6">
      <w:pPr>
        <w:spacing w:beforeAutospacing="1" w:afterAutospacing="1"/>
        <w:rPr>
          <w:rFonts w:cs="Arial"/>
        </w:rPr>
      </w:pPr>
      <w:r>
        <w:rPr>
          <w:rFonts w:cs="Arial"/>
        </w:rPr>
        <w:t>A more detailed analysis and description of the citizen participation process is contained in Section PR-15 Citizen Participation.</w:t>
      </w:r>
    </w:p>
    <w:p w14:paraId="78CDDDD0" w14:textId="77777777" w:rsidR="003C0FAA" w:rsidRDefault="007C4CF6">
      <w:pPr>
        <w:rPr>
          <w:b/>
          <w:sz w:val="24"/>
          <w:szCs w:val="24"/>
        </w:rPr>
      </w:pPr>
      <w:r>
        <w:rPr>
          <w:b/>
          <w:sz w:val="24"/>
          <w:szCs w:val="24"/>
        </w:rPr>
        <w:t>5.</w:t>
      </w:r>
      <w:r>
        <w:rPr>
          <w:b/>
          <w:sz w:val="24"/>
          <w:szCs w:val="24"/>
        </w:rPr>
        <w:tab/>
        <w:t>Summary of public comments</w:t>
      </w:r>
    </w:p>
    <w:p w14:paraId="0CC3772A" w14:textId="77777777" w:rsidR="003C0FAA" w:rsidRPr="0074518A" w:rsidRDefault="007C4CF6">
      <w:pPr>
        <w:rPr>
          <w:b/>
          <w:bCs/>
          <w:sz w:val="24"/>
          <w:szCs w:val="24"/>
        </w:rPr>
      </w:pPr>
      <w:r w:rsidRPr="0074518A">
        <w:rPr>
          <w:b/>
          <w:bCs/>
          <w:sz w:val="24"/>
          <w:szCs w:val="24"/>
        </w:rPr>
        <w:t>This could be a brief narrative summary or reference an attached document from the Citizen Participation section of the Con Plan.</w:t>
      </w:r>
    </w:p>
    <w:p w14:paraId="41BF50D0" w14:textId="77777777" w:rsidR="003C0FAA" w:rsidRDefault="007C4CF6">
      <w:pPr>
        <w:spacing w:beforeAutospacing="1" w:afterAutospacing="1"/>
        <w:rPr>
          <w:rFonts w:cs="Arial"/>
        </w:rPr>
      </w:pPr>
      <w:r>
        <w:rPr>
          <w:rFonts w:cs="Arial"/>
        </w:rPr>
        <w:t>The City of South Bend and St. Joseph County Housing Consortium held Public Hearings on Wednesday, July 14, 2021 in Mishawaka and South Bend. Comments received at the public hearings are included as attachments.</w:t>
      </w:r>
    </w:p>
    <w:p w14:paraId="638C0B22" w14:textId="77777777" w:rsidR="003C0FAA" w:rsidRDefault="007C4CF6">
      <w:pPr>
        <w:spacing w:beforeAutospacing="1" w:afterAutospacing="1"/>
        <w:rPr>
          <w:rFonts w:cs="Arial"/>
        </w:rPr>
      </w:pPr>
      <w:r>
        <w:rPr>
          <w:rFonts w:cs="Arial"/>
        </w:rPr>
        <w:t>A second round of Public Hearings is scheduled for October 13, 2021 to receive comments from the public on the draft 2022 Action Plan.  Comments received at the second Public Hearing will be incorporated into the final 2022 Action Plan.</w:t>
      </w:r>
    </w:p>
    <w:p w14:paraId="0E9413D0" w14:textId="77777777" w:rsidR="003C0FAA" w:rsidRDefault="007C4CF6">
      <w:pPr>
        <w:rPr>
          <w:b/>
          <w:sz w:val="24"/>
          <w:szCs w:val="24"/>
        </w:rPr>
      </w:pPr>
      <w:r>
        <w:rPr>
          <w:b/>
          <w:sz w:val="24"/>
          <w:szCs w:val="24"/>
        </w:rPr>
        <w:t>6.</w:t>
      </w:r>
      <w:r>
        <w:rPr>
          <w:b/>
          <w:sz w:val="24"/>
          <w:szCs w:val="24"/>
        </w:rPr>
        <w:tab/>
        <w:t>Summary of comments or views not accepted and the reasons for not accepting them</w:t>
      </w:r>
    </w:p>
    <w:p w14:paraId="61C8BAB9" w14:textId="77777777" w:rsidR="003C0FAA" w:rsidRDefault="007C4CF6">
      <w:pPr>
        <w:spacing w:beforeAutospacing="1" w:afterAutospacing="1"/>
        <w:rPr>
          <w:rFonts w:cs="Arial"/>
        </w:rPr>
      </w:pPr>
      <w:r>
        <w:rPr>
          <w:rFonts w:cs="Arial"/>
        </w:rPr>
        <w:t>All comments and suggestions received to date have been accepted and incorporated into the draft planning document.</w:t>
      </w:r>
    </w:p>
    <w:p w14:paraId="6CB032D5" w14:textId="77777777" w:rsidR="003C0FAA" w:rsidRDefault="007C4CF6">
      <w:pPr>
        <w:rPr>
          <w:b/>
          <w:sz w:val="24"/>
          <w:szCs w:val="24"/>
        </w:rPr>
      </w:pPr>
      <w:r>
        <w:rPr>
          <w:b/>
          <w:sz w:val="24"/>
          <w:szCs w:val="24"/>
        </w:rPr>
        <w:t>7.</w:t>
      </w:r>
      <w:r>
        <w:rPr>
          <w:b/>
          <w:sz w:val="24"/>
          <w:szCs w:val="24"/>
        </w:rPr>
        <w:tab/>
        <w:t>Summary</w:t>
      </w:r>
    </w:p>
    <w:p w14:paraId="3E9AF73C" w14:textId="77777777" w:rsidR="003C0FAA" w:rsidRDefault="007C4CF6">
      <w:pPr>
        <w:spacing w:beforeAutospacing="1" w:afterAutospacing="1"/>
        <w:rPr>
          <w:rFonts w:cs="Arial"/>
        </w:rPr>
      </w:pPr>
      <w:r>
        <w:rPr>
          <w:rFonts w:cs="Arial"/>
        </w:rPr>
        <w:t>The City of South Bend followed its Citizen Participation Plan by providing residents and stakeholders with the opportunity to participate in the planning process. The St. Joseph County Housing Consortium prepared and developed a thorough and comprehensive draft 2022 Action Plan based on the input received to date.</w:t>
      </w:r>
    </w:p>
    <w:p w14:paraId="5A0B9B54" w14:textId="77777777" w:rsidR="003C0FAA" w:rsidRDefault="007C4CF6">
      <w:pPr>
        <w:spacing w:beforeAutospacing="1" w:afterAutospacing="1"/>
        <w:rPr>
          <w:rFonts w:cs="Arial"/>
        </w:rPr>
      </w:pPr>
      <w:r>
        <w:rPr>
          <w:rFonts w:cs="Arial"/>
        </w:rPr>
        <w:t>A substantial amendment prompting application of the City’s citizen participation process, including public notice and comment periods, will apply when any of the following changes are made to this Plan:</w:t>
      </w:r>
    </w:p>
    <w:p w14:paraId="0A52B9E3" w14:textId="77777777" w:rsidR="003C0FAA" w:rsidRDefault="007C4CF6">
      <w:pPr>
        <w:numPr>
          <w:ilvl w:val="0"/>
          <w:numId w:val="17"/>
        </w:numPr>
        <w:spacing w:beforeAutospacing="1" w:afterAutospacing="1"/>
      </w:pPr>
      <w:r>
        <w:rPr>
          <w:rFonts w:cs="Arial"/>
        </w:rPr>
        <w:t xml:space="preserve">Modifications to the budgets of existing planned activities that exceed </w:t>
      </w:r>
      <w:r>
        <w:rPr>
          <w:rFonts w:cs="Arial"/>
          <w:u w:val="single"/>
        </w:rPr>
        <w:t>28</w:t>
      </w:r>
      <w:r>
        <w:rPr>
          <w:rFonts w:cs="Arial"/>
        </w:rPr>
        <w:t xml:space="preserve"> percent of the total grant budget - this includes reallocations of anticipated funding among existing planned </w:t>
      </w:r>
      <w:r>
        <w:rPr>
          <w:rFonts w:cs="Arial"/>
        </w:rPr>
        <w:lastRenderedPageBreak/>
        <w:t>activities and initial allocations of unanticipated receipts (e.g. program income, returned funds, or supplemental federal allocations) to existing planned activities;</w:t>
      </w:r>
    </w:p>
    <w:p w14:paraId="22B2012C" w14:textId="77777777" w:rsidR="003C0FAA" w:rsidRDefault="007C4CF6">
      <w:pPr>
        <w:numPr>
          <w:ilvl w:val="0"/>
          <w:numId w:val="18"/>
        </w:numPr>
        <w:spacing w:beforeAutospacing="1" w:afterAutospacing="1"/>
      </w:pPr>
      <w:r>
        <w:rPr>
          <w:rFonts w:cs="Arial"/>
        </w:rPr>
        <w:t>Addition of an activity not previously part of this Plan; or</w:t>
      </w:r>
    </w:p>
    <w:p w14:paraId="21E3C84F" w14:textId="77777777" w:rsidR="003C0FAA" w:rsidRDefault="007C4CF6">
      <w:pPr>
        <w:numPr>
          <w:ilvl w:val="0"/>
          <w:numId w:val="18"/>
        </w:numPr>
        <w:spacing w:beforeAutospacing="1" w:afterAutospacing="1"/>
      </w:pPr>
      <w:r>
        <w:rPr>
          <w:rFonts w:cs="Arial"/>
        </w:rPr>
        <w:t>Change of the planned end-use of a site assisted under this Plan.</w:t>
      </w:r>
    </w:p>
    <w:p w14:paraId="3A883194" w14:textId="77777777" w:rsidR="003C0FAA" w:rsidRDefault="003C0FAA">
      <w:pPr>
        <w:pStyle w:val="Heading2"/>
        <w:pageBreakBefore/>
        <w:rPr>
          <w:rFonts w:ascii="Calibri" w:hAnsi="Calibri"/>
          <w:i w:val="0"/>
        </w:rPr>
        <w:sectPr w:rsidR="003C0FAA">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pPr>
    </w:p>
    <w:p w14:paraId="15E2BB0F" w14:textId="77777777" w:rsidR="003C0FAA" w:rsidRDefault="007C4CF6">
      <w:pPr>
        <w:pStyle w:val="Heading2"/>
        <w:pageBreakBefore/>
        <w:rPr>
          <w:rFonts w:ascii="Calibri" w:hAnsi="Calibri"/>
          <w:i w:val="0"/>
        </w:rPr>
      </w:pPr>
      <w:r>
        <w:rPr>
          <w:rFonts w:ascii="Calibri" w:hAnsi="Calibri"/>
          <w:i w:val="0"/>
        </w:rPr>
        <w:lastRenderedPageBreak/>
        <w:t>PR-05 Lead &amp; Responsible Agencies - 91.200(b)</w:t>
      </w:r>
    </w:p>
    <w:p w14:paraId="362EDC15" w14:textId="77777777" w:rsidR="003C0FAA" w:rsidRDefault="007C4CF6">
      <w:pPr>
        <w:keepNext/>
        <w:rPr>
          <w:b/>
          <w:sz w:val="24"/>
          <w:szCs w:val="24"/>
        </w:rPr>
      </w:pPr>
      <w:r>
        <w:rPr>
          <w:b/>
          <w:sz w:val="24"/>
          <w:szCs w:val="24"/>
        </w:rPr>
        <w:t>1.</w:t>
      </w:r>
      <w:r>
        <w:rPr>
          <w:b/>
          <w:sz w:val="24"/>
          <w:szCs w:val="24"/>
        </w:rPr>
        <w:tab/>
        <w:t>Agency/entity responsible for preparing/administering the Consolidated Plan</w:t>
      </w:r>
    </w:p>
    <w:p w14:paraId="3EBDDCDB" w14:textId="77777777" w:rsidR="003C0FAA" w:rsidRDefault="007C4CF6">
      <w:pPr>
        <w:keepNext/>
        <w:rPr>
          <w:sz w:val="24"/>
          <w:szCs w:val="24"/>
        </w:rPr>
      </w:pPr>
      <w:r>
        <w:rPr>
          <w:sz w:val="24"/>
          <w:szCs w:val="24"/>
        </w:rPr>
        <w:t>The following are the agencies/entities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2950"/>
        <w:gridCol w:w="3516"/>
      </w:tblGrid>
      <w:tr w:rsidR="003C0FAA" w14:paraId="219AC6B7" w14:textId="77777777" w:rsidTr="0074518A">
        <w:trPr>
          <w:cantSplit/>
          <w:tblHeader/>
        </w:trPr>
        <w:tc>
          <w:tcPr>
            <w:tcW w:w="3037" w:type="dxa"/>
          </w:tcPr>
          <w:p w14:paraId="14CEA57D" w14:textId="77777777" w:rsidR="003C0FAA" w:rsidRDefault="007C4CF6">
            <w:pPr>
              <w:keepNext/>
              <w:widowControl w:val="0"/>
              <w:spacing w:after="0" w:line="240" w:lineRule="auto"/>
              <w:jc w:val="center"/>
              <w:rPr>
                <w:b/>
                <w:bCs/>
              </w:rPr>
            </w:pPr>
            <w:r>
              <w:rPr>
                <w:b/>
                <w:bCs/>
              </w:rPr>
              <w:t>Agency Role</w:t>
            </w:r>
          </w:p>
        </w:tc>
        <w:tc>
          <w:tcPr>
            <w:tcW w:w="2880" w:type="dxa"/>
          </w:tcPr>
          <w:p w14:paraId="56AF5D6A" w14:textId="77777777" w:rsidR="003C0FAA" w:rsidRDefault="007C4CF6">
            <w:pPr>
              <w:keepNext/>
              <w:widowControl w:val="0"/>
              <w:spacing w:after="0" w:line="240" w:lineRule="auto"/>
              <w:jc w:val="center"/>
              <w:rPr>
                <w:b/>
                <w:bCs/>
              </w:rPr>
            </w:pPr>
            <w:r>
              <w:rPr>
                <w:b/>
                <w:bCs/>
              </w:rPr>
              <w:t>Name</w:t>
            </w:r>
          </w:p>
        </w:tc>
        <w:tc>
          <w:tcPr>
            <w:tcW w:w="3433" w:type="dxa"/>
          </w:tcPr>
          <w:p w14:paraId="209F7D68" w14:textId="77777777" w:rsidR="003C0FAA" w:rsidRDefault="007C4CF6">
            <w:pPr>
              <w:keepNext/>
              <w:widowControl w:val="0"/>
              <w:spacing w:after="0" w:line="240" w:lineRule="auto"/>
              <w:jc w:val="center"/>
              <w:rPr>
                <w:b/>
                <w:bCs/>
              </w:rPr>
            </w:pPr>
            <w:r>
              <w:rPr>
                <w:b/>
                <w:bCs/>
              </w:rPr>
              <w:t>Department/Agency</w:t>
            </w:r>
          </w:p>
        </w:tc>
      </w:tr>
      <w:tr w:rsidR="003C0FAA" w14:paraId="781E1050" w14:textId="77777777" w:rsidTr="0074518A">
        <w:trPr>
          <w:cantSplit/>
        </w:trPr>
        <w:tc>
          <w:tcPr>
            <w:tcW w:w="3037" w:type="dxa"/>
          </w:tcPr>
          <w:p w14:paraId="49C61C58" w14:textId="77777777" w:rsidR="003C0FAA" w:rsidRDefault="007C4CF6">
            <w:pPr>
              <w:spacing w:beforeAutospacing="1" w:afterAutospacing="1"/>
            </w:pPr>
            <w:r>
              <w:rPr>
                <w:color w:val="000000"/>
              </w:rPr>
              <w:t>Lead  Agency</w:t>
            </w:r>
          </w:p>
        </w:tc>
        <w:tc>
          <w:tcPr>
            <w:tcW w:w="2880" w:type="dxa"/>
          </w:tcPr>
          <w:p w14:paraId="503A28D8" w14:textId="77777777" w:rsidR="003C0FAA" w:rsidRDefault="007C4CF6">
            <w:pPr>
              <w:spacing w:beforeAutospacing="1" w:afterAutospacing="1"/>
            </w:pPr>
            <w:r>
              <w:rPr>
                <w:color w:val="000000"/>
              </w:rPr>
              <w:t>SOUTH BEND</w:t>
            </w:r>
          </w:p>
        </w:tc>
        <w:tc>
          <w:tcPr>
            <w:tcW w:w="3433" w:type="dxa"/>
          </w:tcPr>
          <w:p w14:paraId="623DCE3E" w14:textId="77777777" w:rsidR="003C0FAA" w:rsidRDefault="007C4CF6">
            <w:pPr>
              <w:spacing w:beforeAutospacing="1" w:afterAutospacing="1"/>
            </w:pPr>
            <w:r>
              <w:rPr>
                <w:color w:val="000000"/>
              </w:rPr>
              <w:t xml:space="preserve"> </w:t>
            </w:r>
          </w:p>
        </w:tc>
      </w:tr>
    </w:tbl>
    <w:p w14:paraId="3464CD91" w14:textId="77777777" w:rsidR="003C0FAA" w:rsidRDefault="003C0FAA">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3007"/>
        <w:gridCol w:w="3514"/>
      </w:tblGrid>
      <w:tr w:rsidR="003C0FAA" w14:paraId="3D85ECE5" w14:textId="77777777">
        <w:trPr>
          <w:cantSplit/>
          <w:tblHeader/>
          <w:hidden/>
        </w:trPr>
        <w:tc>
          <w:tcPr>
            <w:tcW w:w="3192" w:type="dxa"/>
          </w:tcPr>
          <w:p w14:paraId="1A2EFAEF" w14:textId="77777777" w:rsidR="003C0FAA" w:rsidRDefault="003C0FAA">
            <w:pPr>
              <w:keepNext/>
              <w:widowControl w:val="0"/>
              <w:spacing w:after="0" w:line="240" w:lineRule="auto"/>
              <w:jc w:val="center"/>
              <w:rPr>
                <w:b/>
                <w:bCs/>
                <w:vanish/>
              </w:rPr>
            </w:pPr>
          </w:p>
        </w:tc>
        <w:tc>
          <w:tcPr>
            <w:tcW w:w="3192" w:type="dxa"/>
          </w:tcPr>
          <w:p w14:paraId="175D72B3" w14:textId="77777777" w:rsidR="003C0FAA" w:rsidRDefault="003C0FAA">
            <w:pPr>
              <w:keepNext/>
              <w:widowControl w:val="0"/>
              <w:spacing w:after="0" w:line="240" w:lineRule="auto"/>
              <w:jc w:val="center"/>
              <w:rPr>
                <w:b/>
                <w:bCs/>
                <w:vanish/>
              </w:rPr>
            </w:pPr>
          </w:p>
        </w:tc>
        <w:tc>
          <w:tcPr>
            <w:tcW w:w="3192" w:type="dxa"/>
          </w:tcPr>
          <w:p w14:paraId="770608A1" w14:textId="77777777" w:rsidR="003C0FAA" w:rsidRDefault="003C0FAA">
            <w:pPr>
              <w:keepNext/>
              <w:widowControl w:val="0"/>
              <w:spacing w:after="0" w:line="240" w:lineRule="auto"/>
              <w:jc w:val="center"/>
              <w:rPr>
                <w:b/>
                <w:bCs/>
                <w:vanish/>
              </w:rPr>
            </w:pPr>
          </w:p>
        </w:tc>
      </w:tr>
      <w:tr w:rsidR="003C0FAA" w14:paraId="33C8804E" w14:textId="77777777">
        <w:trPr>
          <w:cantSplit/>
        </w:trPr>
        <w:tc>
          <w:tcPr>
            <w:tcW w:w="0" w:type="auto"/>
          </w:tcPr>
          <w:p w14:paraId="55DDCFF4" w14:textId="77777777" w:rsidR="003C0FAA" w:rsidRDefault="007C4CF6">
            <w:pPr>
              <w:spacing w:beforeAutospacing="1" w:afterAutospacing="1"/>
            </w:pPr>
            <w:r>
              <w:rPr>
                <w:color w:val="000000"/>
              </w:rPr>
              <w:t>CDBG Administrator</w:t>
            </w:r>
          </w:p>
        </w:tc>
        <w:tc>
          <w:tcPr>
            <w:tcW w:w="0" w:type="auto"/>
          </w:tcPr>
          <w:p w14:paraId="397F9769" w14:textId="77777777" w:rsidR="003C0FAA" w:rsidRDefault="007C4CF6">
            <w:pPr>
              <w:spacing w:beforeAutospacing="1" w:afterAutospacing="1"/>
            </w:pPr>
            <w:r>
              <w:rPr>
                <w:color w:val="000000"/>
              </w:rPr>
              <w:t>SOUTH BEND</w:t>
            </w:r>
          </w:p>
        </w:tc>
        <w:tc>
          <w:tcPr>
            <w:tcW w:w="0" w:type="auto"/>
          </w:tcPr>
          <w:p w14:paraId="6EE073D4" w14:textId="77777777" w:rsidR="003C0FAA" w:rsidRDefault="007C4CF6">
            <w:pPr>
              <w:spacing w:beforeAutospacing="1" w:afterAutospacing="1"/>
            </w:pPr>
            <w:r>
              <w:rPr>
                <w:color w:val="000000"/>
              </w:rPr>
              <w:t>Department of Community Investment</w:t>
            </w:r>
          </w:p>
        </w:tc>
      </w:tr>
      <w:tr w:rsidR="003C0FAA" w14:paraId="5C938CBF" w14:textId="77777777">
        <w:trPr>
          <w:cantSplit/>
        </w:trPr>
        <w:tc>
          <w:tcPr>
            <w:tcW w:w="0" w:type="auto"/>
          </w:tcPr>
          <w:p w14:paraId="2DEF0694" w14:textId="77777777" w:rsidR="003C0FAA" w:rsidRDefault="007C4CF6">
            <w:pPr>
              <w:spacing w:beforeAutospacing="1" w:afterAutospacing="1"/>
            </w:pPr>
            <w:r>
              <w:rPr>
                <w:color w:val="000000"/>
              </w:rPr>
              <w:t>HOPWA Administrator</w:t>
            </w:r>
          </w:p>
        </w:tc>
        <w:tc>
          <w:tcPr>
            <w:tcW w:w="0" w:type="auto"/>
          </w:tcPr>
          <w:p w14:paraId="45DC383A" w14:textId="77777777" w:rsidR="003C0FAA" w:rsidRDefault="007C4CF6">
            <w:pPr>
              <w:spacing w:beforeAutospacing="1" w:afterAutospacing="1"/>
            </w:pPr>
            <w:r>
              <w:rPr>
                <w:color w:val="000000"/>
              </w:rPr>
              <w:t xml:space="preserve"> </w:t>
            </w:r>
          </w:p>
        </w:tc>
        <w:tc>
          <w:tcPr>
            <w:tcW w:w="0" w:type="auto"/>
          </w:tcPr>
          <w:p w14:paraId="2C65E875" w14:textId="77777777" w:rsidR="003C0FAA" w:rsidRDefault="007C4CF6">
            <w:pPr>
              <w:spacing w:beforeAutospacing="1" w:afterAutospacing="1"/>
            </w:pPr>
            <w:r>
              <w:rPr>
                <w:color w:val="000000"/>
              </w:rPr>
              <w:t xml:space="preserve"> </w:t>
            </w:r>
          </w:p>
        </w:tc>
      </w:tr>
      <w:tr w:rsidR="003C0FAA" w14:paraId="1B3F79CA" w14:textId="77777777">
        <w:trPr>
          <w:cantSplit/>
        </w:trPr>
        <w:tc>
          <w:tcPr>
            <w:tcW w:w="0" w:type="auto"/>
          </w:tcPr>
          <w:p w14:paraId="238B56BA" w14:textId="77777777" w:rsidR="003C0FAA" w:rsidRDefault="007C4CF6">
            <w:pPr>
              <w:spacing w:beforeAutospacing="1" w:afterAutospacing="1"/>
            </w:pPr>
            <w:r>
              <w:rPr>
                <w:color w:val="000000"/>
              </w:rPr>
              <w:t>HOME Administrator</w:t>
            </w:r>
          </w:p>
        </w:tc>
        <w:tc>
          <w:tcPr>
            <w:tcW w:w="0" w:type="auto"/>
          </w:tcPr>
          <w:p w14:paraId="338AE128" w14:textId="77777777" w:rsidR="003C0FAA" w:rsidRDefault="007C4CF6">
            <w:pPr>
              <w:spacing w:beforeAutospacing="1" w:afterAutospacing="1"/>
            </w:pPr>
            <w:r>
              <w:rPr>
                <w:color w:val="000000"/>
              </w:rPr>
              <w:t>SOUTH BEND</w:t>
            </w:r>
          </w:p>
        </w:tc>
        <w:tc>
          <w:tcPr>
            <w:tcW w:w="0" w:type="auto"/>
          </w:tcPr>
          <w:p w14:paraId="71EC8F39" w14:textId="77777777" w:rsidR="003C0FAA" w:rsidRDefault="007C4CF6">
            <w:pPr>
              <w:spacing w:beforeAutospacing="1" w:afterAutospacing="1"/>
            </w:pPr>
            <w:r>
              <w:rPr>
                <w:color w:val="000000"/>
              </w:rPr>
              <w:t>Department of Community Investment</w:t>
            </w:r>
          </w:p>
        </w:tc>
      </w:tr>
      <w:tr w:rsidR="003C0FAA" w14:paraId="07EA535F" w14:textId="77777777">
        <w:trPr>
          <w:cantSplit/>
        </w:trPr>
        <w:tc>
          <w:tcPr>
            <w:tcW w:w="0" w:type="auto"/>
          </w:tcPr>
          <w:p w14:paraId="6D300C6D" w14:textId="77777777" w:rsidR="003C0FAA" w:rsidRDefault="007C4CF6">
            <w:pPr>
              <w:spacing w:beforeAutospacing="1" w:afterAutospacing="1"/>
            </w:pPr>
            <w:r>
              <w:rPr>
                <w:color w:val="000000"/>
              </w:rPr>
              <w:t>ESG Administrator</w:t>
            </w:r>
          </w:p>
        </w:tc>
        <w:tc>
          <w:tcPr>
            <w:tcW w:w="0" w:type="auto"/>
          </w:tcPr>
          <w:p w14:paraId="6759ADD4" w14:textId="77777777" w:rsidR="003C0FAA" w:rsidRDefault="007C4CF6">
            <w:pPr>
              <w:spacing w:beforeAutospacing="1" w:afterAutospacing="1"/>
            </w:pPr>
            <w:r>
              <w:rPr>
                <w:color w:val="000000"/>
              </w:rPr>
              <w:t>SOUTH BEND</w:t>
            </w:r>
          </w:p>
        </w:tc>
        <w:tc>
          <w:tcPr>
            <w:tcW w:w="0" w:type="auto"/>
          </w:tcPr>
          <w:p w14:paraId="766E7E25" w14:textId="77777777" w:rsidR="003C0FAA" w:rsidRDefault="007C4CF6">
            <w:pPr>
              <w:spacing w:beforeAutospacing="1" w:afterAutospacing="1"/>
            </w:pPr>
            <w:r>
              <w:rPr>
                <w:color w:val="000000"/>
              </w:rPr>
              <w:t>Department of Community Investment</w:t>
            </w:r>
          </w:p>
        </w:tc>
      </w:tr>
      <w:tr w:rsidR="003C0FAA" w14:paraId="7BA6534B" w14:textId="77777777">
        <w:trPr>
          <w:cantSplit/>
        </w:trPr>
        <w:tc>
          <w:tcPr>
            <w:tcW w:w="0" w:type="auto"/>
          </w:tcPr>
          <w:p w14:paraId="438D15CA" w14:textId="77777777" w:rsidR="003C0FAA" w:rsidRDefault="007C4CF6">
            <w:pPr>
              <w:spacing w:beforeAutospacing="1" w:afterAutospacing="1"/>
            </w:pPr>
            <w:r>
              <w:rPr>
                <w:color w:val="000000"/>
              </w:rPr>
              <w:t>HOPWA-C Administrator</w:t>
            </w:r>
          </w:p>
        </w:tc>
        <w:tc>
          <w:tcPr>
            <w:tcW w:w="0" w:type="auto"/>
          </w:tcPr>
          <w:p w14:paraId="1689BBA7" w14:textId="77777777" w:rsidR="003C0FAA" w:rsidRDefault="007C4CF6">
            <w:pPr>
              <w:spacing w:beforeAutospacing="1" w:afterAutospacing="1"/>
            </w:pPr>
            <w:r>
              <w:rPr>
                <w:color w:val="000000"/>
              </w:rPr>
              <w:t>SOUTH BEND</w:t>
            </w:r>
          </w:p>
        </w:tc>
        <w:tc>
          <w:tcPr>
            <w:tcW w:w="0" w:type="auto"/>
          </w:tcPr>
          <w:p w14:paraId="3CF0C445" w14:textId="77777777" w:rsidR="003C0FAA" w:rsidRDefault="007C4CF6">
            <w:pPr>
              <w:spacing w:beforeAutospacing="1" w:afterAutospacing="1"/>
            </w:pPr>
            <w:r>
              <w:rPr>
                <w:color w:val="000000"/>
              </w:rPr>
              <w:t>Community Development</w:t>
            </w:r>
          </w:p>
        </w:tc>
      </w:tr>
    </w:tbl>
    <w:p w14:paraId="36D66858" w14:textId="47880600" w:rsidR="003C0FAA" w:rsidRDefault="007C4CF6">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1</w:t>
      </w:r>
      <w:r>
        <w:rPr>
          <w:rFonts w:asciiTheme="minorHAnsi" w:hAnsiTheme="minorHAnsi"/>
        </w:rPr>
        <w:fldChar w:fldCharType="end"/>
      </w:r>
      <w:r>
        <w:rPr>
          <w:rFonts w:asciiTheme="minorHAnsi" w:hAnsiTheme="minorHAnsi"/>
        </w:rPr>
        <w:t xml:space="preserve"> – Responsible Agencies</w:t>
      </w:r>
    </w:p>
    <w:p w14:paraId="5A6DDACC" w14:textId="77777777" w:rsidR="003C0FAA" w:rsidRDefault="003C0FAA">
      <w:pPr>
        <w:spacing w:after="0" w:line="240" w:lineRule="auto"/>
        <w:rPr>
          <w:b/>
          <w:sz w:val="24"/>
          <w:szCs w:val="24"/>
        </w:rPr>
      </w:pPr>
    </w:p>
    <w:p w14:paraId="436FB45A" w14:textId="77777777" w:rsidR="003C0FAA" w:rsidRDefault="007C4CF6">
      <w:pPr>
        <w:rPr>
          <w:b/>
          <w:sz w:val="24"/>
          <w:szCs w:val="24"/>
        </w:rPr>
      </w:pPr>
      <w:r>
        <w:rPr>
          <w:b/>
          <w:sz w:val="24"/>
          <w:szCs w:val="24"/>
        </w:rPr>
        <w:t>Narrative</w:t>
      </w:r>
    </w:p>
    <w:p w14:paraId="2F66BE48" w14:textId="77777777" w:rsidR="003C0FAA" w:rsidRDefault="007C4CF6">
      <w:pPr>
        <w:spacing w:beforeAutospacing="1" w:afterAutospacing="1"/>
        <w:rPr>
          <w:rFonts w:cs="Arial"/>
        </w:rPr>
      </w:pPr>
      <w:r>
        <w:rPr>
          <w:rFonts w:cs="Arial"/>
        </w:rPr>
        <w:t>The administering lead agency for CDBG, ESG, and HOME funding is the City of South Bend through its Department of Community Investment (DCI). DCI staff prepare the Five-Year Consolidated Plan, Annual Action Plans, Environmental Review Records (ERR), and the Consolidated Annual Performance and Evaluation Reports (CAPERs), process pay requests, and perform contracting, monitoring, and oversight of the program on a day to day basis.</w:t>
      </w:r>
    </w:p>
    <w:p w14:paraId="139EA4FA" w14:textId="77777777" w:rsidR="003C0FAA" w:rsidRDefault="007C4CF6">
      <w:pPr>
        <w:rPr>
          <w:b/>
          <w:sz w:val="24"/>
          <w:szCs w:val="24"/>
        </w:rPr>
      </w:pPr>
      <w:r>
        <w:rPr>
          <w:b/>
          <w:sz w:val="24"/>
          <w:szCs w:val="24"/>
        </w:rPr>
        <w:t>Consolidated Plan Public Contact Information</w:t>
      </w:r>
    </w:p>
    <w:p w14:paraId="482BD5F9" w14:textId="0B0E19E1" w:rsidR="003C0FAA" w:rsidRDefault="00D6182F" w:rsidP="00D6182F">
      <w:pPr>
        <w:spacing w:after="0"/>
        <w:rPr>
          <w:rFonts w:cs="Arial"/>
        </w:rPr>
      </w:pPr>
      <w:r>
        <w:rPr>
          <w:rFonts w:cs="Arial"/>
        </w:rPr>
        <w:tab/>
      </w:r>
      <w:r w:rsidR="007C4CF6">
        <w:rPr>
          <w:rFonts w:cs="Arial"/>
        </w:rPr>
        <w:t>Pamela C. Meyer, Director of Neighborhoods</w:t>
      </w:r>
    </w:p>
    <w:p w14:paraId="54BC926A" w14:textId="37037640" w:rsidR="003C0FAA" w:rsidRDefault="00D6182F" w:rsidP="00D6182F">
      <w:pPr>
        <w:spacing w:after="0"/>
        <w:rPr>
          <w:rFonts w:cs="Arial"/>
        </w:rPr>
      </w:pPr>
      <w:r>
        <w:rPr>
          <w:rFonts w:cs="Arial"/>
        </w:rPr>
        <w:tab/>
      </w:r>
      <w:r w:rsidR="007C4CF6">
        <w:rPr>
          <w:rFonts w:cs="Arial"/>
        </w:rPr>
        <w:t>227 W. Jefferson Boulevard, South Bend, IN 46601</w:t>
      </w:r>
    </w:p>
    <w:p w14:paraId="6149C7FE" w14:textId="1ADC40DB" w:rsidR="003C0FAA" w:rsidRDefault="00D6182F" w:rsidP="00D6182F">
      <w:pPr>
        <w:spacing w:after="0"/>
        <w:rPr>
          <w:rFonts w:cs="Arial"/>
        </w:rPr>
      </w:pPr>
      <w:r>
        <w:rPr>
          <w:rFonts w:cs="Arial"/>
        </w:rPr>
        <w:tab/>
      </w:r>
      <w:r w:rsidR="007C4CF6">
        <w:rPr>
          <w:rFonts w:cs="Arial"/>
        </w:rPr>
        <w:t>Phone: (574) 235-5845</w:t>
      </w:r>
    </w:p>
    <w:p w14:paraId="668A5328" w14:textId="0EB0CF9A" w:rsidR="003C0FAA" w:rsidRDefault="00D6182F" w:rsidP="00D6182F">
      <w:pPr>
        <w:spacing w:after="0"/>
        <w:rPr>
          <w:rFonts w:cs="Arial"/>
        </w:rPr>
      </w:pPr>
      <w:r>
        <w:rPr>
          <w:rFonts w:cs="Arial"/>
        </w:rPr>
        <w:tab/>
      </w:r>
      <w:r w:rsidR="007C4CF6">
        <w:rPr>
          <w:rFonts w:cs="Arial"/>
        </w:rPr>
        <w:t>Email: pmeyer@southbendin.gov</w:t>
      </w:r>
    </w:p>
    <w:p w14:paraId="63A51758" w14:textId="77777777" w:rsidR="003C0FAA" w:rsidRDefault="007C4CF6">
      <w:pPr>
        <w:spacing w:after="0" w:line="240" w:lineRule="auto"/>
        <w:rPr>
          <w:rFonts w:cs="Arial"/>
        </w:rPr>
      </w:pPr>
      <w:r>
        <w:rPr>
          <w:rFonts w:cs="Arial"/>
        </w:rPr>
        <w:br w:type="page"/>
      </w:r>
    </w:p>
    <w:p w14:paraId="4F7D87CC" w14:textId="77777777" w:rsidR="003C0FAA" w:rsidRDefault="003C0FAA">
      <w:pPr>
        <w:pStyle w:val="Heading2"/>
        <w:keepNext w:val="0"/>
        <w:pageBreakBefore/>
        <w:widowControl w:val="0"/>
        <w:rPr>
          <w:rFonts w:ascii="Calibri" w:hAnsi="Calibri"/>
          <w:i w:val="0"/>
        </w:rPr>
        <w:sectPr w:rsidR="003C0FAA" w:rsidSect="0074518A">
          <w:pgSz w:w="12240" w:h="15840" w:code="1"/>
          <w:pgMar w:top="1440" w:right="1440" w:bottom="1440" w:left="1440" w:header="720" w:footer="720" w:gutter="0"/>
          <w:cols w:space="720"/>
          <w:docGrid w:linePitch="360"/>
        </w:sectPr>
      </w:pPr>
    </w:p>
    <w:p w14:paraId="1DCF8E7A" w14:textId="77777777" w:rsidR="003C0FAA" w:rsidRDefault="007C4CF6">
      <w:pPr>
        <w:pStyle w:val="Heading2"/>
        <w:keepNext w:val="0"/>
        <w:pageBreakBefore/>
        <w:widowControl w:val="0"/>
        <w:rPr>
          <w:rFonts w:ascii="Calibri" w:hAnsi="Calibri"/>
          <w:i w:val="0"/>
        </w:rPr>
      </w:pPr>
      <w:r>
        <w:rPr>
          <w:rFonts w:ascii="Calibri" w:hAnsi="Calibri"/>
          <w:i w:val="0"/>
        </w:rPr>
        <w:lastRenderedPageBreak/>
        <w:t>AP-10 Consultation - 91.100, 91.200(b), 91.215(l)</w:t>
      </w:r>
    </w:p>
    <w:p w14:paraId="3E99B157" w14:textId="77777777" w:rsidR="003C0FAA" w:rsidRDefault="007C4CF6">
      <w:pPr>
        <w:rPr>
          <w:b/>
          <w:sz w:val="24"/>
          <w:szCs w:val="24"/>
        </w:rPr>
      </w:pPr>
      <w:r>
        <w:rPr>
          <w:b/>
          <w:sz w:val="24"/>
          <w:szCs w:val="24"/>
        </w:rPr>
        <w:t>1.</w:t>
      </w:r>
      <w:r>
        <w:rPr>
          <w:b/>
          <w:sz w:val="24"/>
          <w:szCs w:val="24"/>
        </w:rPr>
        <w:tab/>
        <w:t>Introduction</w:t>
      </w:r>
    </w:p>
    <w:p w14:paraId="29353A56" w14:textId="77777777" w:rsidR="003C0FAA" w:rsidRDefault="007C4CF6">
      <w:pPr>
        <w:spacing w:beforeAutospacing="1" w:afterAutospacing="1"/>
        <w:rPr>
          <w:rFonts w:cs="Arial"/>
        </w:rPr>
      </w:pPr>
      <w:r>
        <w:rPr>
          <w:rFonts w:cs="Arial"/>
        </w:rPr>
        <w:t>The City of South Bend and the St. Joseph County Housing Consortium held regular meetings with non-profits, social service agencies, community and economic development organizations, the local Region 2.a Planning Council of the Balance of State, City department representatives, and St. Joseph County department representatives. The goal of the meetings was to identify needs, gaps in the system, and programmatic goals for Program Year 2022. Input from the meetings were used in the development of specific strategies and priorities for the draft Action Plan.</w:t>
      </w:r>
    </w:p>
    <w:p w14:paraId="7A0BC603" w14:textId="77777777" w:rsidR="003C0FAA" w:rsidRDefault="007C4CF6">
      <w:pPr>
        <w:rPr>
          <w:b/>
          <w:sz w:val="24"/>
          <w:szCs w:val="24"/>
        </w:rPr>
      </w:pPr>
      <w:r>
        <w:rPr>
          <w:b/>
          <w:sz w:val="24"/>
          <w:szCs w:val="24"/>
        </w:rPr>
        <w:t>Provide a concise summary of the jurisdiction’s activities to enhance coordination between public and assisted housing providers and private and governmental health, mental health and service agencies (91.215(l)).</w:t>
      </w:r>
    </w:p>
    <w:p w14:paraId="30B859F3" w14:textId="77777777" w:rsidR="003C0FAA" w:rsidRDefault="007C4CF6">
      <w:pPr>
        <w:spacing w:beforeAutospacing="1" w:afterAutospacing="1"/>
        <w:rPr>
          <w:rFonts w:cs="Arial"/>
        </w:rPr>
      </w:pPr>
      <w:r>
        <w:rPr>
          <w:rFonts w:cs="Arial"/>
        </w:rPr>
        <w:t>The City of South Bend and the St. Joseph County Housing Consortium work with the following agencies to enhance coordination:</w:t>
      </w:r>
    </w:p>
    <w:p w14:paraId="2B5F98AB" w14:textId="77777777" w:rsidR="003C0FAA" w:rsidRDefault="007C4CF6">
      <w:pPr>
        <w:numPr>
          <w:ilvl w:val="0"/>
          <w:numId w:val="3"/>
        </w:numPr>
        <w:spacing w:beforeAutospacing="1" w:afterAutospacing="1"/>
        <w:rPr>
          <w:rFonts w:cs="Arial"/>
        </w:rPr>
      </w:pPr>
      <w:r>
        <w:rPr>
          <w:rFonts w:cs="Arial"/>
          <w:b/>
        </w:rPr>
        <w:t>The Housing Authority of South Bend –</w:t>
      </w:r>
      <w:r>
        <w:rPr>
          <w:rFonts w:cs="Arial"/>
        </w:rPr>
        <w:t xml:space="preserve"> Improvements to public housing communities.</w:t>
      </w:r>
    </w:p>
    <w:p w14:paraId="0D70A65A" w14:textId="77777777" w:rsidR="003C0FAA" w:rsidRDefault="007C4CF6">
      <w:pPr>
        <w:numPr>
          <w:ilvl w:val="0"/>
          <w:numId w:val="3"/>
        </w:numPr>
        <w:spacing w:beforeAutospacing="1" w:afterAutospacing="1"/>
        <w:rPr>
          <w:rFonts w:cs="Arial"/>
        </w:rPr>
      </w:pPr>
      <w:r>
        <w:rPr>
          <w:rFonts w:cs="Arial"/>
          <w:b/>
        </w:rPr>
        <w:t>Social Services Agencies –</w:t>
      </w:r>
      <w:r>
        <w:rPr>
          <w:rFonts w:cs="Arial"/>
        </w:rPr>
        <w:t xml:space="preserve"> funds to improve services to low and moderate income persons.</w:t>
      </w:r>
    </w:p>
    <w:p w14:paraId="35AA7016" w14:textId="77777777" w:rsidR="003C0FAA" w:rsidRDefault="007C4CF6">
      <w:pPr>
        <w:numPr>
          <w:ilvl w:val="0"/>
          <w:numId w:val="3"/>
        </w:numPr>
        <w:spacing w:beforeAutospacing="1" w:afterAutospacing="1"/>
        <w:rPr>
          <w:rFonts w:cs="Arial"/>
        </w:rPr>
      </w:pPr>
      <w:r>
        <w:rPr>
          <w:rFonts w:cs="Arial"/>
          <w:b/>
        </w:rPr>
        <w:t>Housing Providers –</w:t>
      </w:r>
      <w:r>
        <w:rPr>
          <w:rFonts w:cs="Arial"/>
        </w:rPr>
        <w:t xml:space="preserve"> funds to rehabilitate and develop affordable housing and provide housing opportunities for low- and moderate-income households.</w:t>
      </w:r>
    </w:p>
    <w:p w14:paraId="669AC7F8" w14:textId="77777777" w:rsidR="003C0FAA" w:rsidRDefault="007C4CF6">
      <w:pPr>
        <w:numPr>
          <w:ilvl w:val="0"/>
          <w:numId w:val="3"/>
        </w:numPr>
        <w:spacing w:beforeAutospacing="1" w:afterAutospacing="1"/>
        <w:rPr>
          <w:rFonts w:cs="Arial"/>
        </w:rPr>
      </w:pPr>
      <w:r>
        <w:rPr>
          <w:rFonts w:cs="Arial"/>
          <w:b/>
        </w:rPr>
        <w:t>Community and Economic Development Agencies –</w:t>
      </w:r>
      <w:r>
        <w:rPr>
          <w:rFonts w:cs="Arial"/>
        </w:rPr>
        <w:t xml:space="preserve"> funds to improve services to low and moderate income persons, and workforce development.</w:t>
      </w:r>
    </w:p>
    <w:p w14:paraId="5AF655FA" w14:textId="77777777" w:rsidR="003C0FAA" w:rsidRDefault="007C4CF6">
      <w:pPr>
        <w:rPr>
          <w:b/>
          <w:sz w:val="24"/>
          <w:szCs w:val="24"/>
        </w:rPr>
      </w:pPr>
      <w:r>
        <w:rPr>
          <w:b/>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14:paraId="374D2C57" w14:textId="77777777" w:rsidR="003C0FAA" w:rsidRDefault="007C4CF6">
      <w:pPr>
        <w:spacing w:beforeAutospacing="1" w:afterAutospacing="1"/>
        <w:rPr>
          <w:rFonts w:cs="Arial"/>
        </w:rPr>
      </w:pPr>
      <w:r>
        <w:rPr>
          <w:rFonts w:cs="Arial"/>
        </w:rPr>
        <w:t>The Indiana Balance of State Continuum of Care (CoC) addresses the needs of homeless persons and persons at risk of becoming homeless. St. Joseph County is a separate region within the Balance of State CoC that encompasses only St. Joseph County. The region has utilized Coordinated Entry since January of 2018 to determine the needs of homeless individuals and families and offer housing programs best suited to their needs. Persons who are homeless or at-risk of becoming homeless are evaluated using the Vulnerability Index – Service Prioritization Decision Assistance Tool (VI-SPDAT) and placed in appropriate housing as available. In addition to the VI-SPDAT’s prioritization metrics, the Region 2.a. Planning Council chose to also prioritize veterans and domestic violence survivors. Placement rates of homeless individuals and families in St. Joseph County have increased since the adoption of Coordinated Entry.</w:t>
      </w:r>
    </w:p>
    <w:p w14:paraId="26AADB40" w14:textId="77777777" w:rsidR="003C0FAA" w:rsidRDefault="007C4CF6">
      <w:pPr>
        <w:spacing w:beforeAutospacing="1" w:afterAutospacing="1"/>
        <w:rPr>
          <w:rFonts w:cs="Arial"/>
        </w:rPr>
      </w:pPr>
      <w:r>
        <w:rPr>
          <w:rFonts w:cs="Arial"/>
        </w:rPr>
        <w:lastRenderedPageBreak/>
        <w:t>The Point-In-Time Count for sheltered and unsheltered homeless persons is completed on a designated date once a year, in the month of January.  The results of the statewide counts are available to the public on the Indiana Balance of State CoC website (</w:t>
      </w:r>
      <w:r>
        <w:rPr>
          <w:rFonts w:cs="Arial"/>
          <w:u w:val="single"/>
        </w:rPr>
        <w:t>https://www.in.gov/ihcda/indiana-balance-of-state-continuum-of-care/point-in-time-and-housing-inventory-chart/</w:t>
      </w:r>
      <w:r>
        <w:rPr>
          <w:rFonts w:cs="Arial"/>
        </w:rPr>
        <w:t>). </w:t>
      </w:r>
    </w:p>
    <w:p w14:paraId="03A9F155" w14:textId="77777777" w:rsidR="003C0FAA" w:rsidRDefault="007C4CF6">
      <w:pPr>
        <w:rPr>
          <w:b/>
          <w:sz w:val="24"/>
          <w:szCs w:val="24"/>
        </w:rPr>
      </w:pPr>
      <w:r>
        <w:rPr>
          <w:b/>
          <w:sz w:val="24"/>
          <w:szCs w:val="24"/>
        </w:rPr>
        <w:t>Describe consultation with the Continuum(s) of Care that serves the jurisdiction’s area in determining how to allocate ESG funds, develop performance standards for and evaluate outcomes of projects and activities assisted by ESG funds, and develop funding, policies and procedures for the operation and administration of HMIS</w:t>
      </w:r>
    </w:p>
    <w:p w14:paraId="299BFD82" w14:textId="77777777" w:rsidR="003C0FAA" w:rsidRDefault="007C4CF6">
      <w:pPr>
        <w:spacing w:beforeAutospacing="1" w:afterAutospacing="1"/>
        <w:rPr>
          <w:rFonts w:cs="Arial"/>
        </w:rPr>
      </w:pPr>
      <w:r>
        <w:rPr>
          <w:rFonts w:cs="Arial"/>
          <w:b/>
        </w:rPr>
        <w:t xml:space="preserve">ESG – </w:t>
      </w:r>
      <w:r>
        <w:rPr>
          <w:rFonts w:cs="Arial"/>
        </w:rPr>
        <w:t>The Center for the Homeless, the YWCA, Youth Service Bureau, AIDS Ministries/AIDS Assist, and Life Treatment Centers receive ESG funds through the City of South Bend. The Department of Community Investment issues an RFP for ESG-funded projects on behalf of the City. The process is competitive and seeks projects that provide emergency shelter, essential services, and/or rapid re-housing for the homeless.</w:t>
      </w:r>
    </w:p>
    <w:p w14:paraId="60591D78" w14:textId="77777777" w:rsidR="003C0FAA" w:rsidRDefault="007C4CF6">
      <w:pPr>
        <w:spacing w:beforeAutospacing="1" w:afterAutospacing="1"/>
        <w:rPr>
          <w:rFonts w:cs="Arial"/>
        </w:rPr>
      </w:pPr>
      <w:r>
        <w:rPr>
          <w:rFonts w:cs="Arial"/>
          <w:b/>
        </w:rPr>
        <w:t>Develop Performance Standards and Evaluate Outcomes –</w:t>
      </w:r>
      <w:r>
        <w:rPr>
          <w:rFonts w:cs="Arial"/>
        </w:rPr>
        <w:t xml:space="preserve"> The Indiana Balance of State CoC’s written standards focus on a “Housing First Model” and follow the best practices of that model. The written standards utilize several strategies to increase the number of people who exit Emergency Shelter, Transitional Housing, and Rapid Re-housing into Permanent Housing. Evaluations of these standards will be based on the length-of-time of being homeless and measures the amount of time an individual or family resides in emergency shelter, transitional housing, or rapid re-housing. The CoC seeks to make progress on preventing evictions, targeting individuals and families based on risk, and influencing housing developers in the area to create Permanent Supportive Housing.</w:t>
      </w:r>
    </w:p>
    <w:p w14:paraId="55CC7C1A" w14:textId="77777777" w:rsidR="003C0FAA" w:rsidRDefault="007C4CF6" w:rsidP="00026221">
      <w:pPr>
        <w:spacing w:before="100" w:beforeAutospacing="1" w:after="100" w:afterAutospacing="1"/>
        <w:rPr>
          <w:rFonts w:cs="Arial"/>
        </w:rPr>
      </w:pPr>
      <w:r>
        <w:rPr>
          <w:rFonts w:cs="Arial"/>
          <w:b/>
        </w:rPr>
        <w:t xml:space="preserve">HMIS – </w:t>
      </w:r>
      <w:r>
        <w:rPr>
          <w:rFonts w:cs="Arial"/>
        </w:rPr>
        <w:t>The Indiana Balance of State CoC and the HMIS Lead work together</w:t>
      </w:r>
      <w:r>
        <w:rPr>
          <w:rFonts w:cs="Arial"/>
          <w:b/>
        </w:rPr>
        <w:t xml:space="preserve"> </w:t>
      </w:r>
      <w:r>
        <w:rPr>
          <w:rFonts w:cs="Arial"/>
        </w:rPr>
        <w:t>to assess data quality. This includes working on the Annual Homeless Assessment Report (AHAR), the Point-In-Time (PIT) count, project reviews/ranking, and working with programs for individuals, while completing their Annual Performance Reports (APRs). The system ensures</w:t>
      </w:r>
      <w:r>
        <w:rPr>
          <w:rFonts w:cs="Arial"/>
          <w:b/>
        </w:rPr>
        <w:t xml:space="preserve"> </w:t>
      </w:r>
      <w:r>
        <w:rPr>
          <w:rFonts w:cs="Arial"/>
        </w:rPr>
        <w:t>data quality by requiring many of the universal data elements upon enrolling a</w:t>
      </w:r>
      <w:r>
        <w:rPr>
          <w:rFonts w:cs="Arial"/>
          <w:b/>
        </w:rPr>
        <w:t xml:space="preserve"> </w:t>
      </w:r>
      <w:r>
        <w:rPr>
          <w:rFonts w:cs="Arial"/>
        </w:rPr>
        <w:t>participant into a program. Additionally, the system has an alert system with exit</w:t>
      </w:r>
      <w:r>
        <w:rPr>
          <w:rFonts w:cs="Arial"/>
          <w:b/>
        </w:rPr>
        <w:t xml:space="preserve"> </w:t>
      </w:r>
      <w:r>
        <w:rPr>
          <w:rFonts w:cs="Arial"/>
        </w:rPr>
        <w:t>date reminders. The workflow of data entry has been updated to improve data quality.</w:t>
      </w:r>
      <w:r>
        <w:rPr>
          <w:rFonts w:cs="Arial"/>
          <w:b/>
        </w:rPr>
        <w:t xml:space="preserve"> </w:t>
      </w:r>
      <w:r>
        <w:rPr>
          <w:rFonts w:cs="Arial"/>
        </w:rPr>
        <w:t>The HMIS Lead supports users by staffing a Help Desk and providing training opportunities. Agency users can run self-reports to assess their</w:t>
      </w:r>
      <w:r>
        <w:rPr>
          <w:rFonts w:cs="Arial"/>
          <w:b/>
        </w:rPr>
        <w:t xml:space="preserve"> </w:t>
      </w:r>
      <w:r>
        <w:rPr>
          <w:rFonts w:cs="Arial"/>
        </w:rPr>
        <w:t>program’s data quality. ESG subrecipients are required to use the HMIS system unless they are victim services provideers. CoC-funded organizations are motivated to provide good data quality</w:t>
      </w:r>
      <w:r>
        <w:rPr>
          <w:rFonts w:cs="Arial"/>
          <w:b/>
        </w:rPr>
        <w:t xml:space="preserve"> </w:t>
      </w:r>
      <w:r>
        <w:rPr>
          <w:rFonts w:cs="Arial"/>
        </w:rPr>
        <w:t>because the Indiana Balance of State CoC has moved toward a data-driven project review and ranking</w:t>
      </w:r>
      <w:r>
        <w:rPr>
          <w:rFonts w:cs="Arial"/>
          <w:b/>
        </w:rPr>
        <w:t xml:space="preserve"> </w:t>
      </w:r>
      <w:r>
        <w:rPr>
          <w:rFonts w:cs="Arial"/>
        </w:rPr>
        <w:t>system. Projects with poor data quality are more likely to show poor outcomes, impacting their funding.</w:t>
      </w:r>
    </w:p>
    <w:p w14:paraId="31CBAC65" w14:textId="77777777" w:rsidR="00026221" w:rsidRDefault="00026221">
      <w:pPr>
        <w:rPr>
          <w:b/>
          <w:sz w:val="24"/>
          <w:szCs w:val="24"/>
        </w:rPr>
      </w:pPr>
    </w:p>
    <w:p w14:paraId="20C1E6C9" w14:textId="4E9E811A" w:rsidR="003C0FAA" w:rsidRDefault="007C4CF6">
      <w:pPr>
        <w:rPr>
          <w:b/>
          <w:sz w:val="24"/>
          <w:szCs w:val="24"/>
        </w:rPr>
      </w:pPr>
      <w:r>
        <w:rPr>
          <w:b/>
          <w:sz w:val="24"/>
          <w:szCs w:val="24"/>
        </w:rPr>
        <w:lastRenderedPageBreak/>
        <w:t>2.</w:t>
      </w:r>
      <w:r>
        <w:rPr>
          <w:b/>
          <w:sz w:val="24"/>
          <w:szCs w:val="24"/>
        </w:rPr>
        <w:tab/>
        <w:t>Agencies, groups, organizations and others who participated in the process and consultations</w:t>
      </w:r>
    </w:p>
    <w:p w14:paraId="507ADC10" w14:textId="77777777" w:rsidR="003C0FAA" w:rsidRDefault="007C4CF6">
      <w:pPr>
        <w:keepNext/>
        <w:rPr>
          <w:b/>
          <w:bCs/>
          <w:sz w:val="20"/>
          <w:szCs w:val="20"/>
        </w:rPr>
      </w:pPr>
      <w:r>
        <w:rPr>
          <w:b/>
          <w:bCs/>
          <w:sz w:val="20"/>
          <w:szCs w:val="20"/>
        </w:rPr>
        <w:t xml:space="preserve">Table </w:t>
      </w:r>
      <w:r>
        <w:rPr>
          <w:b/>
          <w:sz w:val="20"/>
          <w:szCs w:val="20"/>
        </w:rPr>
        <w:t xml:space="preserve">2 </w:t>
      </w:r>
      <w:r>
        <w:rPr>
          <w:b/>
          <w:bCs/>
          <w:sz w:val="20"/>
          <w:szCs w:val="20"/>
        </w:rPr>
        <w:t>– Agencies, groups, organizations who participated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4201"/>
        <w:gridCol w:w="4935"/>
      </w:tblGrid>
      <w:tr w:rsidR="003C0FAA" w14:paraId="0F97AB10" w14:textId="77777777">
        <w:trPr>
          <w:cantSplit/>
        </w:trPr>
        <w:tc>
          <w:tcPr>
            <w:tcW w:w="0" w:type="auto"/>
            <w:vMerge w:val="restart"/>
          </w:tcPr>
          <w:p w14:paraId="14593672" w14:textId="77777777" w:rsidR="003C0FAA" w:rsidRDefault="007C4CF6">
            <w:pPr>
              <w:keepNext/>
              <w:spacing w:before="100" w:after="0"/>
            </w:pPr>
            <w:r>
              <w:rPr>
                <w:color w:val="000000"/>
              </w:rPr>
              <w:t>1</w:t>
            </w:r>
          </w:p>
        </w:tc>
        <w:tc>
          <w:tcPr>
            <w:tcW w:w="0" w:type="auto"/>
          </w:tcPr>
          <w:p w14:paraId="3D8A64B8" w14:textId="77777777" w:rsidR="003C0FAA" w:rsidRDefault="007C4CF6">
            <w:pPr>
              <w:keepNext/>
              <w:spacing w:before="100" w:after="0"/>
              <w:rPr>
                <w:b/>
              </w:rPr>
            </w:pPr>
            <w:r>
              <w:rPr>
                <w:b/>
              </w:rPr>
              <w:t>Agency/Group/Organization</w:t>
            </w:r>
          </w:p>
        </w:tc>
        <w:tc>
          <w:tcPr>
            <w:tcW w:w="0" w:type="auto"/>
          </w:tcPr>
          <w:p w14:paraId="0146AE41" w14:textId="77777777" w:rsidR="003C0FAA" w:rsidRDefault="007C4CF6">
            <w:pPr>
              <w:spacing w:before="100" w:after="0"/>
            </w:pPr>
            <w:r>
              <w:rPr>
                <w:color w:val="000000"/>
              </w:rPr>
              <w:t>City of South Bend, Department of Community Investment</w:t>
            </w:r>
          </w:p>
        </w:tc>
      </w:tr>
      <w:tr w:rsidR="003C0FAA" w14:paraId="74419E4F" w14:textId="77777777">
        <w:trPr>
          <w:cantSplit/>
        </w:trPr>
        <w:tc>
          <w:tcPr>
            <w:tcW w:w="0" w:type="auto"/>
            <w:vMerge/>
          </w:tcPr>
          <w:p w14:paraId="488A482D" w14:textId="77777777" w:rsidR="003C0FAA" w:rsidRDefault="003C0FAA"/>
        </w:tc>
        <w:tc>
          <w:tcPr>
            <w:tcW w:w="0" w:type="auto"/>
          </w:tcPr>
          <w:p w14:paraId="7BFFB0A3" w14:textId="77777777" w:rsidR="003C0FAA" w:rsidRDefault="007C4CF6">
            <w:pPr>
              <w:keepNext/>
              <w:spacing w:before="100" w:after="0"/>
              <w:rPr>
                <w:b/>
              </w:rPr>
            </w:pPr>
            <w:r>
              <w:rPr>
                <w:b/>
              </w:rPr>
              <w:t>Agency/Group/Organization Type</w:t>
            </w:r>
          </w:p>
        </w:tc>
        <w:tc>
          <w:tcPr>
            <w:tcW w:w="0" w:type="auto"/>
          </w:tcPr>
          <w:p w14:paraId="1B284DE9" w14:textId="77777777" w:rsidR="003C0FAA" w:rsidRDefault="007C4CF6">
            <w:pPr>
              <w:spacing w:before="100" w:after="0"/>
            </w:pPr>
            <w:r>
              <w:rPr>
                <w:color w:val="000000"/>
              </w:rPr>
              <w:t>Other government - Local</w:t>
            </w:r>
            <w:r>
              <w:rPr>
                <w:color w:val="000000"/>
              </w:rPr>
              <w:br/>
              <w:t>Planning organization</w:t>
            </w:r>
            <w:r>
              <w:rPr>
                <w:color w:val="000000"/>
              </w:rPr>
              <w:br/>
              <w:t>Grantee Department</w:t>
            </w:r>
          </w:p>
        </w:tc>
      </w:tr>
      <w:tr w:rsidR="003C0FAA" w14:paraId="21EBBF37" w14:textId="77777777">
        <w:trPr>
          <w:cantSplit/>
        </w:trPr>
        <w:tc>
          <w:tcPr>
            <w:tcW w:w="0" w:type="auto"/>
            <w:vMerge/>
          </w:tcPr>
          <w:p w14:paraId="14634585" w14:textId="77777777" w:rsidR="003C0FAA" w:rsidRDefault="003C0FAA"/>
        </w:tc>
        <w:tc>
          <w:tcPr>
            <w:tcW w:w="0" w:type="auto"/>
          </w:tcPr>
          <w:p w14:paraId="3F6ECCDE" w14:textId="77777777" w:rsidR="003C0FAA" w:rsidRDefault="007C4CF6">
            <w:pPr>
              <w:keepNext/>
              <w:spacing w:before="100" w:after="0"/>
              <w:rPr>
                <w:b/>
              </w:rPr>
            </w:pPr>
            <w:r>
              <w:rPr>
                <w:b/>
              </w:rPr>
              <w:t>What section of the Plan was addressed by Consultation?</w:t>
            </w:r>
          </w:p>
        </w:tc>
        <w:tc>
          <w:tcPr>
            <w:tcW w:w="0" w:type="auto"/>
          </w:tcPr>
          <w:p w14:paraId="18B63A6A" w14:textId="77777777" w:rsidR="003C0FAA" w:rsidRDefault="007C4CF6">
            <w:pPr>
              <w:spacing w:before="100" w:after="0"/>
            </w:pPr>
            <w:r>
              <w:rPr>
                <w:color w:val="000000"/>
              </w:rPr>
              <w:t>Housing Need Assessment</w:t>
            </w:r>
            <w:r>
              <w:rPr>
                <w:color w:val="000000"/>
              </w:rPr>
              <w:br/>
              <w:t>Homeless Needs - Chronically homeless</w:t>
            </w:r>
            <w:r>
              <w:rPr>
                <w:color w:val="000000"/>
              </w:rPr>
              <w:br/>
              <w:t>Homeless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Market Analysis</w:t>
            </w:r>
            <w:r>
              <w:rPr>
                <w:color w:val="000000"/>
              </w:rPr>
              <w:br/>
              <w:t>Economic Development</w:t>
            </w:r>
            <w:r>
              <w:rPr>
                <w:color w:val="000000"/>
              </w:rPr>
              <w:br/>
              <w:t>Anti-poverty Strategy</w:t>
            </w:r>
            <w:r>
              <w:rPr>
                <w:color w:val="000000"/>
              </w:rPr>
              <w:br/>
              <w:t>Lead-based Paint Strategy</w:t>
            </w:r>
            <w:r>
              <w:rPr>
                <w:color w:val="000000"/>
              </w:rPr>
              <w:br/>
              <w:t>Community Development Strategy</w:t>
            </w:r>
          </w:p>
        </w:tc>
      </w:tr>
      <w:tr w:rsidR="003C0FAA" w14:paraId="469683B1" w14:textId="77777777">
        <w:trPr>
          <w:cantSplit/>
        </w:trPr>
        <w:tc>
          <w:tcPr>
            <w:tcW w:w="0" w:type="auto"/>
            <w:vMerge/>
          </w:tcPr>
          <w:p w14:paraId="6C135820" w14:textId="77777777" w:rsidR="003C0FAA" w:rsidRDefault="003C0FAA"/>
        </w:tc>
        <w:tc>
          <w:tcPr>
            <w:tcW w:w="0" w:type="auto"/>
          </w:tcPr>
          <w:p w14:paraId="3D28B7D7" w14:textId="77777777" w:rsidR="003C0FAA" w:rsidRDefault="007C4CF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5E218274" w14:textId="77777777" w:rsidR="003C0FAA" w:rsidRDefault="007C4CF6">
            <w:pPr>
              <w:spacing w:before="100" w:after="0"/>
            </w:pPr>
            <w:r>
              <w:rPr>
                <w:color w:val="000000"/>
              </w:rPr>
              <w:t>The City reviewed its programs and funded activities to ensure they met the goals and objectives as outlined in the City's Five-Year Consolidated Plan</w:t>
            </w:r>
          </w:p>
        </w:tc>
      </w:tr>
      <w:tr w:rsidR="003C0FAA" w14:paraId="4C7C9224" w14:textId="77777777">
        <w:trPr>
          <w:cantSplit/>
        </w:trPr>
        <w:tc>
          <w:tcPr>
            <w:tcW w:w="0" w:type="auto"/>
            <w:vMerge w:val="restart"/>
          </w:tcPr>
          <w:p w14:paraId="1746F831" w14:textId="77777777" w:rsidR="003C0FAA" w:rsidRDefault="007C4CF6">
            <w:pPr>
              <w:keepNext/>
              <w:spacing w:before="100" w:after="0"/>
            </w:pPr>
            <w:r>
              <w:rPr>
                <w:color w:val="000000"/>
              </w:rPr>
              <w:t>2</w:t>
            </w:r>
          </w:p>
        </w:tc>
        <w:tc>
          <w:tcPr>
            <w:tcW w:w="0" w:type="auto"/>
          </w:tcPr>
          <w:p w14:paraId="18AC2FF1" w14:textId="77777777" w:rsidR="003C0FAA" w:rsidRDefault="007C4CF6">
            <w:pPr>
              <w:keepNext/>
              <w:spacing w:before="100" w:after="0"/>
              <w:rPr>
                <w:b/>
              </w:rPr>
            </w:pPr>
            <w:r>
              <w:rPr>
                <w:b/>
              </w:rPr>
              <w:t>Agency/Group/Organization</w:t>
            </w:r>
          </w:p>
        </w:tc>
        <w:tc>
          <w:tcPr>
            <w:tcW w:w="0" w:type="auto"/>
          </w:tcPr>
          <w:p w14:paraId="20B7F69C" w14:textId="77777777" w:rsidR="003C0FAA" w:rsidRDefault="007C4CF6">
            <w:pPr>
              <w:spacing w:before="100" w:after="0"/>
            </w:pPr>
            <w:r>
              <w:rPr>
                <w:color w:val="000000"/>
              </w:rPr>
              <w:t>Housing Authority of South Bend</w:t>
            </w:r>
          </w:p>
        </w:tc>
      </w:tr>
      <w:tr w:rsidR="003C0FAA" w14:paraId="19E20449" w14:textId="77777777">
        <w:trPr>
          <w:cantSplit/>
        </w:trPr>
        <w:tc>
          <w:tcPr>
            <w:tcW w:w="0" w:type="auto"/>
            <w:vMerge/>
          </w:tcPr>
          <w:p w14:paraId="61FF5641" w14:textId="77777777" w:rsidR="003C0FAA" w:rsidRDefault="003C0FAA"/>
        </w:tc>
        <w:tc>
          <w:tcPr>
            <w:tcW w:w="0" w:type="auto"/>
          </w:tcPr>
          <w:p w14:paraId="1B9CDA07" w14:textId="77777777" w:rsidR="003C0FAA" w:rsidRDefault="007C4CF6">
            <w:pPr>
              <w:keepNext/>
              <w:spacing w:before="100" w:after="0"/>
              <w:rPr>
                <w:b/>
              </w:rPr>
            </w:pPr>
            <w:r>
              <w:rPr>
                <w:b/>
              </w:rPr>
              <w:t>Agency/Group/Organization Type</w:t>
            </w:r>
          </w:p>
        </w:tc>
        <w:tc>
          <w:tcPr>
            <w:tcW w:w="0" w:type="auto"/>
          </w:tcPr>
          <w:p w14:paraId="6B64ECEC" w14:textId="77777777" w:rsidR="003C0FAA" w:rsidRDefault="007C4CF6">
            <w:pPr>
              <w:spacing w:before="100" w:after="0"/>
            </w:pPr>
            <w:r>
              <w:rPr>
                <w:color w:val="000000"/>
              </w:rPr>
              <w:t>Housing</w:t>
            </w:r>
            <w:r>
              <w:rPr>
                <w:color w:val="000000"/>
              </w:rPr>
              <w:br/>
              <w:t>PHA</w:t>
            </w:r>
            <w:r>
              <w:rPr>
                <w:color w:val="000000"/>
              </w:rPr>
              <w:br/>
              <w:t>Planning organization</w:t>
            </w:r>
          </w:p>
        </w:tc>
      </w:tr>
      <w:tr w:rsidR="003C0FAA" w14:paraId="7B608A66" w14:textId="77777777">
        <w:trPr>
          <w:cantSplit/>
        </w:trPr>
        <w:tc>
          <w:tcPr>
            <w:tcW w:w="0" w:type="auto"/>
            <w:vMerge/>
          </w:tcPr>
          <w:p w14:paraId="0ECB2363" w14:textId="77777777" w:rsidR="003C0FAA" w:rsidRDefault="003C0FAA"/>
        </w:tc>
        <w:tc>
          <w:tcPr>
            <w:tcW w:w="0" w:type="auto"/>
          </w:tcPr>
          <w:p w14:paraId="22194FA7" w14:textId="77777777" w:rsidR="003C0FAA" w:rsidRDefault="007C4CF6">
            <w:pPr>
              <w:keepNext/>
              <w:spacing w:before="100" w:after="0"/>
              <w:rPr>
                <w:b/>
              </w:rPr>
            </w:pPr>
            <w:r>
              <w:rPr>
                <w:b/>
              </w:rPr>
              <w:t>What section of the Plan was addressed by Consultation?</w:t>
            </w:r>
          </w:p>
        </w:tc>
        <w:tc>
          <w:tcPr>
            <w:tcW w:w="0" w:type="auto"/>
          </w:tcPr>
          <w:p w14:paraId="40118678" w14:textId="77777777" w:rsidR="003C0FAA" w:rsidRDefault="007C4CF6">
            <w:pPr>
              <w:spacing w:before="100" w:after="0"/>
            </w:pPr>
            <w:r>
              <w:rPr>
                <w:color w:val="000000"/>
              </w:rPr>
              <w:t>Housing Need Assessment</w:t>
            </w:r>
            <w:r>
              <w:rPr>
                <w:color w:val="000000"/>
              </w:rPr>
              <w:br/>
              <w:t>Public Housing Needs</w:t>
            </w:r>
            <w:r>
              <w:rPr>
                <w:color w:val="000000"/>
              </w:rPr>
              <w:br/>
              <w:t>Non-Homeless Special Needs</w:t>
            </w:r>
            <w:r>
              <w:rPr>
                <w:color w:val="000000"/>
              </w:rPr>
              <w:br/>
              <w:t>Anti-poverty Strategy</w:t>
            </w:r>
            <w:r>
              <w:rPr>
                <w:color w:val="000000"/>
              </w:rPr>
              <w:br/>
              <w:t>Lead-based Paint Strategy</w:t>
            </w:r>
            <w:r>
              <w:rPr>
                <w:color w:val="000000"/>
              </w:rPr>
              <w:br/>
              <w:t>Community Development Strategy</w:t>
            </w:r>
          </w:p>
        </w:tc>
      </w:tr>
      <w:tr w:rsidR="003C0FAA" w14:paraId="1315EC87" w14:textId="77777777">
        <w:trPr>
          <w:cantSplit/>
        </w:trPr>
        <w:tc>
          <w:tcPr>
            <w:tcW w:w="0" w:type="auto"/>
            <w:vMerge/>
          </w:tcPr>
          <w:p w14:paraId="41AA5EF8" w14:textId="77777777" w:rsidR="003C0FAA" w:rsidRDefault="003C0FAA"/>
        </w:tc>
        <w:tc>
          <w:tcPr>
            <w:tcW w:w="0" w:type="auto"/>
          </w:tcPr>
          <w:p w14:paraId="400A29EF" w14:textId="77777777" w:rsidR="003C0FAA" w:rsidRDefault="007C4CF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60F7877F" w14:textId="77777777" w:rsidR="003C0FAA" w:rsidRDefault="007C4CF6">
            <w:pPr>
              <w:spacing w:before="100" w:after="0"/>
            </w:pPr>
            <w:r>
              <w:rPr>
                <w:color w:val="000000"/>
              </w:rPr>
              <w:t>The City had conversations with the Housing Authority of South Bend to determine the housing needs of its low-income residents.  The City reviewed its applications for funding and awarded activities that met the goals and objectives as outlined in the City's Five-Year Consolidated Plan to address these housing needs.</w:t>
            </w:r>
          </w:p>
        </w:tc>
      </w:tr>
      <w:tr w:rsidR="003C0FAA" w14:paraId="6C0E5095" w14:textId="77777777">
        <w:trPr>
          <w:cantSplit/>
        </w:trPr>
        <w:tc>
          <w:tcPr>
            <w:tcW w:w="0" w:type="auto"/>
            <w:vMerge w:val="restart"/>
          </w:tcPr>
          <w:p w14:paraId="4B1FC545" w14:textId="77777777" w:rsidR="003C0FAA" w:rsidRDefault="007C4CF6">
            <w:pPr>
              <w:keepNext/>
              <w:spacing w:before="100" w:after="0"/>
            </w:pPr>
            <w:r>
              <w:rPr>
                <w:color w:val="000000"/>
              </w:rPr>
              <w:t>3</w:t>
            </w:r>
          </w:p>
        </w:tc>
        <w:tc>
          <w:tcPr>
            <w:tcW w:w="0" w:type="auto"/>
          </w:tcPr>
          <w:p w14:paraId="1CDFB3D2" w14:textId="77777777" w:rsidR="003C0FAA" w:rsidRDefault="007C4CF6">
            <w:pPr>
              <w:keepNext/>
              <w:spacing w:before="100" w:after="0"/>
              <w:rPr>
                <w:b/>
              </w:rPr>
            </w:pPr>
            <w:r>
              <w:rPr>
                <w:b/>
              </w:rPr>
              <w:t>Agency/Group/Organization</w:t>
            </w:r>
          </w:p>
        </w:tc>
        <w:tc>
          <w:tcPr>
            <w:tcW w:w="0" w:type="auto"/>
          </w:tcPr>
          <w:p w14:paraId="4D024B44" w14:textId="77777777" w:rsidR="003C0FAA" w:rsidRDefault="007C4CF6">
            <w:pPr>
              <w:spacing w:before="100" w:after="0"/>
            </w:pPr>
            <w:r>
              <w:rPr>
                <w:color w:val="000000"/>
              </w:rPr>
              <w:t>MISHAWAKA</w:t>
            </w:r>
          </w:p>
        </w:tc>
      </w:tr>
      <w:tr w:rsidR="003C0FAA" w14:paraId="05873ABD" w14:textId="77777777">
        <w:trPr>
          <w:cantSplit/>
        </w:trPr>
        <w:tc>
          <w:tcPr>
            <w:tcW w:w="0" w:type="auto"/>
            <w:vMerge/>
          </w:tcPr>
          <w:p w14:paraId="7C365F02" w14:textId="77777777" w:rsidR="003C0FAA" w:rsidRDefault="003C0FAA"/>
        </w:tc>
        <w:tc>
          <w:tcPr>
            <w:tcW w:w="0" w:type="auto"/>
          </w:tcPr>
          <w:p w14:paraId="4CE7CBBC" w14:textId="77777777" w:rsidR="003C0FAA" w:rsidRDefault="007C4CF6">
            <w:pPr>
              <w:keepNext/>
              <w:spacing w:before="100" w:after="0"/>
              <w:rPr>
                <w:b/>
              </w:rPr>
            </w:pPr>
            <w:r>
              <w:rPr>
                <w:b/>
              </w:rPr>
              <w:t>Agency/Group/Organization Type</w:t>
            </w:r>
          </w:p>
        </w:tc>
        <w:tc>
          <w:tcPr>
            <w:tcW w:w="0" w:type="auto"/>
          </w:tcPr>
          <w:p w14:paraId="737FB672" w14:textId="77777777" w:rsidR="003C0FAA" w:rsidRDefault="007C4CF6">
            <w:pPr>
              <w:spacing w:before="100" w:after="0"/>
            </w:pPr>
            <w:r>
              <w:rPr>
                <w:color w:val="000000"/>
              </w:rPr>
              <w:t>Other government - Local</w:t>
            </w:r>
          </w:p>
        </w:tc>
      </w:tr>
      <w:tr w:rsidR="003C0FAA" w14:paraId="18829128" w14:textId="77777777">
        <w:trPr>
          <w:cantSplit/>
        </w:trPr>
        <w:tc>
          <w:tcPr>
            <w:tcW w:w="0" w:type="auto"/>
            <w:vMerge/>
          </w:tcPr>
          <w:p w14:paraId="2FE519EF" w14:textId="77777777" w:rsidR="003C0FAA" w:rsidRDefault="003C0FAA"/>
        </w:tc>
        <w:tc>
          <w:tcPr>
            <w:tcW w:w="0" w:type="auto"/>
          </w:tcPr>
          <w:p w14:paraId="0320C549" w14:textId="77777777" w:rsidR="003C0FAA" w:rsidRDefault="007C4CF6">
            <w:pPr>
              <w:keepNext/>
              <w:spacing w:before="100" w:after="0"/>
              <w:rPr>
                <w:b/>
              </w:rPr>
            </w:pPr>
            <w:r>
              <w:rPr>
                <w:b/>
              </w:rPr>
              <w:t>What section of the Plan was addressed by Consultation?</w:t>
            </w:r>
          </w:p>
        </w:tc>
        <w:tc>
          <w:tcPr>
            <w:tcW w:w="0" w:type="auto"/>
          </w:tcPr>
          <w:p w14:paraId="1B3D44BC" w14:textId="77777777" w:rsidR="003C0FAA" w:rsidRDefault="007C4CF6">
            <w:pPr>
              <w:spacing w:before="100" w:after="0"/>
            </w:pPr>
            <w:r>
              <w:rPr>
                <w:color w:val="000000"/>
              </w:rPr>
              <w:t>Housing Need Assessment</w:t>
            </w:r>
            <w:r>
              <w:rPr>
                <w:color w:val="000000"/>
              </w:rPr>
              <w:br/>
              <w:t>Homeless Needs - Chronically homeless</w:t>
            </w:r>
            <w:r>
              <w:rPr>
                <w:color w:val="000000"/>
              </w:rPr>
              <w:br/>
              <w:t>Homeless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Non-Homeless Special Needs</w:t>
            </w:r>
            <w:r>
              <w:rPr>
                <w:color w:val="000000"/>
              </w:rPr>
              <w:br/>
              <w:t>Market Analysis</w:t>
            </w:r>
            <w:r>
              <w:rPr>
                <w:color w:val="000000"/>
              </w:rPr>
              <w:br/>
              <w:t>Economic Development</w:t>
            </w:r>
            <w:r>
              <w:rPr>
                <w:color w:val="000000"/>
              </w:rPr>
              <w:br/>
              <w:t>Anti-poverty Strategy</w:t>
            </w:r>
            <w:r>
              <w:rPr>
                <w:color w:val="000000"/>
              </w:rPr>
              <w:br/>
              <w:t>Lead-based Paint Strategy</w:t>
            </w:r>
          </w:p>
        </w:tc>
      </w:tr>
      <w:tr w:rsidR="003C0FAA" w14:paraId="24AA59AF" w14:textId="77777777">
        <w:trPr>
          <w:cantSplit/>
        </w:trPr>
        <w:tc>
          <w:tcPr>
            <w:tcW w:w="0" w:type="auto"/>
            <w:vMerge/>
          </w:tcPr>
          <w:p w14:paraId="64076021" w14:textId="77777777" w:rsidR="003C0FAA" w:rsidRDefault="003C0FAA"/>
        </w:tc>
        <w:tc>
          <w:tcPr>
            <w:tcW w:w="0" w:type="auto"/>
          </w:tcPr>
          <w:p w14:paraId="09FFBF76" w14:textId="77777777" w:rsidR="003C0FAA" w:rsidRDefault="007C4CF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3360D3CE" w14:textId="77777777" w:rsidR="003C0FAA" w:rsidRDefault="007C4CF6">
            <w:pPr>
              <w:spacing w:before="100" w:after="0"/>
            </w:pPr>
            <w:r>
              <w:rPr>
                <w:color w:val="000000"/>
              </w:rPr>
              <w:t>The City of Mishawaka is a participating member of the St. Joseph County Housing Consortium. The City reviewed its program and funded activities that met the goals and objectives as outlined in the City's Five-Year Consolidated Plan to address these housing needs.</w:t>
            </w:r>
          </w:p>
        </w:tc>
      </w:tr>
      <w:tr w:rsidR="003C0FAA" w14:paraId="0DC7B86B" w14:textId="77777777">
        <w:trPr>
          <w:cantSplit/>
        </w:trPr>
        <w:tc>
          <w:tcPr>
            <w:tcW w:w="0" w:type="auto"/>
            <w:vMerge w:val="restart"/>
          </w:tcPr>
          <w:p w14:paraId="363F4BDE" w14:textId="77777777" w:rsidR="003C0FAA" w:rsidRDefault="007C4CF6">
            <w:pPr>
              <w:keepNext/>
              <w:spacing w:before="100" w:after="0"/>
            </w:pPr>
            <w:r>
              <w:rPr>
                <w:color w:val="000000"/>
              </w:rPr>
              <w:t>4</w:t>
            </w:r>
          </w:p>
        </w:tc>
        <w:tc>
          <w:tcPr>
            <w:tcW w:w="0" w:type="auto"/>
          </w:tcPr>
          <w:p w14:paraId="354E4D74" w14:textId="77777777" w:rsidR="003C0FAA" w:rsidRDefault="007C4CF6">
            <w:pPr>
              <w:keepNext/>
              <w:spacing w:before="100" w:after="0"/>
              <w:rPr>
                <w:b/>
              </w:rPr>
            </w:pPr>
            <w:r>
              <w:rPr>
                <w:b/>
              </w:rPr>
              <w:t>Agency/Group/Organization</w:t>
            </w:r>
          </w:p>
        </w:tc>
        <w:tc>
          <w:tcPr>
            <w:tcW w:w="0" w:type="auto"/>
          </w:tcPr>
          <w:p w14:paraId="17FE31C3" w14:textId="77777777" w:rsidR="003C0FAA" w:rsidRDefault="007C4CF6">
            <w:pPr>
              <w:spacing w:before="100" w:after="0"/>
            </w:pPr>
            <w:r>
              <w:rPr>
                <w:color w:val="000000"/>
              </w:rPr>
              <w:t>OAKLAWN PSYCHIATRIC CENTER, INC.</w:t>
            </w:r>
          </w:p>
        </w:tc>
      </w:tr>
      <w:tr w:rsidR="003C0FAA" w14:paraId="57081866" w14:textId="77777777">
        <w:trPr>
          <w:cantSplit/>
        </w:trPr>
        <w:tc>
          <w:tcPr>
            <w:tcW w:w="0" w:type="auto"/>
            <w:vMerge/>
          </w:tcPr>
          <w:p w14:paraId="41FAABA6" w14:textId="77777777" w:rsidR="003C0FAA" w:rsidRDefault="003C0FAA"/>
        </w:tc>
        <w:tc>
          <w:tcPr>
            <w:tcW w:w="0" w:type="auto"/>
          </w:tcPr>
          <w:p w14:paraId="4897E3C9" w14:textId="77777777" w:rsidR="003C0FAA" w:rsidRDefault="007C4CF6">
            <w:pPr>
              <w:keepNext/>
              <w:spacing w:before="100" w:after="0"/>
              <w:rPr>
                <w:b/>
              </w:rPr>
            </w:pPr>
            <w:r>
              <w:rPr>
                <w:b/>
              </w:rPr>
              <w:t>Agency/Group/Organization Type</w:t>
            </w:r>
          </w:p>
        </w:tc>
        <w:tc>
          <w:tcPr>
            <w:tcW w:w="0" w:type="auto"/>
          </w:tcPr>
          <w:p w14:paraId="060A5FC1" w14:textId="77777777" w:rsidR="003C0FAA" w:rsidRDefault="007C4CF6">
            <w:pPr>
              <w:spacing w:before="100" w:after="0"/>
            </w:pPr>
            <w:r>
              <w:rPr>
                <w:color w:val="000000"/>
              </w:rPr>
              <w:t>Services-Health</w:t>
            </w:r>
            <w:r>
              <w:rPr>
                <w:color w:val="000000"/>
              </w:rPr>
              <w:br/>
              <w:t>Regional organization</w:t>
            </w:r>
          </w:p>
        </w:tc>
      </w:tr>
      <w:tr w:rsidR="003C0FAA" w14:paraId="34D3C2AA" w14:textId="77777777">
        <w:trPr>
          <w:cantSplit/>
        </w:trPr>
        <w:tc>
          <w:tcPr>
            <w:tcW w:w="0" w:type="auto"/>
            <w:vMerge/>
          </w:tcPr>
          <w:p w14:paraId="6C9CDE1D" w14:textId="77777777" w:rsidR="003C0FAA" w:rsidRDefault="003C0FAA"/>
        </w:tc>
        <w:tc>
          <w:tcPr>
            <w:tcW w:w="0" w:type="auto"/>
          </w:tcPr>
          <w:p w14:paraId="5901EF4D" w14:textId="77777777" w:rsidR="003C0FAA" w:rsidRDefault="007C4CF6">
            <w:pPr>
              <w:keepNext/>
              <w:spacing w:before="100" w:after="0"/>
              <w:rPr>
                <w:b/>
              </w:rPr>
            </w:pPr>
            <w:r>
              <w:rPr>
                <w:b/>
              </w:rPr>
              <w:t>What section of the Plan was addressed by Consultation?</w:t>
            </w:r>
          </w:p>
        </w:tc>
        <w:tc>
          <w:tcPr>
            <w:tcW w:w="0" w:type="auto"/>
          </w:tcPr>
          <w:p w14:paraId="3A46450C" w14:textId="77777777" w:rsidR="003C0FAA" w:rsidRDefault="007C4CF6">
            <w:pPr>
              <w:spacing w:before="100" w:after="0"/>
            </w:pPr>
            <w:r>
              <w:rPr>
                <w:color w:val="000000"/>
              </w:rPr>
              <w:t>Housing Need Assessment</w:t>
            </w:r>
            <w:r>
              <w:rPr>
                <w:color w:val="000000"/>
              </w:rPr>
              <w:br/>
              <w:t>Homeless Needs - Chronically homeless</w:t>
            </w:r>
            <w:r>
              <w:rPr>
                <w:color w:val="000000"/>
              </w:rPr>
              <w:br/>
              <w:t>Homeless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Non-Homeless Special Needs</w:t>
            </w:r>
            <w:r>
              <w:rPr>
                <w:color w:val="000000"/>
              </w:rPr>
              <w:br/>
              <w:t>Community Development Strategy</w:t>
            </w:r>
          </w:p>
        </w:tc>
      </w:tr>
      <w:tr w:rsidR="003C0FAA" w14:paraId="2DE31BCB" w14:textId="77777777">
        <w:trPr>
          <w:cantSplit/>
        </w:trPr>
        <w:tc>
          <w:tcPr>
            <w:tcW w:w="0" w:type="auto"/>
            <w:vMerge/>
          </w:tcPr>
          <w:p w14:paraId="3ADFBD6A" w14:textId="77777777" w:rsidR="003C0FAA" w:rsidRDefault="003C0FAA"/>
        </w:tc>
        <w:tc>
          <w:tcPr>
            <w:tcW w:w="0" w:type="auto"/>
          </w:tcPr>
          <w:p w14:paraId="34725430" w14:textId="77777777" w:rsidR="003C0FAA" w:rsidRDefault="007C4CF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2114969F" w14:textId="77777777" w:rsidR="003C0FAA" w:rsidRDefault="007C4CF6">
            <w:pPr>
              <w:spacing w:before="100" w:after="0"/>
            </w:pPr>
            <w:r>
              <w:rPr>
                <w:color w:val="000000"/>
              </w:rPr>
              <w:t>Discussion in person and at regular Regional Planning Council meetings. Housing and community development priorities; social service needs.</w:t>
            </w:r>
          </w:p>
        </w:tc>
      </w:tr>
      <w:tr w:rsidR="003C0FAA" w14:paraId="370A1A4F" w14:textId="77777777">
        <w:trPr>
          <w:cantSplit/>
        </w:trPr>
        <w:tc>
          <w:tcPr>
            <w:tcW w:w="0" w:type="auto"/>
            <w:vMerge w:val="restart"/>
          </w:tcPr>
          <w:p w14:paraId="7CADFFE7" w14:textId="77777777" w:rsidR="003C0FAA" w:rsidRDefault="007C4CF6">
            <w:pPr>
              <w:keepNext/>
              <w:spacing w:before="100" w:after="0"/>
            </w:pPr>
            <w:r>
              <w:rPr>
                <w:color w:val="000000"/>
              </w:rPr>
              <w:t>5</w:t>
            </w:r>
          </w:p>
        </w:tc>
        <w:tc>
          <w:tcPr>
            <w:tcW w:w="0" w:type="auto"/>
          </w:tcPr>
          <w:p w14:paraId="3A3F33DC" w14:textId="77777777" w:rsidR="003C0FAA" w:rsidRDefault="007C4CF6">
            <w:pPr>
              <w:keepNext/>
              <w:spacing w:before="100" w:after="0"/>
              <w:rPr>
                <w:b/>
              </w:rPr>
            </w:pPr>
            <w:r>
              <w:rPr>
                <w:b/>
              </w:rPr>
              <w:t>Agency/Group/Organization</w:t>
            </w:r>
          </w:p>
        </w:tc>
        <w:tc>
          <w:tcPr>
            <w:tcW w:w="0" w:type="auto"/>
          </w:tcPr>
          <w:p w14:paraId="25B54AFA" w14:textId="77777777" w:rsidR="003C0FAA" w:rsidRDefault="007C4CF6">
            <w:pPr>
              <w:spacing w:before="100" w:after="0"/>
            </w:pPr>
            <w:r>
              <w:rPr>
                <w:color w:val="000000"/>
              </w:rPr>
              <w:t>HOPE Ministries</w:t>
            </w:r>
          </w:p>
        </w:tc>
      </w:tr>
      <w:tr w:rsidR="003C0FAA" w14:paraId="41783EBF" w14:textId="77777777">
        <w:trPr>
          <w:cantSplit/>
        </w:trPr>
        <w:tc>
          <w:tcPr>
            <w:tcW w:w="0" w:type="auto"/>
            <w:vMerge/>
          </w:tcPr>
          <w:p w14:paraId="19A0191A" w14:textId="77777777" w:rsidR="003C0FAA" w:rsidRDefault="003C0FAA"/>
        </w:tc>
        <w:tc>
          <w:tcPr>
            <w:tcW w:w="0" w:type="auto"/>
          </w:tcPr>
          <w:p w14:paraId="2DEFAA1A" w14:textId="77777777" w:rsidR="003C0FAA" w:rsidRDefault="007C4CF6">
            <w:pPr>
              <w:keepNext/>
              <w:spacing w:before="100" w:after="0"/>
              <w:rPr>
                <w:b/>
              </w:rPr>
            </w:pPr>
            <w:r>
              <w:rPr>
                <w:b/>
              </w:rPr>
              <w:t>Agency/Group/Organization Type</w:t>
            </w:r>
          </w:p>
        </w:tc>
        <w:tc>
          <w:tcPr>
            <w:tcW w:w="0" w:type="auto"/>
          </w:tcPr>
          <w:p w14:paraId="5E5D6F00" w14:textId="77777777" w:rsidR="003C0FAA" w:rsidRDefault="007C4CF6">
            <w:pPr>
              <w:spacing w:before="100" w:after="0"/>
            </w:pPr>
            <w:r>
              <w:rPr>
                <w:color w:val="000000"/>
              </w:rPr>
              <w:t>Housing</w:t>
            </w:r>
            <w:r>
              <w:rPr>
                <w:color w:val="000000"/>
              </w:rPr>
              <w:br/>
              <w:t>Services - Housing</w:t>
            </w:r>
            <w:r>
              <w:rPr>
                <w:color w:val="000000"/>
              </w:rPr>
              <w:br/>
              <w:t>Services-Children</w:t>
            </w:r>
            <w:r>
              <w:rPr>
                <w:color w:val="000000"/>
              </w:rPr>
              <w:br/>
              <w:t>Services-Elderly Persons</w:t>
            </w:r>
            <w:r>
              <w:rPr>
                <w:color w:val="000000"/>
              </w:rPr>
              <w:br/>
              <w:t>Services-Victims of Domestic Violence</w:t>
            </w:r>
            <w:r>
              <w:rPr>
                <w:color w:val="000000"/>
              </w:rPr>
              <w:br/>
              <w:t>Services-homeless</w:t>
            </w:r>
            <w:r>
              <w:rPr>
                <w:color w:val="000000"/>
              </w:rPr>
              <w:br/>
              <w:t>Services - Victims</w:t>
            </w:r>
          </w:p>
        </w:tc>
      </w:tr>
      <w:tr w:rsidR="003C0FAA" w14:paraId="4C047C6A" w14:textId="77777777">
        <w:trPr>
          <w:cantSplit/>
        </w:trPr>
        <w:tc>
          <w:tcPr>
            <w:tcW w:w="0" w:type="auto"/>
            <w:vMerge/>
          </w:tcPr>
          <w:p w14:paraId="3D0C06DE" w14:textId="77777777" w:rsidR="003C0FAA" w:rsidRDefault="003C0FAA"/>
        </w:tc>
        <w:tc>
          <w:tcPr>
            <w:tcW w:w="0" w:type="auto"/>
          </w:tcPr>
          <w:p w14:paraId="1170588E" w14:textId="77777777" w:rsidR="003C0FAA" w:rsidRDefault="007C4CF6">
            <w:pPr>
              <w:keepNext/>
              <w:spacing w:before="100" w:after="0"/>
              <w:rPr>
                <w:b/>
              </w:rPr>
            </w:pPr>
            <w:r>
              <w:rPr>
                <w:b/>
              </w:rPr>
              <w:t>What section of the Plan was addressed by Consultation?</w:t>
            </w:r>
          </w:p>
        </w:tc>
        <w:tc>
          <w:tcPr>
            <w:tcW w:w="0" w:type="auto"/>
          </w:tcPr>
          <w:p w14:paraId="1E01F443" w14:textId="77777777" w:rsidR="003C0FAA" w:rsidRDefault="007C4CF6">
            <w:pPr>
              <w:spacing w:before="100" w:after="0"/>
            </w:pPr>
            <w:r>
              <w:rPr>
                <w:color w:val="000000"/>
              </w:rPr>
              <w:t>Housing Need Assessment</w:t>
            </w:r>
            <w:r>
              <w:rPr>
                <w:color w:val="000000"/>
              </w:rPr>
              <w:br/>
              <w:t>Homeless Needs - Chronically homeless</w:t>
            </w:r>
            <w:r>
              <w:rPr>
                <w:color w:val="000000"/>
              </w:rPr>
              <w:br/>
              <w:t>Homeless Needs - Families with children</w:t>
            </w:r>
            <w:r>
              <w:rPr>
                <w:color w:val="000000"/>
              </w:rPr>
              <w:br/>
              <w:t>Homelessness Needs - Veterans</w:t>
            </w:r>
            <w:r>
              <w:rPr>
                <w:color w:val="000000"/>
              </w:rPr>
              <w:br/>
              <w:t>Homelessness Strategy</w:t>
            </w:r>
            <w:r>
              <w:rPr>
                <w:color w:val="000000"/>
              </w:rPr>
              <w:br/>
              <w:t>Non-Homeless Special Needs</w:t>
            </w:r>
            <w:r>
              <w:rPr>
                <w:color w:val="000000"/>
              </w:rPr>
              <w:br/>
              <w:t>Anti-poverty Strategy</w:t>
            </w:r>
            <w:r>
              <w:rPr>
                <w:color w:val="000000"/>
              </w:rPr>
              <w:br/>
              <w:t>Community Development Strategy</w:t>
            </w:r>
          </w:p>
        </w:tc>
      </w:tr>
      <w:tr w:rsidR="003C0FAA" w14:paraId="5EEDE952" w14:textId="77777777">
        <w:trPr>
          <w:cantSplit/>
        </w:trPr>
        <w:tc>
          <w:tcPr>
            <w:tcW w:w="0" w:type="auto"/>
            <w:vMerge/>
          </w:tcPr>
          <w:p w14:paraId="6325D2AF" w14:textId="77777777" w:rsidR="003C0FAA" w:rsidRDefault="003C0FAA"/>
        </w:tc>
        <w:tc>
          <w:tcPr>
            <w:tcW w:w="0" w:type="auto"/>
          </w:tcPr>
          <w:p w14:paraId="3D107E28" w14:textId="77777777" w:rsidR="003C0FAA" w:rsidRDefault="007C4CF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3CC4A4AA" w14:textId="77777777" w:rsidR="003C0FAA" w:rsidRDefault="007C4CF6">
            <w:pPr>
              <w:spacing w:before="100" w:after="0"/>
            </w:pPr>
            <w:r>
              <w:rPr>
                <w:color w:val="000000"/>
              </w:rPr>
              <w:t>Discussion in person and at regular Regional Planning Council meetings. Housing and community development priorities; social service needs.</w:t>
            </w:r>
          </w:p>
        </w:tc>
      </w:tr>
      <w:tr w:rsidR="003C0FAA" w14:paraId="08D04B19" w14:textId="77777777">
        <w:trPr>
          <w:cantSplit/>
        </w:trPr>
        <w:tc>
          <w:tcPr>
            <w:tcW w:w="0" w:type="auto"/>
            <w:vMerge w:val="restart"/>
          </w:tcPr>
          <w:p w14:paraId="681CC747" w14:textId="77777777" w:rsidR="003C0FAA" w:rsidRDefault="007C4CF6">
            <w:pPr>
              <w:keepNext/>
              <w:spacing w:before="100" w:after="0"/>
            </w:pPr>
            <w:r>
              <w:rPr>
                <w:color w:val="000000"/>
              </w:rPr>
              <w:t>6</w:t>
            </w:r>
          </w:p>
        </w:tc>
        <w:tc>
          <w:tcPr>
            <w:tcW w:w="0" w:type="auto"/>
          </w:tcPr>
          <w:p w14:paraId="3315DC7D" w14:textId="77777777" w:rsidR="003C0FAA" w:rsidRDefault="007C4CF6">
            <w:pPr>
              <w:keepNext/>
              <w:spacing w:before="100" w:after="0"/>
              <w:rPr>
                <w:b/>
              </w:rPr>
            </w:pPr>
            <w:r>
              <w:rPr>
                <w:b/>
              </w:rPr>
              <w:t>Agency/Group/Organization</w:t>
            </w:r>
          </w:p>
        </w:tc>
        <w:tc>
          <w:tcPr>
            <w:tcW w:w="0" w:type="auto"/>
          </w:tcPr>
          <w:p w14:paraId="68B87E40" w14:textId="77777777" w:rsidR="003C0FAA" w:rsidRDefault="007C4CF6">
            <w:pPr>
              <w:spacing w:before="100" w:after="0"/>
            </w:pPr>
            <w:r>
              <w:rPr>
                <w:color w:val="000000"/>
              </w:rPr>
              <w:t>YOUTH SERVICE BUREAU</w:t>
            </w:r>
          </w:p>
        </w:tc>
      </w:tr>
      <w:tr w:rsidR="003C0FAA" w14:paraId="189C2900" w14:textId="77777777">
        <w:trPr>
          <w:cantSplit/>
        </w:trPr>
        <w:tc>
          <w:tcPr>
            <w:tcW w:w="0" w:type="auto"/>
            <w:vMerge/>
          </w:tcPr>
          <w:p w14:paraId="39DDBC7F" w14:textId="77777777" w:rsidR="003C0FAA" w:rsidRDefault="003C0FAA"/>
        </w:tc>
        <w:tc>
          <w:tcPr>
            <w:tcW w:w="0" w:type="auto"/>
          </w:tcPr>
          <w:p w14:paraId="0A9539BE" w14:textId="77777777" w:rsidR="003C0FAA" w:rsidRDefault="007C4CF6">
            <w:pPr>
              <w:keepNext/>
              <w:spacing w:before="100" w:after="0"/>
              <w:rPr>
                <w:b/>
              </w:rPr>
            </w:pPr>
            <w:r>
              <w:rPr>
                <w:b/>
              </w:rPr>
              <w:t>Agency/Group/Organization Type</w:t>
            </w:r>
          </w:p>
        </w:tc>
        <w:tc>
          <w:tcPr>
            <w:tcW w:w="0" w:type="auto"/>
          </w:tcPr>
          <w:p w14:paraId="19D4ED31" w14:textId="77777777" w:rsidR="003C0FAA" w:rsidRDefault="007C4CF6">
            <w:pPr>
              <w:spacing w:before="100" w:after="0"/>
            </w:pPr>
            <w:r>
              <w:rPr>
                <w:color w:val="000000"/>
              </w:rPr>
              <w:t>Housing</w:t>
            </w:r>
            <w:r>
              <w:rPr>
                <w:color w:val="000000"/>
              </w:rPr>
              <w:br/>
              <w:t>Services - Housing</w:t>
            </w:r>
            <w:r>
              <w:rPr>
                <w:color w:val="000000"/>
              </w:rPr>
              <w:br/>
              <w:t>Services-Children</w:t>
            </w:r>
            <w:r>
              <w:rPr>
                <w:color w:val="000000"/>
              </w:rPr>
              <w:br/>
              <w:t>Services-homeless</w:t>
            </w:r>
            <w:r>
              <w:rPr>
                <w:color w:val="000000"/>
              </w:rPr>
              <w:br/>
              <w:t>Child Welfare Agency</w:t>
            </w:r>
            <w:r>
              <w:rPr>
                <w:color w:val="000000"/>
              </w:rPr>
              <w:br/>
              <w:t>Regional organization</w:t>
            </w:r>
          </w:p>
        </w:tc>
      </w:tr>
      <w:tr w:rsidR="003C0FAA" w14:paraId="005B7DEA" w14:textId="77777777">
        <w:trPr>
          <w:cantSplit/>
        </w:trPr>
        <w:tc>
          <w:tcPr>
            <w:tcW w:w="0" w:type="auto"/>
            <w:vMerge/>
          </w:tcPr>
          <w:p w14:paraId="39DDA151" w14:textId="77777777" w:rsidR="003C0FAA" w:rsidRDefault="003C0FAA"/>
        </w:tc>
        <w:tc>
          <w:tcPr>
            <w:tcW w:w="0" w:type="auto"/>
          </w:tcPr>
          <w:p w14:paraId="068282BC" w14:textId="77777777" w:rsidR="003C0FAA" w:rsidRDefault="007C4CF6">
            <w:pPr>
              <w:keepNext/>
              <w:spacing w:before="100" w:after="0"/>
              <w:rPr>
                <w:b/>
              </w:rPr>
            </w:pPr>
            <w:r>
              <w:rPr>
                <w:b/>
              </w:rPr>
              <w:t>What section of the Plan was addressed by Consultation?</w:t>
            </w:r>
          </w:p>
        </w:tc>
        <w:tc>
          <w:tcPr>
            <w:tcW w:w="0" w:type="auto"/>
          </w:tcPr>
          <w:p w14:paraId="57DE25C3" w14:textId="77777777" w:rsidR="003C0FAA" w:rsidRDefault="007C4CF6">
            <w:pPr>
              <w:spacing w:before="100" w:after="0"/>
            </w:pPr>
            <w:r>
              <w:rPr>
                <w:color w:val="000000"/>
              </w:rPr>
              <w:t>Housing Need Assessment</w:t>
            </w:r>
            <w:r>
              <w:rPr>
                <w:color w:val="000000"/>
              </w:rPr>
              <w:br/>
              <w:t>Homeless Needs - Chronically homeless</w:t>
            </w:r>
            <w:r>
              <w:rPr>
                <w:color w:val="000000"/>
              </w:rPr>
              <w:br/>
              <w:t>Homeless Needs - Families with children</w:t>
            </w:r>
            <w:r>
              <w:rPr>
                <w:color w:val="000000"/>
              </w:rPr>
              <w:br/>
              <w:t>Homelessness Needs - Unaccompanied youth</w:t>
            </w:r>
            <w:r>
              <w:rPr>
                <w:color w:val="000000"/>
              </w:rPr>
              <w:br/>
              <w:t>Homelessness Strategy</w:t>
            </w:r>
            <w:r>
              <w:rPr>
                <w:color w:val="000000"/>
              </w:rPr>
              <w:br/>
              <w:t>Non-Homeless Special Needs</w:t>
            </w:r>
            <w:r>
              <w:rPr>
                <w:color w:val="000000"/>
              </w:rPr>
              <w:br/>
              <w:t>Anti-poverty Strategy</w:t>
            </w:r>
            <w:r>
              <w:rPr>
                <w:color w:val="000000"/>
              </w:rPr>
              <w:br/>
              <w:t>Community Development Strategy</w:t>
            </w:r>
          </w:p>
        </w:tc>
      </w:tr>
      <w:tr w:rsidR="003C0FAA" w14:paraId="5D8CF182" w14:textId="77777777">
        <w:trPr>
          <w:cantSplit/>
        </w:trPr>
        <w:tc>
          <w:tcPr>
            <w:tcW w:w="0" w:type="auto"/>
            <w:vMerge/>
          </w:tcPr>
          <w:p w14:paraId="50FA25D7" w14:textId="77777777" w:rsidR="003C0FAA" w:rsidRDefault="003C0FAA"/>
        </w:tc>
        <w:tc>
          <w:tcPr>
            <w:tcW w:w="0" w:type="auto"/>
          </w:tcPr>
          <w:p w14:paraId="278A8CEA" w14:textId="77777777" w:rsidR="003C0FAA" w:rsidRDefault="007C4CF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094CACC7" w14:textId="77777777" w:rsidR="003C0FAA" w:rsidRDefault="007C4CF6">
            <w:pPr>
              <w:spacing w:before="100" w:after="0"/>
            </w:pPr>
            <w:r>
              <w:rPr>
                <w:color w:val="000000"/>
              </w:rPr>
              <w:t>Discussion at regular Regional Planning Council meetings. Housing and community development priorities; social service needs.</w:t>
            </w:r>
          </w:p>
        </w:tc>
      </w:tr>
      <w:tr w:rsidR="003C0FAA" w14:paraId="30F28B76" w14:textId="77777777">
        <w:trPr>
          <w:cantSplit/>
        </w:trPr>
        <w:tc>
          <w:tcPr>
            <w:tcW w:w="0" w:type="auto"/>
            <w:vMerge w:val="restart"/>
          </w:tcPr>
          <w:p w14:paraId="0319F04E" w14:textId="77777777" w:rsidR="003C0FAA" w:rsidRDefault="007C4CF6">
            <w:pPr>
              <w:keepNext/>
              <w:spacing w:before="100" w:after="0"/>
            </w:pPr>
            <w:r>
              <w:rPr>
                <w:color w:val="000000"/>
              </w:rPr>
              <w:t>7</w:t>
            </w:r>
          </w:p>
        </w:tc>
        <w:tc>
          <w:tcPr>
            <w:tcW w:w="0" w:type="auto"/>
          </w:tcPr>
          <w:p w14:paraId="15249F47" w14:textId="77777777" w:rsidR="003C0FAA" w:rsidRDefault="007C4CF6">
            <w:pPr>
              <w:keepNext/>
              <w:spacing w:before="100" w:after="0"/>
              <w:rPr>
                <w:b/>
              </w:rPr>
            </w:pPr>
            <w:r>
              <w:rPr>
                <w:b/>
              </w:rPr>
              <w:t>Agency/Group/Organization</w:t>
            </w:r>
          </w:p>
        </w:tc>
        <w:tc>
          <w:tcPr>
            <w:tcW w:w="0" w:type="auto"/>
          </w:tcPr>
          <w:p w14:paraId="38FF3073" w14:textId="77777777" w:rsidR="003C0FAA" w:rsidRDefault="007C4CF6">
            <w:pPr>
              <w:spacing w:before="100" w:after="0"/>
            </w:pPr>
            <w:r>
              <w:rPr>
                <w:color w:val="000000"/>
              </w:rPr>
              <w:t>ST. MARGARET'S HOUSE</w:t>
            </w:r>
          </w:p>
        </w:tc>
      </w:tr>
      <w:tr w:rsidR="003C0FAA" w14:paraId="01D7957A" w14:textId="77777777">
        <w:trPr>
          <w:cantSplit/>
        </w:trPr>
        <w:tc>
          <w:tcPr>
            <w:tcW w:w="0" w:type="auto"/>
            <w:vMerge/>
          </w:tcPr>
          <w:p w14:paraId="63DD05FB" w14:textId="77777777" w:rsidR="003C0FAA" w:rsidRDefault="003C0FAA"/>
        </w:tc>
        <w:tc>
          <w:tcPr>
            <w:tcW w:w="0" w:type="auto"/>
          </w:tcPr>
          <w:p w14:paraId="313B5F67" w14:textId="77777777" w:rsidR="003C0FAA" w:rsidRDefault="007C4CF6">
            <w:pPr>
              <w:keepNext/>
              <w:spacing w:before="100" w:after="0"/>
              <w:rPr>
                <w:b/>
              </w:rPr>
            </w:pPr>
            <w:r>
              <w:rPr>
                <w:b/>
              </w:rPr>
              <w:t>Agency/Group/Organization Type</w:t>
            </w:r>
          </w:p>
        </w:tc>
        <w:tc>
          <w:tcPr>
            <w:tcW w:w="0" w:type="auto"/>
          </w:tcPr>
          <w:p w14:paraId="4DC7B780" w14:textId="77777777" w:rsidR="003C0FAA" w:rsidRDefault="007C4CF6">
            <w:pPr>
              <w:spacing w:before="100" w:after="0"/>
            </w:pPr>
            <w:r>
              <w:rPr>
                <w:color w:val="000000"/>
              </w:rPr>
              <w:t>Housing</w:t>
            </w:r>
            <w:r>
              <w:rPr>
                <w:color w:val="000000"/>
              </w:rPr>
              <w:br/>
              <w:t>Services-Children</w:t>
            </w:r>
            <w:r>
              <w:rPr>
                <w:color w:val="000000"/>
              </w:rPr>
              <w:br/>
              <w:t>Services-Victims of Domestic Violence</w:t>
            </w:r>
            <w:r>
              <w:rPr>
                <w:color w:val="000000"/>
              </w:rPr>
              <w:br/>
              <w:t>Services - Victims</w:t>
            </w:r>
          </w:p>
        </w:tc>
      </w:tr>
      <w:tr w:rsidR="003C0FAA" w14:paraId="5CFC9951" w14:textId="77777777">
        <w:trPr>
          <w:cantSplit/>
        </w:trPr>
        <w:tc>
          <w:tcPr>
            <w:tcW w:w="0" w:type="auto"/>
            <w:vMerge/>
          </w:tcPr>
          <w:p w14:paraId="468E12FB" w14:textId="77777777" w:rsidR="003C0FAA" w:rsidRDefault="003C0FAA"/>
        </w:tc>
        <w:tc>
          <w:tcPr>
            <w:tcW w:w="0" w:type="auto"/>
          </w:tcPr>
          <w:p w14:paraId="537B00B9" w14:textId="77777777" w:rsidR="003C0FAA" w:rsidRDefault="007C4CF6">
            <w:pPr>
              <w:keepNext/>
              <w:spacing w:before="100" w:after="0"/>
              <w:rPr>
                <w:b/>
              </w:rPr>
            </w:pPr>
            <w:r>
              <w:rPr>
                <w:b/>
              </w:rPr>
              <w:t>What section of the Plan was addressed by Consultation?</w:t>
            </w:r>
          </w:p>
        </w:tc>
        <w:tc>
          <w:tcPr>
            <w:tcW w:w="0" w:type="auto"/>
          </w:tcPr>
          <w:p w14:paraId="30D7AC60" w14:textId="77777777" w:rsidR="003C0FAA" w:rsidRDefault="007C4CF6">
            <w:pPr>
              <w:spacing w:before="100" w:after="0"/>
            </w:pPr>
            <w:r>
              <w:rPr>
                <w:color w:val="000000"/>
              </w:rPr>
              <w:t>Housing Need Assessment</w:t>
            </w:r>
            <w:r>
              <w:rPr>
                <w:color w:val="000000"/>
              </w:rPr>
              <w:br/>
              <w:t>Homeless Needs - Chronically homeless</w:t>
            </w:r>
            <w:r>
              <w:rPr>
                <w:color w:val="000000"/>
              </w:rPr>
              <w:br/>
              <w:t>Homeless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Non-Homeless Special Needs</w:t>
            </w:r>
            <w:r>
              <w:rPr>
                <w:color w:val="000000"/>
              </w:rPr>
              <w:br/>
              <w:t>Anti-poverty Strategy</w:t>
            </w:r>
            <w:r>
              <w:rPr>
                <w:color w:val="000000"/>
              </w:rPr>
              <w:br/>
              <w:t>Community Development Strategy</w:t>
            </w:r>
          </w:p>
        </w:tc>
      </w:tr>
      <w:tr w:rsidR="003C0FAA" w14:paraId="7A183D7D" w14:textId="77777777">
        <w:trPr>
          <w:cantSplit/>
        </w:trPr>
        <w:tc>
          <w:tcPr>
            <w:tcW w:w="0" w:type="auto"/>
            <w:vMerge/>
          </w:tcPr>
          <w:p w14:paraId="6192AC57" w14:textId="77777777" w:rsidR="003C0FAA" w:rsidRDefault="003C0FAA"/>
        </w:tc>
        <w:tc>
          <w:tcPr>
            <w:tcW w:w="0" w:type="auto"/>
          </w:tcPr>
          <w:p w14:paraId="52EA5F5E" w14:textId="77777777" w:rsidR="003C0FAA" w:rsidRDefault="007C4CF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04598A38" w14:textId="77777777" w:rsidR="003C0FAA" w:rsidRDefault="007C4CF6">
            <w:pPr>
              <w:spacing w:before="100" w:after="0"/>
            </w:pPr>
            <w:r>
              <w:rPr>
                <w:color w:val="000000"/>
              </w:rPr>
              <w:t>Discussion at regular Regional Planning Council meetings. Housing and community development priorities; social service needs.</w:t>
            </w:r>
          </w:p>
        </w:tc>
      </w:tr>
      <w:tr w:rsidR="003C0FAA" w14:paraId="13AEA444" w14:textId="77777777">
        <w:trPr>
          <w:cantSplit/>
        </w:trPr>
        <w:tc>
          <w:tcPr>
            <w:tcW w:w="0" w:type="auto"/>
            <w:vMerge w:val="restart"/>
          </w:tcPr>
          <w:p w14:paraId="0EFBD8A1" w14:textId="77777777" w:rsidR="003C0FAA" w:rsidRDefault="007C4CF6">
            <w:pPr>
              <w:keepNext/>
              <w:spacing w:before="100" w:after="0"/>
            </w:pPr>
            <w:r>
              <w:rPr>
                <w:color w:val="000000"/>
              </w:rPr>
              <w:lastRenderedPageBreak/>
              <w:t>8</w:t>
            </w:r>
          </w:p>
        </w:tc>
        <w:tc>
          <w:tcPr>
            <w:tcW w:w="0" w:type="auto"/>
          </w:tcPr>
          <w:p w14:paraId="6EB24179" w14:textId="77777777" w:rsidR="003C0FAA" w:rsidRDefault="007C4CF6">
            <w:pPr>
              <w:keepNext/>
              <w:spacing w:before="100" w:after="0"/>
              <w:rPr>
                <w:b/>
              </w:rPr>
            </w:pPr>
            <w:r>
              <w:rPr>
                <w:b/>
              </w:rPr>
              <w:t>Agency/Group/Organization</w:t>
            </w:r>
          </w:p>
        </w:tc>
        <w:tc>
          <w:tcPr>
            <w:tcW w:w="0" w:type="auto"/>
          </w:tcPr>
          <w:p w14:paraId="4786A682" w14:textId="77777777" w:rsidR="003C0FAA" w:rsidRDefault="007C4CF6">
            <w:pPr>
              <w:spacing w:before="100" w:after="0"/>
            </w:pPr>
            <w:r>
              <w:rPr>
                <w:color w:val="000000"/>
              </w:rPr>
              <w:t>Center for the Homeless, Inc</w:t>
            </w:r>
          </w:p>
        </w:tc>
      </w:tr>
      <w:tr w:rsidR="003C0FAA" w14:paraId="6230BC7B" w14:textId="77777777">
        <w:trPr>
          <w:cantSplit/>
        </w:trPr>
        <w:tc>
          <w:tcPr>
            <w:tcW w:w="0" w:type="auto"/>
            <w:vMerge/>
          </w:tcPr>
          <w:p w14:paraId="2DE092C8" w14:textId="77777777" w:rsidR="003C0FAA" w:rsidRDefault="003C0FAA"/>
        </w:tc>
        <w:tc>
          <w:tcPr>
            <w:tcW w:w="0" w:type="auto"/>
          </w:tcPr>
          <w:p w14:paraId="1B6BC07A" w14:textId="77777777" w:rsidR="003C0FAA" w:rsidRDefault="007C4CF6">
            <w:pPr>
              <w:keepNext/>
              <w:spacing w:before="100" w:after="0"/>
              <w:rPr>
                <w:b/>
              </w:rPr>
            </w:pPr>
            <w:r>
              <w:rPr>
                <w:b/>
              </w:rPr>
              <w:t>Agency/Group/Organization Type</w:t>
            </w:r>
          </w:p>
        </w:tc>
        <w:tc>
          <w:tcPr>
            <w:tcW w:w="0" w:type="auto"/>
          </w:tcPr>
          <w:p w14:paraId="0FC3B62E" w14:textId="77777777" w:rsidR="003C0FAA" w:rsidRDefault="007C4CF6">
            <w:pPr>
              <w:spacing w:before="100" w:after="0"/>
            </w:pPr>
            <w:r>
              <w:rPr>
                <w:color w:val="000000"/>
              </w:rPr>
              <w:t>Housing</w:t>
            </w:r>
            <w:r>
              <w:rPr>
                <w:color w:val="000000"/>
              </w:rPr>
              <w:br/>
              <w:t>Services - Housing</w:t>
            </w:r>
            <w:r>
              <w:rPr>
                <w:color w:val="000000"/>
              </w:rPr>
              <w:br/>
              <w:t>Services-Children</w:t>
            </w:r>
            <w:r>
              <w:rPr>
                <w:color w:val="000000"/>
              </w:rPr>
              <w:br/>
              <w:t>Services-Victims of Domestic Violence</w:t>
            </w:r>
            <w:r>
              <w:rPr>
                <w:color w:val="000000"/>
              </w:rPr>
              <w:br/>
              <w:t>Services-homeless</w:t>
            </w:r>
            <w:r>
              <w:rPr>
                <w:color w:val="000000"/>
              </w:rPr>
              <w:br/>
              <w:t>Services - Victims</w:t>
            </w:r>
            <w:r>
              <w:rPr>
                <w:color w:val="000000"/>
              </w:rPr>
              <w:br/>
              <w:t>Regional organization</w:t>
            </w:r>
          </w:p>
        </w:tc>
      </w:tr>
      <w:tr w:rsidR="003C0FAA" w14:paraId="6E2D1DF5" w14:textId="77777777">
        <w:trPr>
          <w:cantSplit/>
        </w:trPr>
        <w:tc>
          <w:tcPr>
            <w:tcW w:w="0" w:type="auto"/>
            <w:vMerge/>
          </w:tcPr>
          <w:p w14:paraId="02BB9640" w14:textId="77777777" w:rsidR="003C0FAA" w:rsidRDefault="003C0FAA"/>
        </w:tc>
        <w:tc>
          <w:tcPr>
            <w:tcW w:w="0" w:type="auto"/>
          </w:tcPr>
          <w:p w14:paraId="717FC760" w14:textId="77777777" w:rsidR="003C0FAA" w:rsidRDefault="007C4CF6">
            <w:pPr>
              <w:keepNext/>
              <w:spacing w:before="100" w:after="0"/>
              <w:rPr>
                <w:b/>
              </w:rPr>
            </w:pPr>
            <w:r>
              <w:rPr>
                <w:b/>
              </w:rPr>
              <w:t>What section of the Plan was addressed by Consultation?</w:t>
            </w:r>
          </w:p>
        </w:tc>
        <w:tc>
          <w:tcPr>
            <w:tcW w:w="0" w:type="auto"/>
          </w:tcPr>
          <w:p w14:paraId="4E109B92" w14:textId="77777777" w:rsidR="003C0FAA" w:rsidRDefault="007C4CF6">
            <w:pPr>
              <w:spacing w:before="100" w:after="0"/>
            </w:pPr>
            <w:r>
              <w:rPr>
                <w:color w:val="000000"/>
              </w:rPr>
              <w:t>Housing Need Assessment</w:t>
            </w:r>
            <w:r>
              <w:rPr>
                <w:color w:val="000000"/>
              </w:rPr>
              <w:br/>
              <w:t>Homeless Needs - Chronically homeless</w:t>
            </w:r>
            <w:r>
              <w:rPr>
                <w:color w:val="000000"/>
              </w:rPr>
              <w:br/>
              <w:t>Homeless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Non-Homeless Special Needs</w:t>
            </w:r>
            <w:r>
              <w:rPr>
                <w:color w:val="000000"/>
              </w:rPr>
              <w:br/>
              <w:t>Anti-poverty Strategy</w:t>
            </w:r>
            <w:r>
              <w:rPr>
                <w:color w:val="000000"/>
              </w:rPr>
              <w:br/>
              <w:t>Community Development Strategy</w:t>
            </w:r>
          </w:p>
        </w:tc>
      </w:tr>
      <w:tr w:rsidR="003C0FAA" w14:paraId="43A13110" w14:textId="77777777">
        <w:trPr>
          <w:cantSplit/>
        </w:trPr>
        <w:tc>
          <w:tcPr>
            <w:tcW w:w="0" w:type="auto"/>
            <w:vMerge/>
          </w:tcPr>
          <w:p w14:paraId="53E32BC0" w14:textId="77777777" w:rsidR="003C0FAA" w:rsidRDefault="003C0FAA"/>
        </w:tc>
        <w:tc>
          <w:tcPr>
            <w:tcW w:w="0" w:type="auto"/>
          </w:tcPr>
          <w:p w14:paraId="4D124662" w14:textId="77777777" w:rsidR="003C0FAA" w:rsidRDefault="007C4CF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5122EB14" w14:textId="77777777" w:rsidR="003C0FAA" w:rsidRDefault="007C4CF6">
            <w:pPr>
              <w:spacing w:before="100" w:after="0"/>
            </w:pPr>
            <w:r>
              <w:rPr>
                <w:color w:val="000000"/>
              </w:rPr>
              <w:t>Discussion in person and at regular Regional Planning Council meetings. Housing and community development priorities; social service needs.</w:t>
            </w:r>
          </w:p>
        </w:tc>
      </w:tr>
      <w:tr w:rsidR="003C0FAA" w14:paraId="5E56E50E" w14:textId="77777777">
        <w:trPr>
          <w:cantSplit/>
        </w:trPr>
        <w:tc>
          <w:tcPr>
            <w:tcW w:w="0" w:type="auto"/>
            <w:vMerge w:val="restart"/>
          </w:tcPr>
          <w:p w14:paraId="19E401A4" w14:textId="77777777" w:rsidR="003C0FAA" w:rsidRDefault="007C4CF6">
            <w:pPr>
              <w:keepNext/>
              <w:spacing w:before="100" w:after="0"/>
            </w:pPr>
            <w:r>
              <w:rPr>
                <w:color w:val="000000"/>
              </w:rPr>
              <w:t>9</w:t>
            </w:r>
          </w:p>
        </w:tc>
        <w:tc>
          <w:tcPr>
            <w:tcW w:w="0" w:type="auto"/>
          </w:tcPr>
          <w:p w14:paraId="5B1FA759" w14:textId="77777777" w:rsidR="003C0FAA" w:rsidRDefault="007C4CF6">
            <w:pPr>
              <w:keepNext/>
              <w:spacing w:before="100" w:after="0"/>
              <w:rPr>
                <w:b/>
              </w:rPr>
            </w:pPr>
            <w:r>
              <w:rPr>
                <w:b/>
              </w:rPr>
              <w:t>Agency/Group/Organization</w:t>
            </w:r>
          </w:p>
        </w:tc>
        <w:tc>
          <w:tcPr>
            <w:tcW w:w="0" w:type="auto"/>
          </w:tcPr>
          <w:p w14:paraId="6863F911" w14:textId="77777777" w:rsidR="003C0FAA" w:rsidRDefault="007C4CF6">
            <w:pPr>
              <w:spacing w:before="100" w:after="0"/>
            </w:pPr>
            <w:r>
              <w:rPr>
                <w:color w:val="000000"/>
              </w:rPr>
              <w:t>St. Joseph County Public Library</w:t>
            </w:r>
          </w:p>
        </w:tc>
      </w:tr>
      <w:tr w:rsidR="003C0FAA" w14:paraId="520C7468" w14:textId="77777777">
        <w:trPr>
          <w:cantSplit/>
        </w:trPr>
        <w:tc>
          <w:tcPr>
            <w:tcW w:w="0" w:type="auto"/>
            <w:vMerge/>
          </w:tcPr>
          <w:p w14:paraId="469E28CC" w14:textId="77777777" w:rsidR="003C0FAA" w:rsidRDefault="003C0FAA"/>
        </w:tc>
        <w:tc>
          <w:tcPr>
            <w:tcW w:w="0" w:type="auto"/>
          </w:tcPr>
          <w:p w14:paraId="3C8FE45D" w14:textId="77777777" w:rsidR="003C0FAA" w:rsidRDefault="007C4CF6">
            <w:pPr>
              <w:keepNext/>
              <w:spacing w:before="100" w:after="0"/>
              <w:rPr>
                <w:b/>
              </w:rPr>
            </w:pPr>
            <w:r>
              <w:rPr>
                <w:b/>
              </w:rPr>
              <w:t>Agency/Group/Organization Type</w:t>
            </w:r>
          </w:p>
        </w:tc>
        <w:tc>
          <w:tcPr>
            <w:tcW w:w="0" w:type="auto"/>
          </w:tcPr>
          <w:p w14:paraId="77389DD9" w14:textId="77777777" w:rsidR="003C0FAA" w:rsidRDefault="007C4CF6">
            <w:pPr>
              <w:spacing w:before="100" w:after="0"/>
            </w:pPr>
            <w:r>
              <w:rPr>
                <w:color w:val="000000"/>
              </w:rPr>
              <w:t>Services-Children</w:t>
            </w:r>
            <w:r>
              <w:rPr>
                <w:color w:val="000000"/>
              </w:rPr>
              <w:br/>
              <w:t>Services-Elderly Persons</w:t>
            </w:r>
            <w:r>
              <w:rPr>
                <w:color w:val="000000"/>
              </w:rPr>
              <w:br/>
              <w:t>Services-homeless</w:t>
            </w:r>
            <w:r>
              <w:rPr>
                <w:color w:val="000000"/>
              </w:rPr>
              <w:br/>
              <w:t>Services-Education</w:t>
            </w:r>
            <w:r>
              <w:rPr>
                <w:color w:val="000000"/>
              </w:rPr>
              <w:br/>
              <w:t>Services-Employment</w:t>
            </w:r>
          </w:p>
        </w:tc>
      </w:tr>
      <w:tr w:rsidR="003C0FAA" w14:paraId="6FC67B0D" w14:textId="77777777">
        <w:trPr>
          <w:cantSplit/>
        </w:trPr>
        <w:tc>
          <w:tcPr>
            <w:tcW w:w="0" w:type="auto"/>
            <w:vMerge/>
          </w:tcPr>
          <w:p w14:paraId="42DAAD3F" w14:textId="77777777" w:rsidR="003C0FAA" w:rsidRDefault="003C0FAA"/>
        </w:tc>
        <w:tc>
          <w:tcPr>
            <w:tcW w:w="0" w:type="auto"/>
          </w:tcPr>
          <w:p w14:paraId="5A352034" w14:textId="77777777" w:rsidR="003C0FAA" w:rsidRDefault="007C4CF6">
            <w:pPr>
              <w:keepNext/>
              <w:spacing w:before="100" w:after="0"/>
              <w:rPr>
                <w:b/>
              </w:rPr>
            </w:pPr>
            <w:r>
              <w:rPr>
                <w:b/>
              </w:rPr>
              <w:t>What section of the Plan was addressed by Consultation?</w:t>
            </w:r>
          </w:p>
        </w:tc>
        <w:tc>
          <w:tcPr>
            <w:tcW w:w="0" w:type="auto"/>
          </w:tcPr>
          <w:p w14:paraId="43214E52" w14:textId="77777777" w:rsidR="003C0FAA" w:rsidRDefault="007C4CF6">
            <w:pPr>
              <w:spacing w:before="100" w:after="0"/>
            </w:pPr>
            <w:r>
              <w:rPr>
                <w:color w:val="000000"/>
              </w:rPr>
              <w:t>Housing Need Assessment</w:t>
            </w:r>
            <w:r>
              <w:rPr>
                <w:color w:val="000000"/>
              </w:rPr>
              <w:br/>
              <w:t>Homeless Needs - Chronically homeless</w:t>
            </w:r>
            <w:r>
              <w:rPr>
                <w:color w:val="000000"/>
              </w:rPr>
              <w:br/>
              <w:t>Homeless Needs - Families with children</w:t>
            </w:r>
            <w:r>
              <w:rPr>
                <w:color w:val="000000"/>
              </w:rPr>
              <w:br/>
              <w:t>Homelessness Needs - Unaccompanied youth</w:t>
            </w:r>
            <w:r>
              <w:rPr>
                <w:color w:val="000000"/>
              </w:rPr>
              <w:br/>
              <w:t>Homelessness Strategy</w:t>
            </w:r>
            <w:r>
              <w:rPr>
                <w:color w:val="000000"/>
              </w:rPr>
              <w:br/>
              <w:t>Non-Homeless Special Needs</w:t>
            </w:r>
            <w:r>
              <w:rPr>
                <w:color w:val="000000"/>
              </w:rPr>
              <w:br/>
              <w:t>Economic Development</w:t>
            </w:r>
            <w:r>
              <w:rPr>
                <w:color w:val="000000"/>
              </w:rPr>
              <w:br/>
              <w:t>Anti-poverty Strategy</w:t>
            </w:r>
            <w:r>
              <w:rPr>
                <w:color w:val="000000"/>
              </w:rPr>
              <w:br/>
              <w:t>Community Development Strategy</w:t>
            </w:r>
          </w:p>
        </w:tc>
      </w:tr>
      <w:tr w:rsidR="003C0FAA" w14:paraId="4523C80A" w14:textId="77777777">
        <w:trPr>
          <w:cantSplit/>
        </w:trPr>
        <w:tc>
          <w:tcPr>
            <w:tcW w:w="0" w:type="auto"/>
            <w:vMerge/>
          </w:tcPr>
          <w:p w14:paraId="2C6B84B4" w14:textId="77777777" w:rsidR="003C0FAA" w:rsidRDefault="003C0FAA"/>
        </w:tc>
        <w:tc>
          <w:tcPr>
            <w:tcW w:w="0" w:type="auto"/>
          </w:tcPr>
          <w:p w14:paraId="33CEC548" w14:textId="77777777" w:rsidR="003C0FAA" w:rsidRDefault="007C4CF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1E733778" w14:textId="77777777" w:rsidR="003C0FAA" w:rsidRDefault="007C4CF6">
            <w:pPr>
              <w:spacing w:before="100" w:after="0"/>
            </w:pPr>
            <w:r>
              <w:rPr>
                <w:color w:val="000000"/>
              </w:rPr>
              <w:t>Discussion at regular Regional Planning Council meetings. Housing and community development priorities; social service needs.</w:t>
            </w:r>
          </w:p>
        </w:tc>
      </w:tr>
      <w:tr w:rsidR="003C0FAA" w14:paraId="426FE8FE" w14:textId="77777777">
        <w:trPr>
          <w:cantSplit/>
        </w:trPr>
        <w:tc>
          <w:tcPr>
            <w:tcW w:w="0" w:type="auto"/>
            <w:vMerge w:val="restart"/>
          </w:tcPr>
          <w:p w14:paraId="08BE127C" w14:textId="77777777" w:rsidR="003C0FAA" w:rsidRDefault="007C4CF6">
            <w:pPr>
              <w:keepNext/>
              <w:spacing w:before="100" w:after="0"/>
            </w:pPr>
            <w:r>
              <w:rPr>
                <w:color w:val="000000"/>
              </w:rPr>
              <w:t>10</w:t>
            </w:r>
          </w:p>
        </w:tc>
        <w:tc>
          <w:tcPr>
            <w:tcW w:w="0" w:type="auto"/>
          </w:tcPr>
          <w:p w14:paraId="7ED7D345" w14:textId="77777777" w:rsidR="003C0FAA" w:rsidRDefault="007C4CF6">
            <w:pPr>
              <w:keepNext/>
              <w:spacing w:before="100" w:after="0"/>
              <w:rPr>
                <w:b/>
              </w:rPr>
            </w:pPr>
            <w:r>
              <w:rPr>
                <w:b/>
              </w:rPr>
              <w:t>Agency/Group/Organization</w:t>
            </w:r>
          </w:p>
        </w:tc>
        <w:tc>
          <w:tcPr>
            <w:tcW w:w="0" w:type="auto"/>
          </w:tcPr>
          <w:p w14:paraId="38D0EF0F" w14:textId="77777777" w:rsidR="003C0FAA" w:rsidRDefault="007C4CF6">
            <w:pPr>
              <w:spacing w:before="100" w:after="0"/>
            </w:pPr>
            <w:r>
              <w:rPr>
                <w:color w:val="000000"/>
              </w:rPr>
              <w:t>AIDS MINISTRIES/AIDS ASSIST</w:t>
            </w:r>
          </w:p>
        </w:tc>
      </w:tr>
      <w:tr w:rsidR="003C0FAA" w14:paraId="6060F8E0" w14:textId="77777777">
        <w:trPr>
          <w:cantSplit/>
        </w:trPr>
        <w:tc>
          <w:tcPr>
            <w:tcW w:w="0" w:type="auto"/>
            <w:vMerge/>
          </w:tcPr>
          <w:p w14:paraId="5A4A2A3E" w14:textId="77777777" w:rsidR="003C0FAA" w:rsidRDefault="003C0FAA"/>
        </w:tc>
        <w:tc>
          <w:tcPr>
            <w:tcW w:w="0" w:type="auto"/>
          </w:tcPr>
          <w:p w14:paraId="6A4381C9" w14:textId="77777777" w:rsidR="003C0FAA" w:rsidRDefault="007C4CF6">
            <w:pPr>
              <w:keepNext/>
              <w:spacing w:before="100" w:after="0"/>
              <w:rPr>
                <w:b/>
              </w:rPr>
            </w:pPr>
            <w:r>
              <w:rPr>
                <w:b/>
              </w:rPr>
              <w:t>Agency/Group/Organization Type</w:t>
            </w:r>
          </w:p>
        </w:tc>
        <w:tc>
          <w:tcPr>
            <w:tcW w:w="0" w:type="auto"/>
          </w:tcPr>
          <w:p w14:paraId="3AD6E020" w14:textId="77777777" w:rsidR="003C0FAA" w:rsidRDefault="007C4CF6">
            <w:pPr>
              <w:spacing w:before="100" w:after="0"/>
            </w:pPr>
            <w:r>
              <w:rPr>
                <w:color w:val="000000"/>
              </w:rPr>
              <w:t>Services-Persons with HIV/AIDS</w:t>
            </w:r>
            <w:r>
              <w:rPr>
                <w:color w:val="000000"/>
              </w:rPr>
              <w:br/>
              <w:t>Services-homeless</w:t>
            </w:r>
            <w:r>
              <w:rPr>
                <w:color w:val="000000"/>
              </w:rPr>
              <w:br/>
              <w:t>Health Agency</w:t>
            </w:r>
          </w:p>
        </w:tc>
      </w:tr>
      <w:tr w:rsidR="003C0FAA" w14:paraId="118F66DD" w14:textId="77777777">
        <w:trPr>
          <w:cantSplit/>
        </w:trPr>
        <w:tc>
          <w:tcPr>
            <w:tcW w:w="0" w:type="auto"/>
            <w:vMerge/>
          </w:tcPr>
          <w:p w14:paraId="03388DA2" w14:textId="77777777" w:rsidR="003C0FAA" w:rsidRDefault="003C0FAA"/>
        </w:tc>
        <w:tc>
          <w:tcPr>
            <w:tcW w:w="0" w:type="auto"/>
          </w:tcPr>
          <w:p w14:paraId="2B9E34AD" w14:textId="77777777" w:rsidR="003C0FAA" w:rsidRDefault="007C4CF6">
            <w:pPr>
              <w:keepNext/>
              <w:spacing w:before="100" w:after="0"/>
              <w:rPr>
                <w:b/>
              </w:rPr>
            </w:pPr>
            <w:r>
              <w:rPr>
                <w:b/>
              </w:rPr>
              <w:t>What section of the Plan was addressed by Consultation?</w:t>
            </w:r>
          </w:p>
        </w:tc>
        <w:tc>
          <w:tcPr>
            <w:tcW w:w="0" w:type="auto"/>
          </w:tcPr>
          <w:p w14:paraId="6F57ACDC" w14:textId="77777777" w:rsidR="003C0FAA" w:rsidRDefault="007C4CF6">
            <w:pPr>
              <w:spacing w:before="100" w:after="0"/>
            </w:pPr>
            <w:r>
              <w:rPr>
                <w:color w:val="000000"/>
              </w:rPr>
              <w:t>Housing Need Assessment</w:t>
            </w:r>
            <w:r>
              <w:rPr>
                <w:color w:val="000000"/>
              </w:rPr>
              <w:br/>
              <w:t>Homeless Needs - Chronically homeless</w:t>
            </w:r>
            <w:r>
              <w:rPr>
                <w:color w:val="000000"/>
              </w:rPr>
              <w:br/>
              <w:t>Homeless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Non-Homeless Special Needs</w:t>
            </w:r>
            <w:r>
              <w:rPr>
                <w:color w:val="000000"/>
              </w:rPr>
              <w:br/>
              <w:t>Anti-poverty Strategy</w:t>
            </w:r>
            <w:r>
              <w:rPr>
                <w:color w:val="000000"/>
              </w:rPr>
              <w:br/>
              <w:t>Community Development Strategy</w:t>
            </w:r>
          </w:p>
        </w:tc>
      </w:tr>
      <w:tr w:rsidR="003C0FAA" w14:paraId="338EB4EB" w14:textId="77777777">
        <w:trPr>
          <w:cantSplit/>
        </w:trPr>
        <w:tc>
          <w:tcPr>
            <w:tcW w:w="0" w:type="auto"/>
            <w:vMerge/>
          </w:tcPr>
          <w:p w14:paraId="4569F856" w14:textId="77777777" w:rsidR="003C0FAA" w:rsidRDefault="003C0FAA"/>
        </w:tc>
        <w:tc>
          <w:tcPr>
            <w:tcW w:w="0" w:type="auto"/>
          </w:tcPr>
          <w:p w14:paraId="0D68E319" w14:textId="77777777" w:rsidR="003C0FAA" w:rsidRDefault="007C4CF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0BDCE01F" w14:textId="77777777" w:rsidR="003C0FAA" w:rsidRDefault="007C4CF6">
            <w:pPr>
              <w:spacing w:before="100" w:after="0"/>
            </w:pPr>
            <w:r>
              <w:rPr>
                <w:color w:val="000000"/>
              </w:rPr>
              <w:t>Discussion at regular Regional Planning Council meetings. Housing and community development priorities; social service needs.</w:t>
            </w:r>
          </w:p>
        </w:tc>
      </w:tr>
      <w:tr w:rsidR="003C0FAA" w14:paraId="0042442F" w14:textId="77777777">
        <w:trPr>
          <w:cantSplit/>
        </w:trPr>
        <w:tc>
          <w:tcPr>
            <w:tcW w:w="0" w:type="auto"/>
            <w:vMerge w:val="restart"/>
          </w:tcPr>
          <w:p w14:paraId="04BF62EE" w14:textId="77777777" w:rsidR="003C0FAA" w:rsidRDefault="007C4CF6">
            <w:pPr>
              <w:keepNext/>
              <w:spacing w:before="100" w:after="0"/>
            </w:pPr>
            <w:r>
              <w:rPr>
                <w:color w:val="000000"/>
              </w:rPr>
              <w:t>11</w:t>
            </w:r>
          </w:p>
        </w:tc>
        <w:tc>
          <w:tcPr>
            <w:tcW w:w="0" w:type="auto"/>
          </w:tcPr>
          <w:p w14:paraId="3D4309D8" w14:textId="77777777" w:rsidR="003C0FAA" w:rsidRDefault="007C4CF6">
            <w:pPr>
              <w:keepNext/>
              <w:spacing w:before="100" w:after="0"/>
              <w:rPr>
                <w:b/>
              </w:rPr>
            </w:pPr>
            <w:r>
              <w:rPr>
                <w:b/>
              </w:rPr>
              <w:t>Agency/Group/Organization</w:t>
            </w:r>
          </w:p>
        </w:tc>
        <w:tc>
          <w:tcPr>
            <w:tcW w:w="0" w:type="auto"/>
          </w:tcPr>
          <w:p w14:paraId="4FDD84F3" w14:textId="77777777" w:rsidR="003C0FAA" w:rsidRDefault="007C4CF6">
            <w:pPr>
              <w:spacing w:before="100" w:after="0"/>
            </w:pPr>
            <w:r>
              <w:rPr>
                <w:color w:val="000000"/>
              </w:rPr>
              <w:t>Upper Room Recovery</w:t>
            </w:r>
          </w:p>
        </w:tc>
      </w:tr>
      <w:tr w:rsidR="003C0FAA" w14:paraId="0B072EC2" w14:textId="77777777">
        <w:trPr>
          <w:cantSplit/>
        </w:trPr>
        <w:tc>
          <w:tcPr>
            <w:tcW w:w="0" w:type="auto"/>
            <w:vMerge/>
          </w:tcPr>
          <w:p w14:paraId="093E73C1" w14:textId="77777777" w:rsidR="003C0FAA" w:rsidRDefault="003C0FAA"/>
        </w:tc>
        <w:tc>
          <w:tcPr>
            <w:tcW w:w="0" w:type="auto"/>
          </w:tcPr>
          <w:p w14:paraId="3BEB5AD4" w14:textId="77777777" w:rsidR="003C0FAA" w:rsidRDefault="007C4CF6">
            <w:pPr>
              <w:keepNext/>
              <w:spacing w:before="100" w:after="0"/>
              <w:rPr>
                <w:b/>
              </w:rPr>
            </w:pPr>
            <w:r>
              <w:rPr>
                <w:b/>
              </w:rPr>
              <w:t>Agency/Group/Organization Type</w:t>
            </w:r>
          </w:p>
        </w:tc>
        <w:tc>
          <w:tcPr>
            <w:tcW w:w="0" w:type="auto"/>
          </w:tcPr>
          <w:p w14:paraId="4F084335" w14:textId="77777777" w:rsidR="003C0FAA" w:rsidRDefault="007C4CF6">
            <w:pPr>
              <w:spacing w:before="100" w:after="0"/>
            </w:pPr>
            <w:r>
              <w:rPr>
                <w:color w:val="000000"/>
              </w:rPr>
              <w:t>Services-homeless</w:t>
            </w:r>
            <w:r>
              <w:rPr>
                <w:color w:val="000000"/>
              </w:rPr>
              <w:br/>
              <w:t>Services-Employment</w:t>
            </w:r>
          </w:p>
        </w:tc>
      </w:tr>
      <w:tr w:rsidR="003C0FAA" w14:paraId="6F0CF9B9" w14:textId="77777777">
        <w:trPr>
          <w:cantSplit/>
        </w:trPr>
        <w:tc>
          <w:tcPr>
            <w:tcW w:w="0" w:type="auto"/>
            <w:vMerge/>
          </w:tcPr>
          <w:p w14:paraId="2D998E89" w14:textId="77777777" w:rsidR="003C0FAA" w:rsidRDefault="003C0FAA"/>
        </w:tc>
        <w:tc>
          <w:tcPr>
            <w:tcW w:w="0" w:type="auto"/>
          </w:tcPr>
          <w:p w14:paraId="76FDF13D" w14:textId="77777777" w:rsidR="003C0FAA" w:rsidRDefault="007C4CF6">
            <w:pPr>
              <w:keepNext/>
              <w:spacing w:before="100" w:after="0"/>
              <w:rPr>
                <w:b/>
              </w:rPr>
            </w:pPr>
            <w:r>
              <w:rPr>
                <w:b/>
              </w:rPr>
              <w:t>What section of the Plan was addressed by Consultation?</w:t>
            </w:r>
          </w:p>
        </w:tc>
        <w:tc>
          <w:tcPr>
            <w:tcW w:w="0" w:type="auto"/>
          </w:tcPr>
          <w:p w14:paraId="071C9857" w14:textId="77777777" w:rsidR="003C0FAA" w:rsidRDefault="007C4CF6">
            <w:pPr>
              <w:spacing w:before="100" w:after="0"/>
            </w:pPr>
            <w:r>
              <w:rPr>
                <w:color w:val="000000"/>
              </w:rPr>
              <w:t>Housing Need Assessment</w:t>
            </w:r>
            <w:r>
              <w:rPr>
                <w:color w:val="000000"/>
              </w:rPr>
              <w:br/>
              <w:t>Homeless Needs - Chronically homeless</w:t>
            </w:r>
            <w:r>
              <w:rPr>
                <w:color w:val="000000"/>
              </w:rPr>
              <w:br/>
              <w:t>Homeless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Non-Homeless Special Needs</w:t>
            </w:r>
            <w:r>
              <w:rPr>
                <w:color w:val="000000"/>
              </w:rPr>
              <w:br/>
              <w:t>Anti-poverty Strategy</w:t>
            </w:r>
            <w:r>
              <w:rPr>
                <w:color w:val="000000"/>
              </w:rPr>
              <w:br/>
              <w:t>Community Development Strategy</w:t>
            </w:r>
          </w:p>
        </w:tc>
      </w:tr>
      <w:tr w:rsidR="003C0FAA" w14:paraId="409800B8" w14:textId="77777777">
        <w:trPr>
          <w:cantSplit/>
        </w:trPr>
        <w:tc>
          <w:tcPr>
            <w:tcW w:w="0" w:type="auto"/>
            <w:vMerge/>
          </w:tcPr>
          <w:p w14:paraId="5FD53048" w14:textId="77777777" w:rsidR="003C0FAA" w:rsidRDefault="003C0FAA"/>
        </w:tc>
        <w:tc>
          <w:tcPr>
            <w:tcW w:w="0" w:type="auto"/>
          </w:tcPr>
          <w:p w14:paraId="10AA2096" w14:textId="77777777" w:rsidR="003C0FAA" w:rsidRDefault="007C4CF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69B0D994" w14:textId="77777777" w:rsidR="003C0FAA" w:rsidRDefault="007C4CF6">
            <w:pPr>
              <w:spacing w:before="100" w:after="0"/>
            </w:pPr>
            <w:r>
              <w:rPr>
                <w:color w:val="000000"/>
              </w:rPr>
              <w:t>Discussion at regular Regional Planning Council meetings. Housing and community development priorities; social service needs.</w:t>
            </w:r>
          </w:p>
        </w:tc>
      </w:tr>
      <w:tr w:rsidR="003C0FAA" w14:paraId="59C74618" w14:textId="77777777">
        <w:trPr>
          <w:cantSplit/>
        </w:trPr>
        <w:tc>
          <w:tcPr>
            <w:tcW w:w="0" w:type="auto"/>
            <w:vMerge w:val="restart"/>
          </w:tcPr>
          <w:p w14:paraId="226079A6" w14:textId="77777777" w:rsidR="003C0FAA" w:rsidRDefault="007C4CF6">
            <w:pPr>
              <w:keepNext/>
              <w:spacing w:before="100" w:after="0"/>
            </w:pPr>
            <w:r>
              <w:rPr>
                <w:color w:val="000000"/>
              </w:rPr>
              <w:t>12</w:t>
            </w:r>
          </w:p>
        </w:tc>
        <w:tc>
          <w:tcPr>
            <w:tcW w:w="0" w:type="auto"/>
          </w:tcPr>
          <w:p w14:paraId="6A2790DF" w14:textId="77777777" w:rsidR="003C0FAA" w:rsidRDefault="007C4CF6">
            <w:pPr>
              <w:keepNext/>
              <w:spacing w:before="100" w:after="0"/>
              <w:rPr>
                <w:b/>
              </w:rPr>
            </w:pPr>
            <w:r>
              <w:rPr>
                <w:b/>
              </w:rPr>
              <w:t>Agency/Group/Organization</w:t>
            </w:r>
          </w:p>
        </w:tc>
        <w:tc>
          <w:tcPr>
            <w:tcW w:w="0" w:type="auto"/>
          </w:tcPr>
          <w:p w14:paraId="0AEDA45D" w14:textId="77777777" w:rsidR="003C0FAA" w:rsidRDefault="007C4CF6">
            <w:pPr>
              <w:spacing w:before="100" w:after="0"/>
            </w:pPr>
            <w:r>
              <w:rPr>
                <w:color w:val="000000"/>
              </w:rPr>
              <w:t>Business Development Division, DCI</w:t>
            </w:r>
          </w:p>
        </w:tc>
      </w:tr>
      <w:tr w:rsidR="003C0FAA" w14:paraId="057AF476" w14:textId="77777777">
        <w:trPr>
          <w:cantSplit/>
        </w:trPr>
        <w:tc>
          <w:tcPr>
            <w:tcW w:w="0" w:type="auto"/>
            <w:vMerge/>
          </w:tcPr>
          <w:p w14:paraId="4CD8FD68" w14:textId="77777777" w:rsidR="003C0FAA" w:rsidRDefault="003C0FAA"/>
        </w:tc>
        <w:tc>
          <w:tcPr>
            <w:tcW w:w="0" w:type="auto"/>
          </w:tcPr>
          <w:p w14:paraId="3B7E4DD5" w14:textId="77777777" w:rsidR="003C0FAA" w:rsidRDefault="007C4CF6">
            <w:pPr>
              <w:keepNext/>
              <w:spacing w:before="100" w:after="0"/>
              <w:rPr>
                <w:b/>
              </w:rPr>
            </w:pPr>
            <w:r>
              <w:rPr>
                <w:b/>
              </w:rPr>
              <w:t>Agency/Group/Organization Type</w:t>
            </w:r>
          </w:p>
        </w:tc>
        <w:tc>
          <w:tcPr>
            <w:tcW w:w="0" w:type="auto"/>
          </w:tcPr>
          <w:p w14:paraId="777CB00E" w14:textId="77777777" w:rsidR="003C0FAA" w:rsidRDefault="007C4CF6">
            <w:pPr>
              <w:spacing w:before="100" w:after="0"/>
            </w:pPr>
            <w:r>
              <w:rPr>
                <w:color w:val="000000"/>
              </w:rPr>
              <w:t>Other government - Local</w:t>
            </w:r>
            <w:r>
              <w:rPr>
                <w:color w:val="000000"/>
              </w:rPr>
              <w:br/>
              <w:t>Planning organization</w:t>
            </w:r>
            <w:r>
              <w:rPr>
                <w:color w:val="000000"/>
              </w:rPr>
              <w:br/>
              <w:t>Business and Civic Leaders</w:t>
            </w:r>
            <w:r>
              <w:rPr>
                <w:color w:val="000000"/>
              </w:rPr>
              <w:br/>
              <w:t>Grantee Department</w:t>
            </w:r>
          </w:p>
        </w:tc>
      </w:tr>
      <w:tr w:rsidR="003C0FAA" w14:paraId="296619BC" w14:textId="77777777">
        <w:trPr>
          <w:cantSplit/>
        </w:trPr>
        <w:tc>
          <w:tcPr>
            <w:tcW w:w="0" w:type="auto"/>
            <w:vMerge/>
          </w:tcPr>
          <w:p w14:paraId="59011195" w14:textId="77777777" w:rsidR="003C0FAA" w:rsidRDefault="003C0FAA"/>
        </w:tc>
        <w:tc>
          <w:tcPr>
            <w:tcW w:w="0" w:type="auto"/>
          </w:tcPr>
          <w:p w14:paraId="190C5C3F" w14:textId="77777777" w:rsidR="003C0FAA" w:rsidRDefault="007C4CF6">
            <w:pPr>
              <w:keepNext/>
              <w:spacing w:before="100" w:after="0"/>
              <w:rPr>
                <w:b/>
              </w:rPr>
            </w:pPr>
            <w:r>
              <w:rPr>
                <w:b/>
              </w:rPr>
              <w:t>What section of the Plan was addressed by Consultation?</w:t>
            </w:r>
          </w:p>
        </w:tc>
        <w:tc>
          <w:tcPr>
            <w:tcW w:w="0" w:type="auto"/>
          </w:tcPr>
          <w:p w14:paraId="0A3B8B92" w14:textId="77777777" w:rsidR="003C0FAA" w:rsidRDefault="007C4CF6">
            <w:pPr>
              <w:spacing w:before="100" w:after="0"/>
            </w:pPr>
            <w:r>
              <w:rPr>
                <w:color w:val="000000"/>
              </w:rPr>
              <w:t>Housing Need Assessment</w:t>
            </w:r>
            <w:r>
              <w:rPr>
                <w:color w:val="000000"/>
              </w:rPr>
              <w:br/>
              <w:t>Market Analysis</w:t>
            </w:r>
            <w:r>
              <w:rPr>
                <w:color w:val="000000"/>
              </w:rPr>
              <w:br/>
              <w:t>Economic Development</w:t>
            </w:r>
            <w:r>
              <w:rPr>
                <w:color w:val="000000"/>
              </w:rPr>
              <w:br/>
              <w:t>Anti-poverty Strategy</w:t>
            </w:r>
            <w:r>
              <w:rPr>
                <w:color w:val="000000"/>
              </w:rPr>
              <w:br/>
              <w:t>Community Development Strategy</w:t>
            </w:r>
          </w:p>
        </w:tc>
      </w:tr>
      <w:tr w:rsidR="003C0FAA" w14:paraId="372A2D17" w14:textId="77777777">
        <w:trPr>
          <w:cantSplit/>
        </w:trPr>
        <w:tc>
          <w:tcPr>
            <w:tcW w:w="0" w:type="auto"/>
            <w:vMerge/>
          </w:tcPr>
          <w:p w14:paraId="4CF615E4" w14:textId="77777777" w:rsidR="003C0FAA" w:rsidRDefault="003C0FAA"/>
        </w:tc>
        <w:tc>
          <w:tcPr>
            <w:tcW w:w="0" w:type="auto"/>
          </w:tcPr>
          <w:p w14:paraId="17B2A871" w14:textId="77777777" w:rsidR="003C0FAA" w:rsidRDefault="007C4CF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3BF4BE02" w14:textId="77777777" w:rsidR="003C0FAA" w:rsidRDefault="007C4CF6">
            <w:pPr>
              <w:spacing w:before="100" w:after="0"/>
            </w:pPr>
            <w:r>
              <w:rPr>
                <w:color w:val="000000"/>
              </w:rPr>
              <w:t>Discussion at regular DCI Team Lead meetings. Housing, economic development and community development priorities.</w:t>
            </w:r>
          </w:p>
        </w:tc>
      </w:tr>
      <w:tr w:rsidR="003C0FAA" w14:paraId="42B6EBA9" w14:textId="77777777">
        <w:trPr>
          <w:cantSplit/>
        </w:trPr>
        <w:tc>
          <w:tcPr>
            <w:tcW w:w="0" w:type="auto"/>
            <w:vMerge w:val="restart"/>
          </w:tcPr>
          <w:p w14:paraId="6810A771" w14:textId="77777777" w:rsidR="003C0FAA" w:rsidRDefault="007C4CF6">
            <w:pPr>
              <w:keepNext/>
              <w:spacing w:before="100" w:after="0"/>
            </w:pPr>
            <w:r>
              <w:rPr>
                <w:color w:val="000000"/>
              </w:rPr>
              <w:t>13</w:t>
            </w:r>
          </w:p>
        </w:tc>
        <w:tc>
          <w:tcPr>
            <w:tcW w:w="0" w:type="auto"/>
          </w:tcPr>
          <w:p w14:paraId="61F47CF4" w14:textId="77777777" w:rsidR="003C0FAA" w:rsidRDefault="007C4CF6">
            <w:pPr>
              <w:keepNext/>
              <w:spacing w:before="100" w:after="0"/>
              <w:rPr>
                <w:b/>
              </w:rPr>
            </w:pPr>
            <w:r>
              <w:rPr>
                <w:b/>
              </w:rPr>
              <w:t>Agency/Group/Organization</w:t>
            </w:r>
          </w:p>
        </w:tc>
        <w:tc>
          <w:tcPr>
            <w:tcW w:w="0" w:type="auto"/>
          </w:tcPr>
          <w:p w14:paraId="7B6A93D9" w14:textId="77777777" w:rsidR="003C0FAA" w:rsidRDefault="007C4CF6">
            <w:pPr>
              <w:spacing w:before="100" w:after="0"/>
            </w:pPr>
            <w:r>
              <w:rPr>
                <w:color w:val="000000"/>
              </w:rPr>
              <w:t>Dismas House of South Bend</w:t>
            </w:r>
          </w:p>
        </w:tc>
      </w:tr>
      <w:tr w:rsidR="003C0FAA" w14:paraId="73BCCC58" w14:textId="77777777">
        <w:trPr>
          <w:cantSplit/>
        </w:trPr>
        <w:tc>
          <w:tcPr>
            <w:tcW w:w="0" w:type="auto"/>
            <w:vMerge/>
          </w:tcPr>
          <w:p w14:paraId="7E7B87BC" w14:textId="77777777" w:rsidR="003C0FAA" w:rsidRDefault="003C0FAA"/>
        </w:tc>
        <w:tc>
          <w:tcPr>
            <w:tcW w:w="0" w:type="auto"/>
          </w:tcPr>
          <w:p w14:paraId="6413333A" w14:textId="77777777" w:rsidR="003C0FAA" w:rsidRDefault="007C4CF6">
            <w:pPr>
              <w:keepNext/>
              <w:spacing w:before="100" w:after="0"/>
              <w:rPr>
                <w:b/>
              </w:rPr>
            </w:pPr>
            <w:r>
              <w:rPr>
                <w:b/>
              </w:rPr>
              <w:t>Agency/Group/Organization Type</w:t>
            </w:r>
          </w:p>
        </w:tc>
        <w:tc>
          <w:tcPr>
            <w:tcW w:w="0" w:type="auto"/>
          </w:tcPr>
          <w:p w14:paraId="4FA122B1" w14:textId="77777777" w:rsidR="003C0FAA" w:rsidRDefault="007C4CF6">
            <w:pPr>
              <w:spacing w:before="100" w:after="0"/>
            </w:pPr>
            <w:r>
              <w:rPr>
                <w:color w:val="000000"/>
              </w:rPr>
              <w:t>Services - Housing</w:t>
            </w:r>
            <w:r>
              <w:rPr>
                <w:color w:val="000000"/>
              </w:rPr>
              <w:br/>
              <w:t>Services-Employment</w:t>
            </w:r>
          </w:p>
        </w:tc>
      </w:tr>
      <w:tr w:rsidR="003C0FAA" w14:paraId="7BBF9AA4" w14:textId="77777777">
        <w:trPr>
          <w:cantSplit/>
        </w:trPr>
        <w:tc>
          <w:tcPr>
            <w:tcW w:w="0" w:type="auto"/>
            <w:vMerge/>
          </w:tcPr>
          <w:p w14:paraId="2CF84953" w14:textId="77777777" w:rsidR="003C0FAA" w:rsidRDefault="003C0FAA"/>
        </w:tc>
        <w:tc>
          <w:tcPr>
            <w:tcW w:w="0" w:type="auto"/>
          </w:tcPr>
          <w:p w14:paraId="4C21CAA5" w14:textId="77777777" w:rsidR="003C0FAA" w:rsidRDefault="007C4CF6">
            <w:pPr>
              <w:keepNext/>
              <w:spacing w:before="100" w:after="0"/>
              <w:rPr>
                <w:b/>
              </w:rPr>
            </w:pPr>
            <w:r>
              <w:rPr>
                <w:b/>
              </w:rPr>
              <w:t>What section of the Plan was addressed by Consultation?</w:t>
            </w:r>
          </w:p>
        </w:tc>
        <w:tc>
          <w:tcPr>
            <w:tcW w:w="0" w:type="auto"/>
          </w:tcPr>
          <w:p w14:paraId="4767FF72" w14:textId="77777777" w:rsidR="003C0FAA" w:rsidRDefault="007C4CF6">
            <w:pPr>
              <w:spacing w:before="100" w:after="0"/>
            </w:pPr>
            <w:r>
              <w:rPr>
                <w:color w:val="000000"/>
              </w:rPr>
              <w:t>Housing Need Assessment</w:t>
            </w:r>
            <w:r>
              <w:rPr>
                <w:color w:val="000000"/>
              </w:rPr>
              <w:br/>
              <w:t>Homeless Needs - Chronically homeless</w:t>
            </w:r>
            <w:r>
              <w:rPr>
                <w:color w:val="000000"/>
              </w:rPr>
              <w:br/>
              <w:t>Homeless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Non-Homeless Special Needs</w:t>
            </w:r>
            <w:r>
              <w:rPr>
                <w:color w:val="000000"/>
              </w:rPr>
              <w:br/>
              <w:t>Anti-poverty Strategy</w:t>
            </w:r>
            <w:r>
              <w:rPr>
                <w:color w:val="000000"/>
              </w:rPr>
              <w:br/>
              <w:t>Community Development Strategy</w:t>
            </w:r>
          </w:p>
        </w:tc>
      </w:tr>
      <w:tr w:rsidR="003C0FAA" w14:paraId="7F1DF55F" w14:textId="77777777">
        <w:trPr>
          <w:cantSplit/>
        </w:trPr>
        <w:tc>
          <w:tcPr>
            <w:tcW w:w="0" w:type="auto"/>
            <w:vMerge/>
          </w:tcPr>
          <w:p w14:paraId="009C8ACE" w14:textId="77777777" w:rsidR="003C0FAA" w:rsidRDefault="003C0FAA"/>
        </w:tc>
        <w:tc>
          <w:tcPr>
            <w:tcW w:w="0" w:type="auto"/>
          </w:tcPr>
          <w:p w14:paraId="1085B2D1" w14:textId="77777777" w:rsidR="003C0FAA" w:rsidRDefault="007C4CF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7429B552" w14:textId="77777777" w:rsidR="003C0FAA" w:rsidRDefault="007C4CF6">
            <w:pPr>
              <w:spacing w:before="100" w:after="0"/>
            </w:pPr>
            <w:r>
              <w:rPr>
                <w:color w:val="000000"/>
              </w:rPr>
              <w:t>Discussion at regular Regional Planning Council meetings. Housing and community development priorities; social service needs.</w:t>
            </w:r>
          </w:p>
        </w:tc>
      </w:tr>
      <w:tr w:rsidR="003C0FAA" w14:paraId="67FDA64D" w14:textId="77777777">
        <w:trPr>
          <w:cantSplit/>
        </w:trPr>
        <w:tc>
          <w:tcPr>
            <w:tcW w:w="0" w:type="auto"/>
            <w:vMerge w:val="restart"/>
          </w:tcPr>
          <w:p w14:paraId="3B5B395E" w14:textId="77777777" w:rsidR="003C0FAA" w:rsidRDefault="007C4CF6">
            <w:pPr>
              <w:keepNext/>
              <w:spacing w:before="100" w:after="0"/>
            </w:pPr>
            <w:r>
              <w:rPr>
                <w:color w:val="000000"/>
              </w:rPr>
              <w:lastRenderedPageBreak/>
              <w:t>14</w:t>
            </w:r>
          </w:p>
        </w:tc>
        <w:tc>
          <w:tcPr>
            <w:tcW w:w="0" w:type="auto"/>
          </w:tcPr>
          <w:p w14:paraId="35B4AEBB" w14:textId="77777777" w:rsidR="003C0FAA" w:rsidRDefault="007C4CF6">
            <w:pPr>
              <w:keepNext/>
              <w:spacing w:before="100" w:after="0"/>
              <w:rPr>
                <w:b/>
              </w:rPr>
            </w:pPr>
            <w:r>
              <w:rPr>
                <w:b/>
              </w:rPr>
              <w:t>Agency/Group/Organization</w:t>
            </w:r>
          </w:p>
        </w:tc>
        <w:tc>
          <w:tcPr>
            <w:tcW w:w="0" w:type="auto"/>
          </w:tcPr>
          <w:p w14:paraId="6F9FFEC4" w14:textId="77777777" w:rsidR="003C0FAA" w:rsidRDefault="007C4CF6">
            <w:pPr>
              <w:spacing w:before="100" w:after="0"/>
            </w:pPr>
            <w:r>
              <w:rPr>
                <w:color w:val="000000"/>
              </w:rPr>
              <w:t>Dept of Code Enforcement</w:t>
            </w:r>
          </w:p>
        </w:tc>
      </w:tr>
      <w:tr w:rsidR="003C0FAA" w14:paraId="07CB993D" w14:textId="77777777">
        <w:trPr>
          <w:cantSplit/>
        </w:trPr>
        <w:tc>
          <w:tcPr>
            <w:tcW w:w="0" w:type="auto"/>
            <w:vMerge/>
          </w:tcPr>
          <w:p w14:paraId="08E1D6FB" w14:textId="77777777" w:rsidR="003C0FAA" w:rsidRDefault="003C0FAA"/>
        </w:tc>
        <w:tc>
          <w:tcPr>
            <w:tcW w:w="0" w:type="auto"/>
          </w:tcPr>
          <w:p w14:paraId="5B010A16" w14:textId="77777777" w:rsidR="003C0FAA" w:rsidRDefault="007C4CF6">
            <w:pPr>
              <w:keepNext/>
              <w:spacing w:before="100" w:after="0"/>
              <w:rPr>
                <w:b/>
              </w:rPr>
            </w:pPr>
            <w:r>
              <w:rPr>
                <w:b/>
              </w:rPr>
              <w:t>Agency/Group/Organization Type</w:t>
            </w:r>
          </w:p>
        </w:tc>
        <w:tc>
          <w:tcPr>
            <w:tcW w:w="0" w:type="auto"/>
          </w:tcPr>
          <w:p w14:paraId="51ECE2F4" w14:textId="77777777" w:rsidR="003C0FAA" w:rsidRDefault="007C4CF6">
            <w:pPr>
              <w:spacing w:before="100" w:after="0"/>
            </w:pPr>
            <w:r>
              <w:rPr>
                <w:color w:val="000000"/>
              </w:rPr>
              <w:t>Housing</w:t>
            </w:r>
            <w:r>
              <w:rPr>
                <w:color w:val="000000"/>
              </w:rPr>
              <w:br/>
              <w:t>Other government - Local</w:t>
            </w:r>
            <w:r>
              <w:rPr>
                <w:color w:val="000000"/>
              </w:rPr>
              <w:br/>
              <w:t>Grantee Department</w:t>
            </w:r>
          </w:p>
        </w:tc>
      </w:tr>
      <w:tr w:rsidR="003C0FAA" w14:paraId="60B1FD53" w14:textId="77777777">
        <w:trPr>
          <w:cantSplit/>
        </w:trPr>
        <w:tc>
          <w:tcPr>
            <w:tcW w:w="0" w:type="auto"/>
            <w:vMerge/>
          </w:tcPr>
          <w:p w14:paraId="28C27089" w14:textId="77777777" w:rsidR="003C0FAA" w:rsidRDefault="003C0FAA"/>
        </w:tc>
        <w:tc>
          <w:tcPr>
            <w:tcW w:w="0" w:type="auto"/>
          </w:tcPr>
          <w:p w14:paraId="4663F429" w14:textId="77777777" w:rsidR="003C0FAA" w:rsidRDefault="007C4CF6">
            <w:pPr>
              <w:keepNext/>
              <w:spacing w:before="100" w:after="0"/>
              <w:rPr>
                <w:b/>
              </w:rPr>
            </w:pPr>
            <w:r>
              <w:rPr>
                <w:b/>
              </w:rPr>
              <w:t>What section of the Plan was addressed by Consultation?</w:t>
            </w:r>
          </w:p>
        </w:tc>
        <w:tc>
          <w:tcPr>
            <w:tcW w:w="0" w:type="auto"/>
          </w:tcPr>
          <w:p w14:paraId="039AB22C" w14:textId="77777777" w:rsidR="003C0FAA" w:rsidRDefault="007C4CF6">
            <w:pPr>
              <w:spacing w:before="100" w:after="0"/>
            </w:pPr>
            <w:r>
              <w:rPr>
                <w:color w:val="000000"/>
              </w:rPr>
              <w:t>Housing Need Assessment</w:t>
            </w:r>
            <w:r>
              <w:rPr>
                <w:color w:val="000000"/>
              </w:rPr>
              <w:br/>
              <w:t>Homeless Needs - Chronically homeless</w:t>
            </w:r>
            <w:r>
              <w:rPr>
                <w:color w:val="000000"/>
              </w:rPr>
              <w:br/>
              <w:t>Homelessness Strategy</w:t>
            </w:r>
            <w:r>
              <w:rPr>
                <w:color w:val="000000"/>
              </w:rPr>
              <w:br/>
              <w:t>Economic Development</w:t>
            </w:r>
            <w:r>
              <w:rPr>
                <w:color w:val="000000"/>
              </w:rPr>
              <w:br/>
              <w:t>Community Development Strategy</w:t>
            </w:r>
          </w:p>
        </w:tc>
      </w:tr>
      <w:tr w:rsidR="003C0FAA" w14:paraId="5D1883C7" w14:textId="77777777">
        <w:trPr>
          <w:cantSplit/>
        </w:trPr>
        <w:tc>
          <w:tcPr>
            <w:tcW w:w="0" w:type="auto"/>
            <w:vMerge/>
          </w:tcPr>
          <w:p w14:paraId="275053F6" w14:textId="77777777" w:rsidR="003C0FAA" w:rsidRDefault="003C0FAA"/>
        </w:tc>
        <w:tc>
          <w:tcPr>
            <w:tcW w:w="0" w:type="auto"/>
          </w:tcPr>
          <w:p w14:paraId="4FB1D30B" w14:textId="77777777" w:rsidR="003C0FAA" w:rsidRDefault="007C4CF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73FA1C31" w14:textId="77777777" w:rsidR="003C0FAA" w:rsidRDefault="007C4CF6">
            <w:pPr>
              <w:spacing w:before="100" w:after="0"/>
            </w:pPr>
            <w:r>
              <w:rPr>
                <w:color w:val="000000"/>
              </w:rPr>
              <w:t>Discussion in person and at regular meetings. Housing and community development priorities; social service needs.</w:t>
            </w:r>
          </w:p>
        </w:tc>
      </w:tr>
      <w:tr w:rsidR="003C0FAA" w14:paraId="0331F469" w14:textId="77777777">
        <w:trPr>
          <w:cantSplit/>
        </w:trPr>
        <w:tc>
          <w:tcPr>
            <w:tcW w:w="0" w:type="auto"/>
            <w:vMerge w:val="restart"/>
          </w:tcPr>
          <w:p w14:paraId="10844C6D" w14:textId="77777777" w:rsidR="003C0FAA" w:rsidRDefault="007C4CF6">
            <w:pPr>
              <w:keepNext/>
              <w:spacing w:before="100" w:after="0"/>
            </w:pPr>
            <w:r>
              <w:rPr>
                <w:color w:val="000000"/>
              </w:rPr>
              <w:t>15</w:t>
            </w:r>
          </w:p>
        </w:tc>
        <w:tc>
          <w:tcPr>
            <w:tcW w:w="0" w:type="auto"/>
          </w:tcPr>
          <w:p w14:paraId="3E74B0FD" w14:textId="77777777" w:rsidR="003C0FAA" w:rsidRDefault="007C4CF6">
            <w:pPr>
              <w:keepNext/>
              <w:spacing w:before="100" w:after="0"/>
              <w:rPr>
                <w:b/>
              </w:rPr>
            </w:pPr>
            <w:r>
              <w:rPr>
                <w:b/>
              </w:rPr>
              <w:t>Agency/Group/Organization</w:t>
            </w:r>
          </w:p>
        </w:tc>
        <w:tc>
          <w:tcPr>
            <w:tcW w:w="0" w:type="auto"/>
          </w:tcPr>
          <w:p w14:paraId="1DB6A704" w14:textId="77777777" w:rsidR="003C0FAA" w:rsidRDefault="007C4CF6">
            <w:pPr>
              <w:spacing w:before="100" w:after="0"/>
            </w:pPr>
            <w:r>
              <w:rPr>
                <w:color w:val="000000"/>
              </w:rPr>
              <w:t>Notre Dame Economic Justice Clinic</w:t>
            </w:r>
          </w:p>
        </w:tc>
      </w:tr>
      <w:tr w:rsidR="003C0FAA" w14:paraId="678B67F4" w14:textId="77777777">
        <w:trPr>
          <w:cantSplit/>
        </w:trPr>
        <w:tc>
          <w:tcPr>
            <w:tcW w:w="0" w:type="auto"/>
            <w:vMerge/>
          </w:tcPr>
          <w:p w14:paraId="2E7A1D36" w14:textId="77777777" w:rsidR="003C0FAA" w:rsidRDefault="003C0FAA"/>
        </w:tc>
        <w:tc>
          <w:tcPr>
            <w:tcW w:w="0" w:type="auto"/>
          </w:tcPr>
          <w:p w14:paraId="1DBF7BE2" w14:textId="77777777" w:rsidR="003C0FAA" w:rsidRDefault="007C4CF6">
            <w:pPr>
              <w:keepNext/>
              <w:spacing w:before="100" w:after="0"/>
              <w:rPr>
                <w:b/>
              </w:rPr>
            </w:pPr>
            <w:r>
              <w:rPr>
                <w:b/>
              </w:rPr>
              <w:t>Agency/Group/Organization Type</w:t>
            </w:r>
          </w:p>
        </w:tc>
        <w:tc>
          <w:tcPr>
            <w:tcW w:w="0" w:type="auto"/>
          </w:tcPr>
          <w:p w14:paraId="560060B8" w14:textId="77777777" w:rsidR="003C0FAA" w:rsidRDefault="007C4CF6">
            <w:pPr>
              <w:spacing w:before="100" w:after="0"/>
            </w:pPr>
            <w:r>
              <w:rPr>
                <w:color w:val="000000"/>
              </w:rPr>
              <w:t>Housing</w:t>
            </w:r>
            <w:r>
              <w:rPr>
                <w:color w:val="000000"/>
              </w:rPr>
              <w:br/>
              <w:t>Service-Fair Housing</w:t>
            </w:r>
          </w:p>
        </w:tc>
      </w:tr>
      <w:tr w:rsidR="003C0FAA" w14:paraId="76FA8CE1" w14:textId="77777777">
        <w:trPr>
          <w:cantSplit/>
        </w:trPr>
        <w:tc>
          <w:tcPr>
            <w:tcW w:w="0" w:type="auto"/>
            <w:vMerge/>
          </w:tcPr>
          <w:p w14:paraId="6A1FF82B" w14:textId="77777777" w:rsidR="003C0FAA" w:rsidRDefault="003C0FAA"/>
        </w:tc>
        <w:tc>
          <w:tcPr>
            <w:tcW w:w="0" w:type="auto"/>
          </w:tcPr>
          <w:p w14:paraId="6780857A" w14:textId="77777777" w:rsidR="003C0FAA" w:rsidRDefault="007C4CF6">
            <w:pPr>
              <w:keepNext/>
              <w:spacing w:before="100" w:after="0"/>
              <w:rPr>
                <w:b/>
              </w:rPr>
            </w:pPr>
            <w:r>
              <w:rPr>
                <w:b/>
              </w:rPr>
              <w:t>What section of the Plan was addressed by Consultation?</w:t>
            </w:r>
          </w:p>
        </w:tc>
        <w:tc>
          <w:tcPr>
            <w:tcW w:w="0" w:type="auto"/>
          </w:tcPr>
          <w:p w14:paraId="488D7CD3" w14:textId="77777777" w:rsidR="003C0FAA" w:rsidRDefault="007C4CF6">
            <w:pPr>
              <w:spacing w:before="100" w:after="0"/>
            </w:pPr>
            <w:r>
              <w:rPr>
                <w:color w:val="000000"/>
              </w:rPr>
              <w:t>Housing Need Assessment</w:t>
            </w:r>
            <w:r>
              <w:rPr>
                <w:color w:val="000000"/>
              </w:rPr>
              <w:br/>
              <w:t>Non-Homeless Special Needs</w:t>
            </w:r>
            <w:r>
              <w:rPr>
                <w:color w:val="000000"/>
              </w:rPr>
              <w:br/>
              <w:t>Anti-poverty Strategy</w:t>
            </w:r>
          </w:p>
        </w:tc>
      </w:tr>
      <w:tr w:rsidR="003C0FAA" w14:paraId="6FD438AC" w14:textId="77777777">
        <w:trPr>
          <w:cantSplit/>
        </w:trPr>
        <w:tc>
          <w:tcPr>
            <w:tcW w:w="0" w:type="auto"/>
            <w:vMerge/>
          </w:tcPr>
          <w:p w14:paraId="04FB98F7" w14:textId="77777777" w:rsidR="003C0FAA" w:rsidRDefault="003C0FAA"/>
        </w:tc>
        <w:tc>
          <w:tcPr>
            <w:tcW w:w="0" w:type="auto"/>
          </w:tcPr>
          <w:p w14:paraId="4327EDB5" w14:textId="77777777" w:rsidR="003C0FAA" w:rsidRDefault="007C4CF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6DD71883" w14:textId="77777777" w:rsidR="003C0FAA" w:rsidRDefault="007C4CF6">
            <w:pPr>
              <w:spacing w:before="100" w:after="0"/>
            </w:pPr>
            <w:r>
              <w:rPr>
                <w:color w:val="000000"/>
              </w:rPr>
              <w:t>Meetings and phone discussions. Housing and community development priorities; social service needs.</w:t>
            </w:r>
          </w:p>
        </w:tc>
      </w:tr>
      <w:tr w:rsidR="003C0FAA" w14:paraId="03912B6E" w14:textId="77777777">
        <w:trPr>
          <w:cantSplit/>
        </w:trPr>
        <w:tc>
          <w:tcPr>
            <w:tcW w:w="0" w:type="auto"/>
            <w:vMerge w:val="restart"/>
          </w:tcPr>
          <w:p w14:paraId="3B8F0BA8" w14:textId="77777777" w:rsidR="003C0FAA" w:rsidRDefault="007C4CF6">
            <w:pPr>
              <w:keepNext/>
              <w:spacing w:before="100" w:after="0"/>
            </w:pPr>
            <w:r>
              <w:rPr>
                <w:color w:val="000000"/>
              </w:rPr>
              <w:t>16</w:t>
            </w:r>
          </w:p>
        </w:tc>
        <w:tc>
          <w:tcPr>
            <w:tcW w:w="0" w:type="auto"/>
          </w:tcPr>
          <w:p w14:paraId="79BEF888" w14:textId="77777777" w:rsidR="003C0FAA" w:rsidRDefault="007C4CF6">
            <w:pPr>
              <w:keepNext/>
              <w:spacing w:before="100" w:after="0"/>
              <w:rPr>
                <w:b/>
              </w:rPr>
            </w:pPr>
            <w:r>
              <w:rPr>
                <w:b/>
              </w:rPr>
              <w:t>Agency/Group/Organization</w:t>
            </w:r>
          </w:p>
        </w:tc>
        <w:tc>
          <w:tcPr>
            <w:tcW w:w="0" w:type="auto"/>
          </w:tcPr>
          <w:p w14:paraId="2E5164B4" w14:textId="77777777" w:rsidR="003C0FAA" w:rsidRDefault="007C4CF6">
            <w:pPr>
              <w:spacing w:before="100" w:after="0"/>
            </w:pPr>
            <w:r>
              <w:rPr>
                <w:color w:val="000000"/>
              </w:rPr>
              <w:t>St. Joseph County Department of Health</w:t>
            </w:r>
          </w:p>
        </w:tc>
      </w:tr>
      <w:tr w:rsidR="003C0FAA" w14:paraId="70B00F66" w14:textId="77777777">
        <w:trPr>
          <w:cantSplit/>
        </w:trPr>
        <w:tc>
          <w:tcPr>
            <w:tcW w:w="0" w:type="auto"/>
            <w:vMerge/>
          </w:tcPr>
          <w:p w14:paraId="733BCCDC" w14:textId="77777777" w:rsidR="003C0FAA" w:rsidRDefault="003C0FAA"/>
        </w:tc>
        <w:tc>
          <w:tcPr>
            <w:tcW w:w="0" w:type="auto"/>
          </w:tcPr>
          <w:p w14:paraId="582F1313" w14:textId="77777777" w:rsidR="003C0FAA" w:rsidRDefault="007C4CF6">
            <w:pPr>
              <w:keepNext/>
              <w:spacing w:before="100" w:after="0"/>
              <w:rPr>
                <w:b/>
              </w:rPr>
            </w:pPr>
            <w:r>
              <w:rPr>
                <w:b/>
              </w:rPr>
              <w:t>Agency/Group/Organization Type</w:t>
            </w:r>
          </w:p>
        </w:tc>
        <w:tc>
          <w:tcPr>
            <w:tcW w:w="0" w:type="auto"/>
          </w:tcPr>
          <w:p w14:paraId="20FBA32F" w14:textId="77777777" w:rsidR="003C0FAA" w:rsidRDefault="007C4CF6">
            <w:pPr>
              <w:spacing w:before="100" w:after="0"/>
            </w:pPr>
            <w:r>
              <w:rPr>
                <w:color w:val="000000"/>
              </w:rPr>
              <w:t>Housing</w:t>
            </w:r>
            <w:r>
              <w:rPr>
                <w:color w:val="000000"/>
              </w:rPr>
              <w:br/>
              <w:t>Services - Housing</w:t>
            </w:r>
            <w:r>
              <w:rPr>
                <w:color w:val="000000"/>
              </w:rPr>
              <w:br/>
              <w:t>Services-Health</w:t>
            </w:r>
            <w:r>
              <w:rPr>
                <w:color w:val="000000"/>
              </w:rPr>
              <w:br/>
              <w:t>Health Agency</w:t>
            </w:r>
            <w:r>
              <w:rPr>
                <w:color w:val="000000"/>
              </w:rPr>
              <w:br/>
              <w:t>Other government - County</w:t>
            </w:r>
          </w:p>
        </w:tc>
      </w:tr>
      <w:tr w:rsidR="003C0FAA" w14:paraId="78F02A01" w14:textId="77777777">
        <w:trPr>
          <w:cantSplit/>
        </w:trPr>
        <w:tc>
          <w:tcPr>
            <w:tcW w:w="0" w:type="auto"/>
            <w:vMerge/>
          </w:tcPr>
          <w:p w14:paraId="2D4BA747" w14:textId="77777777" w:rsidR="003C0FAA" w:rsidRDefault="003C0FAA"/>
        </w:tc>
        <w:tc>
          <w:tcPr>
            <w:tcW w:w="0" w:type="auto"/>
          </w:tcPr>
          <w:p w14:paraId="4A5D25EF" w14:textId="77777777" w:rsidR="003C0FAA" w:rsidRDefault="007C4CF6">
            <w:pPr>
              <w:keepNext/>
              <w:spacing w:before="100" w:after="0"/>
              <w:rPr>
                <w:b/>
              </w:rPr>
            </w:pPr>
            <w:r>
              <w:rPr>
                <w:b/>
              </w:rPr>
              <w:t>What section of the Plan was addressed by Consultation?</w:t>
            </w:r>
          </w:p>
        </w:tc>
        <w:tc>
          <w:tcPr>
            <w:tcW w:w="0" w:type="auto"/>
          </w:tcPr>
          <w:p w14:paraId="7285252D" w14:textId="77777777" w:rsidR="003C0FAA" w:rsidRDefault="007C4CF6">
            <w:pPr>
              <w:spacing w:before="100" w:after="0"/>
            </w:pPr>
            <w:r>
              <w:rPr>
                <w:color w:val="000000"/>
              </w:rPr>
              <w:t>Housing Need Assessment</w:t>
            </w:r>
            <w:r>
              <w:rPr>
                <w:color w:val="000000"/>
              </w:rPr>
              <w:br/>
              <w:t>Lead-based Paint Strategy</w:t>
            </w:r>
            <w:r>
              <w:rPr>
                <w:color w:val="000000"/>
              </w:rPr>
              <w:br/>
              <w:t>Community Development Strategy</w:t>
            </w:r>
          </w:p>
        </w:tc>
      </w:tr>
      <w:tr w:rsidR="003C0FAA" w14:paraId="76C15499" w14:textId="77777777">
        <w:trPr>
          <w:cantSplit/>
        </w:trPr>
        <w:tc>
          <w:tcPr>
            <w:tcW w:w="0" w:type="auto"/>
            <w:vMerge/>
          </w:tcPr>
          <w:p w14:paraId="30884F8A" w14:textId="77777777" w:rsidR="003C0FAA" w:rsidRDefault="003C0FAA"/>
        </w:tc>
        <w:tc>
          <w:tcPr>
            <w:tcW w:w="0" w:type="auto"/>
          </w:tcPr>
          <w:p w14:paraId="78603F9D" w14:textId="77777777" w:rsidR="003C0FAA" w:rsidRDefault="007C4CF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1F756C1D" w14:textId="77777777" w:rsidR="003C0FAA" w:rsidRDefault="007C4CF6">
            <w:pPr>
              <w:spacing w:before="100" w:after="0"/>
            </w:pPr>
            <w:r>
              <w:rPr>
                <w:color w:val="000000"/>
              </w:rPr>
              <w:t>Meetings and phone discussions. Housing and community development priorities; social service needs.</w:t>
            </w:r>
          </w:p>
        </w:tc>
      </w:tr>
      <w:tr w:rsidR="003C0FAA" w14:paraId="581657DD" w14:textId="77777777">
        <w:trPr>
          <w:cantSplit/>
        </w:trPr>
        <w:tc>
          <w:tcPr>
            <w:tcW w:w="0" w:type="auto"/>
            <w:vMerge w:val="restart"/>
          </w:tcPr>
          <w:p w14:paraId="71D75708" w14:textId="77777777" w:rsidR="003C0FAA" w:rsidRDefault="007C4CF6">
            <w:pPr>
              <w:keepNext/>
              <w:spacing w:before="100" w:after="0"/>
            </w:pPr>
            <w:r>
              <w:rPr>
                <w:color w:val="000000"/>
              </w:rPr>
              <w:t>17</w:t>
            </w:r>
          </w:p>
        </w:tc>
        <w:tc>
          <w:tcPr>
            <w:tcW w:w="0" w:type="auto"/>
          </w:tcPr>
          <w:p w14:paraId="6D32CC02" w14:textId="77777777" w:rsidR="003C0FAA" w:rsidRDefault="007C4CF6">
            <w:pPr>
              <w:keepNext/>
              <w:spacing w:before="100" w:after="0"/>
              <w:rPr>
                <w:b/>
              </w:rPr>
            </w:pPr>
            <w:r>
              <w:rPr>
                <w:b/>
              </w:rPr>
              <w:t>Agency/Group/Organization</w:t>
            </w:r>
          </w:p>
        </w:tc>
        <w:tc>
          <w:tcPr>
            <w:tcW w:w="0" w:type="auto"/>
          </w:tcPr>
          <w:p w14:paraId="50C95D8A" w14:textId="77777777" w:rsidR="003C0FAA" w:rsidRDefault="007C4CF6">
            <w:pPr>
              <w:spacing w:before="100" w:after="0"/>
            </w:pPr>
            <w:r>
              <w:rPr>
                <w:color w:val="000000"/>
              </w:rPr>
              <w:t>466 Works</w:t>
            </w:r>
          </w:p>
        </w:tc>
      </w:tr>
      <w:tr w:rsidR="003C0FAA" w14:paraId="5A90DECD" w14:textId="77777777">
        <w:trPr>
          <w:cantSplit/>
        </w:trPr>
        <w:tc>
          <w:tcPr>
            <w:tcW w:w="0" w:type="auto"/>
            <w:vMerge/>
          </w:tcPr>
          <w:p w14:paraId="6C35A63B" w14:textId="77777777" w:rsidR="003C0FAA" w:rsidRDefault="003C0FAA"/>
        </w:tc>
        <w:tc>
          <w:tcPr>
            <w:tcW w:w="0" w:type="auto"/>
          </w:tcPr>
          <w:p w14:paraId="61370351" w14:textId="77777777" w:rsidR="003C0FAA" w:rsidRDefault="007C4CF6">
            <w:pPr>
              <w:keepNext/>
              <w:spacing w:before="100" w:after="0"/>
              <w:rPr>
                <w:b/>
              </w:rPr>
            </w:pPr>
            <w:r>
              <w:rPr>
                <w:b/>
              </w:rPr>
              <w:t>Agency/Group/Organization Type</w:t>
            </w:r>
          </w:p>
        </w:tc>
        <w:tc>
          <w:tcPr>
            <w:tcW w:w="0" w:type="auto"/>
          </w:tcPr>
          <w:p w14:paraId="16872B32" w14:textId="77777777" w:rsidR="003C0FAA" w:rsidRDefault="007C4CF6">
            <w:pPr>
              <w:spacing w:before="100" w:after="0"/>
            </w:pPr>
            <w:r>
              <w:rPr>
                <w:color w:val="000000"/>
              </w:rPr>
              <w:t>Housing</w:t>
            </w:r>
            <w:r>
              <w:rPr>
                <w:color w:val="000000"/>
              </w:rPr>
              <w:br/>
              <w:t>Services - Housing</w:t>
            </w:r>
          </w:p>
        </w:tc>
      </w:tr>
      <w:tr w:rsidR="003C0FAA" w14:paraId="7FBFB854" w14:textId="77777777">
        <w:trPr>
          <w:cantSplit/>
        </w:trPr>
        <w:tc>
          <w:tcPr>
            <w:tcW w:w="0" w:type="auto"/>
            <w:vMerge/>
          </w:tcPr>
          <w:p w14:paraId="02C03CD0" w14:textId="77777777" w:rsidR="003C0FAA" w:rsidRDefault="003C0FAA"/>
        </w:tc>
        <w:tc>
          <w:tcPr>
            <w:tcW w:w="0" w:type="auto"/>
          </w:tcPr>
          <w:p w14:paraId="23E99EFA" w14:textId="77777777" w:rsidR="003C0FAA" w:rsidRDefault="007C4CF6">
            <w:pPr>
              <w:keepNext/>
              <w:spacing w:before="100" w:after="0"/>
              <w:rPr>
                <w:b/>
              </w:rPr>
            </w:pPr>
            <w:r>
              <w:rPr>
                <w:b/>
              </w:rPr>
              <w:t>What section of the Plan was addressed by Consultation?</w:t>
            </w:r>
          </w:p>
        </w:tc>
        <w:tc>
          <w:tcPr>
            <w:tcW w:w="0" w:type="auto"/>
          </w:tcPr>
          <w:p w14:paraId="5484A521" w14:textId="77777777" w:rsidR="003C0FAA" w:rsidRDefault="007C4CF6">
            <w:pPr>
              <w:spacing w:before="100" w:after="0"/>
            </w:pPr>
            <w:r>
              <w:rPr>
                <w:color w:val="000000"/>
              </w:rPr>
              <w:t>Housing Need Assessment</w:t>
            </w:r>
            <w:r>
              <w:rPr>
                <w:color w:val="000000"/>
              </w:rPr>
              <w:br/>
              <w:t>Market Analysis</w:t>
            </w:r>
            <w:r>
              <w:rPr>
                <w:color w:val="000000"/>
              </w:rPr>
              <w:br/>
              <w:t>Community Development Strategy</w:t>
            </w:r>
          </w:p>
        </w:tc>
      </w:tr>
      <w:tr w:rsidR="003C0FAA" w14:paraId="4433FD4A" w14:textId="77777777">
        <w:trPr>
          <w:cantSplit/>
        </w:trPr>
        <w:tc>
          <w:tcPr>
            <w:tcW w:w="0" w:type="auto"/>
            <w:vMerge/>
          </w:tcPr>
          <w:p w14:paraId="790F6A72" w14:textId="77777777" w:rsidR="003C0FAA" w:rsidRDefault="003C0FAA"/>
        </w:tc>
        <w:tc>
          <w:tcPr>
            <w:tcW w:w="0" w:type="auto"/>
          </w:tcPr>
          <w:p w14:paraId="5F738209" w14:textId="77777777" w:rsidR="003C0FAA" w:rsidRDefault="007C4CF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6D507F63" w14:textId="77777777" w:rsidR="003C0FAA" w:rsidRDefault="007C4CF6">
            <w:pPr>
              <w:spacing w:before="100" w:after="0"/>
            </w:pPr>
            <w:r>
              <w:rPr>
                <w:color w:val="000000"/>
              </w:rPr>
              <w:t>Regular meetings and phone conversations. Housing and community development priorities.</w:t>
            </w:r>
          </w:p>
        </w:tc>
      </w:tr>
      <w:tr w:rsidR="003C0FAA" w14:paraId="6E09ED80" w14:textId="77777777">
        <w:trPr>
          <w:cantSplit/>
        </w:trPr>
        <w:tc>
          <w:tcPr>
            <w:tcW w:w="0" w:type="auto"/>
            <w:vMerge w:val="restart"/>
          </w:tcPr>
          <w:p w14:paraId="1988D155" w14:textId="77777777" w:rsidR="003C0FAA" w:rsidRDefault="007C4CF6">
            <w:pPr>
              <w:keepNext/>
              <w:spacing w:before="100" w:after="0"/>
            </w:pPr>
            <w:r>
              <w:rPr>
                <w:color w:val="000000"/>
              </w:rPr>
              <w:t>18</w:t>
            </w:r>
          </w:p>
        </w:tc>
        <w:tc>
          <w:tcPr>
            <w:tcW w:w="0" w:type="auto"/>
          </w:tcPr>
          <w:p w14:paraId="30D36E5D" w14:textId="77777777" w:rsidR="003C0FAA" w:rsidRDefault="007C4CF6">
            <w:pPr>
              <w:keepNext/>
              <w:spacing w:before="100" w:after="0"/>
              <w:rPr>
                <w:b/>
              </w:rPr>
            </w:pPr>
            <w:r>
              <w:rPr>
                <w:b/>
              </w:rPr>
              <w:t>Agency/Group/Organization</w:t>
            </w:r>
          </w:p>
        </w:tc>
        <w:tc>
          <w:tcPr>
            <w:tcW w:w="0" w:type="auto"/>
          </w:tcPr>
          <w:p w14:paraId="3A3DC060" w14:textId="77777777" w:rsidR="003C0FAA" w:rsidRDefault="007C4CF6">
            <w:pPr>
              <w:spacing w:before="100" w:after="0"/>
            </w:pPr>
            <w:r>
              <w:rPr>
                <w:color w:val="000000"/>
              </w:rPr>
              <w:t>Housing Matters LLC</w:t>
            </w:r>
          </w:p>
        </w:tc>
      </w:tr>
      <w:tr w:rsidR="003C0FAA" w14:paraId="4244E316" w14:textId="77777777">
        <w:trPr>
          <w:cantSplit/>
        </w:trPr>
        <w:tc>
          <w:tcPr>
            <w:tcW w:w="0" w:type="auto"/>
            <w:vMerge/>
          </w:tcPr>
          <w:p w14:paraId="0DE94469" w14:textId="77777777" w:rsidR="003C0FAA" w:rsidRDefault="003C0FAA"/>
        </w:tc>
        <w:tc>
          <w:tcPr>
            <w:tcW w:w="0" w:type="auto"/>
          </w:tcPr>
          <w:p w14:paraId="48F21BD4" w14:textId="77777777" w:rsidR="003C0FAA" w:rsidRDefault="007C4CF6">
            <w:pPr>
              <w:keepNext/>
              <w:spacing w:before="100" w:after="0"/>
              <w:rPr>
                <w:b/>
              </w:rPr>
            </w:pPr>
            <w:r>
              <w:rPr>
                <w:b/>
              </w:rPr>
              <w:t>Agency/Group/Organization Type</w:t>
            </w:r>
          </w:p>
        </w:tc>
        <w:tc>
          <w:tcPr>
            <w:tcW w:w="0" w:type="auto"/>
          </w:tcPr>
          <w:p w14:paraId="0B2269E3" w14:textId="77777777" w:rsidR="003C0FAA" w:rsidRDefault="007C4CF6">
            <w:pPr>
              <w:spacing w:before="100" w:after="0"/>
            </w:pPr>
            <w:r>
              <w:rPr>
                <w:color w:val="000000"/>
              </w:rPr>
              <w:t>Housing</w:t>
            </w:r>
            <w:r>
              <w:rPr>
                <w:color w:val="000000"/>
              </w:rPr>
              <w:br/>
              <w:t>Services - Housing</w:t>
            </w:r>
          </w:p>
        </w:tc>
      </w:tr>
      <w:tr w:rsidR="003C0FAA" w14:paraId="3D96A2B6" w14:textId="77777777">
        <w:trPr>
          <w:cantSplit/>
        </w:trPr>
        <w:tc>
          <w:tcPr>
            <w:tcW w:w="0" w:type="auto"/>
            <w:vMerge/>
          </w:tcPr>
          <w:p w14:paraId="67C8909E" w14:textId="77777777" w:rsidR="003C0FAA" w:rsidRDefault="003C0FAA"/>
        </w:tc>
        <w:tc>
          <w:tcPr>
            <w:tcW w:w="0" w:type="auto"/>
          </w:tcPr>
          <w:p w14:paraId="1460DE22" w14:textId="77777777" w:rsidR="003C0FAA" w:rsidRDefault="007C4CF6">
            <w:pPr>
              <w:keepNext/>
              <w:spacing w:before="100" w:after="0"/>
              <w:rPr>
                <w:b/>
              </w:rPr>
            </w:pPr>
            <w:r>
              <w:rPr>
                <w:b/>
              </w:rPr>
              <w:t>What section of the Plan was addressed by Consultation?</w:t>
            </w:r>
          </w:p>
        </w:tc>
        <w:tc>
          <w:tcPr>
            <w:tcW w:w="0" w:type="auto"/>
          </w:tcPr>
          <w:p w14:paraId="633684EF" w14:textId="77777777" w:rsidR="003C0FAA" w:rsidRDefault="007C4CF6">
            <w:pPr>
              <w:spacing w:before="100" w:after="0"/>
            </w:pPr>
            <w:r>
              <w:rPr>
                <w:color w:val="000000"/>
              </w:rPr>
              <w:t>Housing Need Assessment</w:t>
            </w:r>
            <w:r>
              <w:rPr>
                <w:color w:val="000000"/>
              </w:rPr>
              <w:br/>
              <w:t>Homeless Needs - Chronically homeless</w:t>
            </w:r>
            <w:r>
              <w:rPr>
                <w:color w:val="000000"/>
              </w:rPr>
              <w:br/>
              <w:t>Homeless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Market Analysis</w:t>
            </w:r>
            <w:r>
              <w:rPr>
                <w:color w:val="000000"/>
              </w:rPr>
              <w:br/>
              <w:t>Community Development Strategy</w:t>
            </w:r>
          </w:p>
        </w:tc>
      </w:tr>
      <w:tr w:rsidR="003C0FAA" w14:paraId="024FAB6B" w14:textId="77777777">
        <w:trPr>
          <w:cantSplit/>
        </w:trPr>
        <w:tc>
          <w:tcPr>
            <w:tcW w:w="0" w:type="auto"/>
            <w:vMerge/>
          </w:tcPr>
          <w:p w14:paraId="56ECEA72" w14:textId="77777777" w:rsidR="003C0FAA" w:rsidRDefault="003C0FAA"/>
        </w:tc>
        <w:tc>
          <w:tcPr>
            <w:tcW w:w="0" w:type="auto"/>
          </w:tcPr>
          <w:p w14:paraId="59EAF872" w14:textId="77777777" w:rsidR="003C0FAA" w:rsidRDefault="007C4CF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264A0FDF" w14:textId="77777777" w:rsidR="003C0FAA" w:rsidRDefault="007C4CF6">
            <w:pPr>
              <w:spacing w:before="100" w:after="0"/>
            </w:pPr>
            <w:r>
              <w:rPr>
                <w:color w:val="000000"/>
              </w:rPr>
              <w:t>Meetings and phone conversations. Housing and community development priorities; social service needs.</w:t>
            </w:r>
          </w:p>
        </w:tc>
      </w:tr>
      <w:tr w:rsidR="003C0FAA" w14:paraId="25C8EECB" w14:textId="77777777">
        <w:trPr>
          <w:cantSplit/>
        </w:trPr>
        <w:tc>
          <w:tcPr>
            <w:tcW w:w="0" w:type="auto"/>
            <w:vMerge w:val="restart"/>
          </w:tcPr>
          <w:p w14:paraId="456FCD56" w14:textId="77777777" w:rsidR="003C0FAA" w:rsidRDefault="007C4CF6">
            <w:pPr>
              <w:keepNext/>
              <w:spacing w:before="100" w:after="0"/>
            </w:pPr>
            <w:r>
              <w:rPr>
                <w:color w:val="000000"/>
              </w:rPr>
              <w:t>19</w:t>
            </w:r>
          </w:p>
        </w:tc>
        <w:tc>
          <w:tcPr>
            <w:tcW w:w="0" w:type="auto"/>
          </w:tcPr>
          <w:p w14:paraId="6D252F30" w14:textId="77777777" w:rsidR="003C0FAA" w:rsidRDefault="007C4CF6">
            <w:pPr>
              <w:keepNext/>
              <w:spacing w:before="100" w:after="0"/>
              <w:rPr>
                <w:b/>
              </w:rPr>
            </w:pPr>
            <w:r>
              <w:rPr>
                <w:b/>
              </w:rPr>
              <w:t>Agency/Group/Organization</w:t>
            </w:r>
          </w:p>
        </w:tc>
        <w:tc>
          <w:tcPr>
            <w:tcW w:w="0" w:type="auto"/>
          </w:tcPr>
          <w:p w14:paraId="46903834" w14:textId="77777777" w:rsidR="003C0FAA" w:rsidRDefault="007C4CF6">
            <w:pPr>
              <w:spacing w:before="100" w:after="0"/>
            </w:pPr>
            <w:r>
              <w:rPr>
                <w:color w:val="000000"/>
              </w:rPr>
              <w:t>NEAR NORTHWEST NEIGHBORHOOD, INC.</w:t>
            </w:r>
          </w:p>
        </w:tc>
      </w:tr>
      <w:tr w:rsidR="003C0FAA" w14:paraId="031D65E3" w14:textId="77777777">
        <w:trPr>
          <w:cantSplit/>
        </w:trPr>
        <w:tc>
          <w:tcPr>
            <w:tcW w:w="0" w:type="auto"/>
            <w:vMerge/>
          </w:tcPr>
          <w:p w14:paraId="287DBBA9" w14:textId="77777777" w:rsidR="003C0FAA" w:rsidRDefault="003C0FAA"/>
        </w:tc>
        <w:tc>
          <w:tcPr>
            <w:tcW w:w="0" w:type="auto"/>
          </w:tcPr>
          <w:p w14:paraId="7A951B08" w14:textId="77777777" w:rsidR="003C0FAA" w:rsidRDefault="007C4CF6">
            <w:pPr>
              <w:keepNext/>
              <w:spacing w:before="100" w:after="0"/>
              <w:rPr>
                <w:b/>
              </w:rPr>
            </w:pPr>
            <w:r>
              <w:rPr>
                <w:b/>
              </w:rPr>
              <w:t>Agency/Group/Organization Type</w:t>
            </w:r>
          </w:p>
        </w:tc>
        <w:tc>
          <w:tcPr>
            <w:tcW w:w="0" w:type="auto"/>
          </w:tcPr>
          <w:p w14:paraId="453AFD8A" w14:textId="77777777" w:rsidR="003C0FAA" w:rsidRDefault="007C4CF6">
            <w:pPr>
              <w:spacing w:before="100" w:after="0"/>
            </w:pPr>
            <w:r>
              <w:rPr>
                <w:color w:val="000000"/>
              </w:rPr>
              <w:t>Housing</w:t>
            </w:r>
            <w:r>
              <w:rPr>
                <w:color w:val="000000"/>
              </w:rPr>
              <w:br/>
              <w:t>Services - Housing</w:t>
            </w:r>
            <w:r>
              <w:rPr>
                <w:color w:val="000000"/>
              </w:rPr>
              <w:br/>
              <w:t>Neighborhood Organization</w:t>
            </w:r>
          </w:p>
        </w:tc>
      </w:tr>
      <w:tr w:rsidR="003C0FAA" w14:paraId="25E7AEAC" w14:textId="77777777">
        <w:trPr>
          <w:cantSplit/>
        </w:trPr>
        <w:tc>
          <w:tcPr>
            <w:tcW w:w="0" w:type="auto"/>
            <w:vMerge/>
          </w:tcPr>
          <w:p w14:paraId="19DA6546" w14:textId="77777777" w:rsidR="003C0FAA" w:rsidRDefault="003C0FAA"/>
        </w:tc>
        <w:tc>
          <w:tcPr>
            <w:tcW w:w="0" w:type="auto"/>
          </w:tcPr>
          <w:p w14:paraId="6A6BDD8F" w14:textId="77777777" w:rsidR="003C0FAA" w:rsidRDefault="007C4CF6">
            <w:pPr>
              <w:keepNext/>
              <w:spacing w:before="100" w:after="0"/>
              <w:rPr>
                <w:b/>
              </w:rPr>
            </w:pPr>
            <w:r>
              <w:rPr>
                <w:b/>
              </w:rPr>
              <w:t>What section of the Plan was addressed by Consultation?</w:t>
            </w:r>
          </w:p>
        </w:tc>
        <w:tc>
          <w:tcPr>
            <w:tcW w:w="0" w:type="auto"/>
          </w:tcPr>
          <w:p w14:paraId="471FB175" w14:textId="77777777" w:rsidR="003C0FAA" w:rsidRDefault="007C4CF6">
            <w:pPr>
              <w:spacing w:before="100" w:after="0"/>
            </w:pPr>
            <w:r>
              <w:rPr>
                <w:color w:val="000000"/>
              </w:rPr>
              <w:t>Housing Need Assessment</w:t>
            </w:r>
            <w:r>
              <w:rPr>
                <w:color w:val="000000"/>
              </w:rPr>
              <w:br/>
              <w:t>Market Analysis</w:t>
            </w:r>
            <w:r>
              <w:rPr>
                <w:color w:val="000000"/>
              </w:rPr>
              <w:br/>
              <w:t>Anti-poverty Strategy</w:t>
            </w:r>
            <w:r>
              <w:rPr>
                <w:color w:val="000000"/>
              </w:rPr>
              <w:br/>
              <w:t>Lead-based Paint Strategy</w:t>
            </w:r>
            <w:r>
              <w:rPr>
                <w:color w:val="000000"/>
              </w:rPr>
              <w:br/>
              <w:t>Community Development Strategy</w:t>
            </w:r>
          </w:p>
        </w:tc>
      </w:tr>
      <w:tr w:rsidR="003C0FAA" w14:paraId="655F4B38" w14:textId="77777777">
        <w:trPr>
          <w:cantSplit/>
        </w:trPr>
        <w:tc>
          <w:tcPr>
            <w:tcW w:w="0" w:type="auto"/>
            <w:vMerge/>
          </w:tcPr>
          <w:p w14:paraId="4424B5CE" w14:textId="77777777" w:rsidR="003C0FAA" w:rsidRDefault="003C0FAA"/>
        </w:tc>
        <w:tc>
          <w:tcPr>
            <w:tcW w:w="0" w:type="auto"/>
          </w:tcPr>
          <w:p w14:paraId="4F5F77F3" w14:textId="77777777" w:rsidR="003C0FAA" w:rsidRDefault="007C4CF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1C89967F" w14:textId="77777777" w:rsidR="003C0FAA" w:rsidRDefault="007C4CF6">
            <w:pPr>
              <w:spacing w:before="100" w:after="0"/>
            </w:pPr>
            <w:r>
              <w:rPr>
                <w:color w:val="000000"/>
              </w:rPr>
              <w:t>Meetings and phone conversations. Housing and community development priorities.</w:t>
            </w:r>
          </w:p>
        </w:tc>
      </w:tr>
      <w:tr w:rsidR="003C0FAA" w14:paraId="03063698" w14:textId="77777777">
        <w:trPr>
          <w:cantSplit/>
        </w:trPr>
        <w:tc>
          <w:tcPr>
            <w:tcW w:w="0" w:type="auto"/>
            <w:vMerge w:val="restart"/>
          </w:tcPr>
          <w:p w14:paraId="13D58F52" w14:textId="77777777" w:rsidR="003C0FAA" w:rsidRDefault="007C4CF6">
            <w:pPr>
              <w:keepNext/>
              <w:spacing w:before="100" w:after="0"/>
            </w:pPr>
            <w:r>
              <w:rPr>
                <w:color w:val="000000"/>
              </w:rPr>
              <w:t>20</w:t>
            </w:r>
          </w:p>
        </w:tc>
        <w:tc>
          <w:tcPr>
            <w:tcW w:w="0" w:type="auto"/>
          </w:tcPr>
          <w:p w14:paraId="02E7E674" w14:textId="77777777" w:rsidR="003C0FAA" w:rsidRDefault="007C4CF6">
            <w:pPr>
              <w:keepNext/>
              <w:spacing w:before="100" w:after="0"/>
              <w:rPr>
                <w:b/>
              </w:rPr>
            </w:pPr>
            <w:r>
              <w:rPr>
                <w:b/>
              </w:rPr>
              <w:t>Agency/Group/Organization</w:t>
            </w:r>
          </w:p>
        </w:tc>
        <w:tc>
          <w:tcPr>
            <w:tcW w:w="0" w:type="auto"/>
          </w:tcPr>
          <w:p w14:paraId="1580A352" w14:textId="77777777" w:rsidR="003C0FAA" w:rsidRDefault="007C4CF6">
            <w:pPr>
              <w:spacing w:before="100" w:after="0"/>
            </w:pPr>
            <w:r>
              <w:rPr>
                <w:color w:val="000000"/>
              </w:rPr>
              <w:t>SOUTH BEND HERITAGE FOUNDATION</w:t>
            </w:r>
          </w:p>
        </w:tc>
      </w:tr>
      <w:tr w:rsidR="003C0FAA" w14:paraId="675D1145" w14:textId="77777777">
        <w:trPr>
          <w:cantSplit/>
        </w:trPr>
        <w:tc>
          <w:tcPr>
            <w:tcW w:w="0" w:type="auto"/>
            <w:vMerge/>
          </w:tcPr>
          <w:p w14:paraId="2069195F" w14:textId="77777777" w:rsidR="003C0FAA" w:rsidRDefault="003C0FAA"/>
        </w:tc>
        <w:tc>
          <w:tcPr>
            <w:tcW w:w="0" w:type="auto"/>
          </w:tcPr>
          <w:p w14:paraId="7AFF152C" w14:textId="77777777" w:rsidR="003C0FAA" w:rsidRDefault="007C4CF6">
            <w:pPr>
              <w:keepNext/>
              <w:spacing w:before="100" w:after="0"/>
              <w:rPr>
                <w:b/>
              </w:rPr>
            </w:pPr>
            <w:r>
              <w:rPr>
                <w:b/>
              </w:rPr>
              <w:t>Agency/Group/Organization Type</w:t>
            </w:r>
          </w:p>
        </w:tc>
        <w:tc>
          <w:tcPr>
            <w:tcW w:w="0" w:type="auto"/>
          </w:tcPr>
          <w:p w14:paraId="26DC2AA7" w14:textId="77777777" w:rsidR="003C0FAA" w:rsidRDefault="007C4CF6">
            <w:pPr>
              <w:spacing w:before="100" w:after="0"/>
            </w:pPr>
            <w:r>
              <w:rPr>
                <w:color w:val="000000"/>
              </w:rPr>
              <w:t>Housing</w:t>
            </w:r>
            <w:r>
              <w:rPr>
                <w:color w:val="000000"/>
              </w:rPr>
              <w:br/>
              <w:t>Services - Housing</w:t>
            </w:r>
            <w:r>
              <w:rPr>
                <w:color w:val="000000"/>
              </w:rPr>
              <w:br/>
              <w:t>Services-homeless</w:t>
            </w:r>
          </w:p>
        </w:tc>
      </w:tr>
      <w:tr w:rsidR="003C0FAA" w14:paraId="490129E8" w14:textId="77777777">
        <w:trPr>
          <w:cantSplit/>
        </w:trPr>
        <w:tc>
          <w:tcPr>
            <w:tcW w:w="0" w:type="auto"/>
            <w:vMerge/>
          </w:tcPr>
          <w:p w14:paraId="786C84A4" w14:textId="77777777" w:rsidR="003C0FAA" w:rsidRDefault="003C0FAA"/>
        </w:tc>
        <w:tc>
          <w:tcPr>
            <w:tcW w:w="0" w:type="auto"/>
          </w:tcPr>
          <w:p w14:paraId="76297C17" w14:textId="77777777" w:rsidR="003C0FAA" w:rsidRDefault="007C4CF6">
            <w:pPr>
              <w:keepNext/>
              <w:spacing w:before="100" w:after="0"/>
              <w:rPr>
                <w:b/>
              </w:rPr>
            </w:pPr>
            <w:r>
              <w:rPr>
                <w:b/>
              </w:rPr>
              <w:t>What section of the Plan was addressed by Consultation?</w:t>
            </w:r>
          </w:p>
        </w:tc>
        <w:tc>
          <w:tcPr>
            <w:tcW w:w="0" w:type="auto"/>
          </w:tcPr>
          <w:p w14:paraId="308A6994" w14:textId="77777777" w:rsidR="003C0FAA" w:rsidRDefault="007C4CF6">
            <w:pPr>
              <w:spacing w:before="100" w:after="0"/>
            </w:pPr>
            <w:r>
              <w:rPr>
                <w:color w:val="000000"/>
              </w:rPr>
              <w:t>Housing Need Assessment</w:t>
            </w:r>
            <w:r>
              <w:rPr>
                <w:color w:val="000000"/>
              </w:rPr>
              <w:br/>
              <w:t>Homeless Needs - Chronically homeless</w:t>
            </w:r>
            <w:r>
              <w:rPr>
                <w:color w:val="000000"/>
              </w:rPr>
              <w:br/>
              <w:t>Homelessness Strategy</w:t>
            </w:r>
            <w:r>
              <w:rPr>
                <w:color w:val="000000"/>
              </w:rPr>
              <w:br/>
              <w:t>Non-Homeless Special Needs</w:t>
            </w:r>
            <w:r>
              <w:rPr>
                <w:color w:val="000000"/>
              </w:rPr>
              <w:br/>
              <w:t>Market Analysis</w:t>
            </w:r>
            <w:r>
              <w:rPr>
                <w:color w:val="000000"/>
              </w:rPr>
              <w:br/>
              <w:t>Anti-poverty Strategy</w:t>
            </w:r>
          </w:p>
        </w:tc>
      </w:tr>
      <w:tr w:rsidR="003C0FAA" w14:paraId="2D7DCCF5" w14:textId="77777777">
        <w:trPr>
          <w:cantSplit/>
        </w:trPr>
        <w:tc>
          <w:tcPr>
            <w:tcW w:w="0" w:type="auto"/>
            <w:vMerge/>
          </w:tcPr>
          <w:p w14:paraId="4CB18CA3" w14:textId="77777777" w:rsidR="003C0FAA" w:rsidRDefault="003C0FAA"/>
        </w:tc>
        <w:tc>
          <w:tcPr>
            <w:tcW w:w="0" w:type="auto"/>
          </w:tcPr>
          <w:p w14:paraId="526D1D82" w14:textId="77777777" w:rsidR="003C0FAA" w:rsidRDefault="007C4CF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3F11EB54" w14:textId="77777777" w:rsidR="003C0FAA" w:rsidRDefault="007C4CF6">
            <w:pPr>
              <w:spacing w:before="100" w:after="0"/>
            </w:pPr>
            <w:r>
              <w:rPr>
                <w:color w:val="000000"/>
              </w:rPr>
              <w:t>Regular meetings and phone conversations. Housing and community development priorities; social service needs.</w:t>
            </w:r>
          </w:p>
        </w:tc>
      </w:tr>
      <w:tr w:rsidR="003C0FAA" w14:paraId="2F3D492F" w14:textId="77777777">
        <w:trPr>
          <w:cantSplit/>
        </w:trPr>
        <w:tc>
          <w:tcPr>
            <w:tcW w:w="0" w:type="auto"/>
            <w:vMerge w:val="restart"/>
          </w:tcPr>
          <w:p w14:paraId="4E2CABDE" w14:textId="77777777" w:rsidR="003C0FAA" w:rsidRDefault="007C4CF6">
            <w:pPr>
              <w:keepNext/>
              <w:spacing w:before="100" w:after="0"/>
            </w:pPr>
            <w:r>
              <w:rPr>
                <w:color w:val="000000"/>
              </w:rPr>
              <w:t>21</w:t>
            </w:r>
          </w:p>
        </w:tc>
        <w:tc>
          <w:tcPr>
            <w:tcW w:w="0" w:type="auto"/>
          </w:tcPr>
          <w:p w14:paraId="22CA4DD3" w14:textId="77777777" w:rsidR="003C0FAA" w:rsidRDefault="007C4CF6">
            <w:pPr>
              <w:keepNext/>
              <w:spacing w:before="100" w:after="0"/>
              <w:rPr>
                <w:b/>
              </w:rPr>
            </w:pPr>
            <w:r>
              <w:rPr>
                <w:b/>
              </w:rPr>
              <w:t>Agency/Group/Organization</w:t>
            </w:r>
          </w:p>
        </w:tc>
        <w:tc>
          <w:tcPr>
            <w:tcW w:w="0" w:type="auto"/>
          </w:tcPr>
          <w:p w14:paraId="461859E4" w14:textId="77777777" w:rsidR="003C0FAA" w:rsidRDefault="007C4CF6">
            <w:pPr>
              <w:spacing w:before="100" w:after="0"/>
            </w:pPr>
            <w:r>
              <w:rPr>
                <w:color w:val="000000"/>
              </w:rPr>
              <w:t>La Casa de Amistad</w:t>
            </w:r>
          </w:p>
        </w:tc>
      </w:tr>
      <w:tr w:rsidR="003C0FAA" w14:paraId="41253B20" w14:textId="77777777">
        <w:trPr>
          <w:cantSplit/>
        </w:trPr>
        <w:tc>
          <w:tcPr>
            <w:tcW w:w="0" w:type="auto"/>
            <w:vMerge/>
          </w:tcPr>
          <w:p w14:paraId="5D2D633E" w14:textId="77777777" w:rsidR="003C0FAA" w:rsidRDefault="003C0FAA"/>
        </w:tc>
        <w:tc>
          <w:tcPr>
            <w:tcW w:w="0" w:type="auto"/>
          </w:tcPr>
          <w:p w14:paraId="31453331" w14:textId="77777777" w:rsidR="003C0FAA" w:rsidRDefault="007C4CF6">
            <w:pPr>
              <w:keepNext/>
              <w:spacing w:before="100" w:after="0"/>
              <w:rPr>
                <w:b/>
              </w:rPr>
            </w:pPr>
            <w:r>
              <w:rPr>
                <w:b/>
              </w:rPr>
              <w:t>Agency/Group/Organization Type</w:t>
            </w:r>
          </w:p>
        </w:tc>
        <w:tc>
          <w:tcPr>
            <w:tcW w:w="0" w:type="auto"/>
          </w:tcPr>
          <w:p w14:paraId="46C9A755" w14:textId="77777777" w:rsidR="003C0FAA" w:rsidRDefault="007C4CF6">
            <w:pPr>
              <w:spacing w:before="100" w:after="0"/>
            </w:pPr>
            <w:r>
              <w:rPr>
                <w:color w:val="000000"/>
              </w:rPr>
              <w:t>Civic Leaders</w:t>
            </w:r>
            <w:r>
              <w:rPr>
                <w:color w:val="000000"/>
              </w:rPr>
              <w:br/>
              <w:t>Services-Advocacy</w:t>
            </w:r>
          </w:p>
        </w:tc>
      </w:tr>
      <w:tr w:rsidR="003C0FAA" w14:paraId="58E5F572" w14:textId="77777777">
        <w:trPr>
          <w:cantSplit/>
        </w:trPr>
        <w:tc>
          <w:tcPr>
            <w:tcW w:w="0" w:type="auto"/>
            <w:vMerge/>
          </w:tcPr>
          <w:p w14:paraId="4C5A0CE5" w14:textId="77777777" w:rsidR="003C0FAA" w:rsidRDefault="003C0FAA"/>
        </w:tc>
        <w:tc>
          <w:tcPr>
            <w:tcW w:w="0" w:type="auto"/>
          </w:tcPr>
          <w:p w14:paraId="35AD97F7" w14:textId="77777777" w:rsidR="003C0FAA" w:rsidRDefault="007C4CF6">
            <w:pPr>
              <w:keepNext/>
              <w:spacing w:before="100" w:after="0"/>
              <w:rPr>
                <w:b/>
              </w:rPr>
            </w:pPr>
            <w:r>
              <w:rPr>
                <w:b/>
              </w:rPr>
              <w:t>What section of the Plan was addressed by Consultation?</w:t>
            </w:r>
          </w:p>
        </w:tc>
        <w:tc>
          <w:tcPr>
            <w:tcW w:w="0" w:type="auto"/>
          </w:tcPr>
          <w:p w14:paraId="5FABB259" w14:textId="77777777" w:rsidR="003C0FAA" w:rsidRDefault="007C4CF6">
            <w:pPr>
              <w:spacing w:before="100" w:after="0"/>
            </w:pPr>
            <w:r>
              <w:rPr>
                <w:color w:val="000000"/>
              </w:rPr>
              <w:t>Non-Homeless Special Needs</w:t>
            </w:r>
            <w:r>
              <w:rPr>
                <w:color w:val="000000"/>
              </w:rPr>
              <w:br/>
              <w:t>Market Analysis</w:t>
            </w:r>
            <w:r>
              <w:rPr>
                <w:color w:val="000000"/>
              </w:rPr>
              <w:br/>
              <w:t>Anti-poverty Strategy</w:t>
            </w:r>
            <w:r>
              <w:rPr>
                <w:color w:val="000000"/>
              </w:rPr>
              <w:br/>
              <w:t>Community Development Strategy</w:t>
            </w:r>
          </w:p>
        </w:tc>
      </w:tr>
      <w:tr w:rsidR="003C0FAA" w14:paraId="16F55AF0" w14:textId="77777777">
        <w:trPr>
          <w:cantSplit/>
        </w:trPr>
        <w:tc>
          <w:tcPr>
            <w:tcW w:w="0" w:type="auto"/>
            <w:vMerge/>
          </w:tcPr>
          <w:p w14:paraId="0905EC96" w14:textId="77777777" w:rsidR="003C0FAA" w:rsidRDefault="003C0FAA"/>
        </w:tc>
        <w:tc>
          <w:tcPr>
            <w:tcW w:w="0" w:type="auto"/>
          </w:tcPr>
          <w:p w14:paraId="4351E59F" w14:textId="77777777" w:rsidR="003C0FAA" w:rsidRDefault="007C4CF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37E2E844" w14:textId="77777777" w:rsidR="003C0FAA" w:rsidRDefault="007C4CF6">
            <w:pPr>
              <w:spacing w:before="100" w:after="0"/>
            </w:pPr>
            <w:r>
              <w:rPr>
                <w:color w:val="000000"/>
              </w:rPr>
              <w:t>Meetings and phone conversations. Housing and community development priorities; social service needs.</w:t>
            </w:r>
          </w:p>
        </w:tc>
      </w:tr>
      <w:tr w:rsidR="003C0FAA" w14:paraId="1810D882" w14:textId="77777777">
        <w:trPr>
          <w:cantSplit/>
        </w:trPr>
        <w:tc>
          <w:tcPr>
            <w:tcW w:w="0" w:type="auto"/>
            <w:vMerge w:val="restart"/>
          </w:tcPr>
          <w:p w14:paraId="5DAE61AF" w14:textId="77777777" w:rsidR="003C0FAA" w:rsidRDefault="007C4CF6">
            <w:pPr>
              <w:keepNext/>
              <w:spacing w:before="100" w:after="0"/>
            </w:pPr>
            <w:r>
              <w:rPr>
                <w:color w:val="000000"/>
              </w:rPr>
              <w:lastRenderedPageBreak/>
              <w:t>22</w:t>
            </w:r>
          </w:p>
        </w:tc>
        <w:tc>
          <w:tcPr>
            <w:tcW w:w="0" w:type="auto"/>
          </w:tcPr>
          <w:p w14:paraId="05E64EC5" w14:textId="77777777" w:rsidR="003C0FAA" w:rsidRDefault="007C4CF6">
            <w:pPr>
              <w:keepNext/>
              <w:spacing w:before="100" w:after="0"/>
              <w:rPr>
                <w:b/>
              </w:rPr>
            </w:pPr>
            <w:r>
              <w:rPr>
                <w:b/>
              </w:rPr>
              <w:t>Agency/Group/Organization</w:t>
            </w:r>
          </w:p>
        </w:tc>
        <w:tc>
          <w:tcPr>
            <w:tcW w:w="0" w:type="auto"/>
          </w:tcPr>
          <w:p w14:paraId="6F688706" w14:textId="77777777" w:rsidR="003C0FAA" w:rsidRDefault="007C4CF6">
            <w:pPr>
              <w:spacing w:before="100" w:after="0"/>
            </w:pPr>
            <w:r>
              <w:rPr>
                <w:color w:val="000000"/>
              </w:rPr>
              <w:t>Catholic Worker of Michiana</w:t>
            </w:r>
          </w:p>
        </w:tc>
      </w:tr>
      <w:tr w:rsidR="003C0FAA" w14:paraId="0F3CCF68" w14:textId="77777777">
        <w:trPr>
          <w:cantSplit/>
        </w:trPr>
        <w:tc>
          <w:tcPr>
            <w:tcW w:w="0" w:type="auto"/>
            <w:vMerge/>
          </w:tcPr>
          <w:p w14:paraId="594EB949" w14:textId="77777777" w:rsidR="003C0FAA" w:rsidRDefault="003C0FAA"/>
        </w:tc>
        <w:tc>
          <w:tcPr>
            <w:tcW w:w="0" w:type="auto"/>
          </w:tcPr>
          <w:p w14:paraId="3C26F8FD" w14:textId="77777777" w:rsidR="003C0FAA" w:rsidRDefault="007C4CF6">
            <w:pPr>
              <w:keepNext/>
              <w:spacing w:before="100" w:after="0"/>
              <w:rPr>
                <w:b/>
              </w:rPr>
            </w:pPr>
            <w:r>
              <w:rPr>
                <w:b/>
              </w:rPr>
              <w:t>Agency/Group/Organization Type</w:t>
            </w:r>
          </w:p>
        </w:tc>
        <w:tc>
          <w:tcPr>
            <w:tcW w:w="0" w:type="auto"/>
          </w:tcPr>
          <w:p w14:paraId="3E2AE916" w14:textId="77777777" w:rsidR="003C0FAA" w:rsidRDefault="007C4CF6">
            <w:pPr>
              <w:spacing w:before="100" w:after="0"/>
            </w:pPr>
            <w:r>
              <w:rPr>
                <w:color w:val="000000"/>
              </w:rPr>
              <w:t>Housing</w:t>
            </w:r>
            <w:r>
              <w:rPr>
                <w:color w:val="000000"/>
              </w:rPr>
              <w:br/>
              <w:t>Services-homeless</w:t>
            </w:r>
          </w:p>
        </w:tc>
      </w:tr>
      <w:tr w:rsidR="003C0FAA" w14:paraId="5804EB2D" w14:textId="77777777">
        <w:trPr>
          <w:cantSplit/>
        </w:trPr>
        <w:tc>
          <w:tcPr>
            <w:tcW w:w="0" w:type="auto"/>
            <w:vMerge/>
          </w:tcPr>
          <w:p w14:paraId="2AED772A" w14:textId="77777777" w:rsidR="003C0FAA" w:rsidRDefault="003C0FAA"/>
        </w:tc>
        <w:tc>
          <w:tcPr>
            <w:tcW w:w="0" w:type="auto"/>
          </w:tcPr>
          <w:p w14:paraId="73014A71" w14:textId="77777777" w:rsidR="003C0FAA" w:rsidRDefault="007C4CF6">
            <w:pPr>
              <w:keepNext/>
              <w:spacing w:before="100" w:after="0"/>
              <w:rPr>
                <w:b/>
              </w:rPr>
            </w:pPr>
            <w:r>
              <w:rPr>
                <w:b/>
              </w:rPr>
              <w:t>What section of the Plan was addressed by Consultation?</w:t>
            </w:r>
          </w:p>
        </w:tc>
        <w:tc>
          <w:tcPr>
            <w:tcW w:w="0" w:type="auto"/>
          </w:tcPr>
          <w:p w14:paraId="1391B622" w14:textId="77777777" w:rsidR="003C0FAA" w:rsidRDefault="007C4CF6">
            <w:pPr>
              <w:spacing w:before="100" w:after="0"/>
            </w:pPr>
            <w:r>
              <w:rPr>
                <w:color w:val="000000"/>
              </w:rPr>
              <w:t>Housing Need Assessment</w:t>
            </w:r>
            <w:r>
              <w:rPr>
                <w:color w:val="000000"/>
              </w:rPr>
              <w:br/>
              <w:t>Homeless Needs - Chronically homeless</w:t>
            </w:r>
            <w:r>
              <w:rPr>
                <w:color w:val="000000"/>
              </w:rPr>
              <w:br/>
              <w:t>Homeless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Non-Homeless Special Needs</w:t>
            </w:r>
            <w:r>
              <w:rPr>
                <w:color w:val="000000"/>
              </w:rPr>
              <w:br/>
              <w:t>Anti-poverty Strategy</w:t>
            </w:r>
            <w:r>
              <w:rPr>
                <w:color w:val="000000"/>
              </w:rPr>
              <w:br/>
              <w:t>Community Development Strategy</w:t>
            </w:r>
          </w:p>
        </w:tc>
      </w:tr>
      <w:tr w:rsidR="003C0FAA" w14:paraId="723AA591" w14:textId="77777777">
        <w:trPr>
          <w:cantSplit/>
        </w:trPr>
        <w:tc>
          <w:tcPr>
            <w:tcW w:w="0" w:type="auto"/>
            <w:vMerge/>
          </w:tcPr>
          <w:p w14:paraId="4FBEF95C" w14:textId="77777777" w:rsidR="003C0FAA" w:rsidRDefault="003C0FAA"/>
        </w:tc>
        <w:tc>
          <w:tcPr>
            <w:tcW w:w="0" w:type="auto"/>
          </w:tcPr>
          <w:p w14:paraId="6C711A5B" w14:textId="77777777" w:rsidR="003C0FAA" w:rsidRDefault="007C4CF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4A0D1064" w14:textId="77777777" w:rsidR="003C0FAA" w:rsidRDefault="007C4CF6">
            <w:pPr>
              <w:spacing w:before="100" w:after="0"/>
            </w:pPr>
            <w:r>
              <w:rPr>
                <w:color w:val="000000"/>
              </w:rPr>
              <w:t>Meetings and phone conversations. Housing and community development priorities; social service needs.</w:t>
            </w:r>
          </w:p>
        </w:tc>
      </w:tr>
      <w:tr w:rsidR="003C0FAA" w14:paraId="05775DA3" w14:textId="77777777">
        <w:trPr>
          <w:cantSplit/>
        </w:trPr>
        <w:tc>
          <w:tcPr>
            <w:tcW w:w="0" w:type="auto"/>
            <w:vMerge w:val="restart"/>
          </w:tcPr>
          <w:p w14:paraId="4EEE9254" w14:textId="77777777" w:rsidR="003C0FAA" w:rsidRDefault="007C4CF6">
            <w:pPr>
              <w:keepNext/>
              <w:spacing w:before="100" w:after="0"/>
            </w:pPr>
            <w:r>
              <w:rPr>
                <w:color w:val="000000"/>
              </w:rPr>
              <w:t>23</w:t>
            </w:r>
          </w:p>
        </w:tc>
        <w:tc>
          <w:tcPr>
            <w:tcW w:w="0" w:type="auto"/>
          </w:tcPr>
          <w:p w14:paraId="317074A9" w14:textId="77777777" w:rsidR="003C0FAA" w:rsidRDefault="007C4CF6">
            <w:pPr>
              <w:keepNext/>
              <w:spacing w:before="100" w:after="0"/>
              <w:rPr>
                <w:b/>
              </w:rPr>
            </w:pPr>
            <w:r>
              <w:rPr>
                <w:b/>
              </w:rPr>
              <w:t>Agency/Group/Organization</w:t>
            </w:r>
          </w:p>
        </w:tc>
        <w:tc>
          <w:tcPr>
            <w:tcW w:w="0" w:type="auto"/>
          </w:tcPr>
          <w:p w14:paraId="4238508F" w14:textId="77777777" w:rsidR="003C0FAA" w:rsidRDefault="007C4CF6">
            <w:pPr>
              <w:spacing w:before="100" w:after="0"/>
            </w:pPr>
            <w:r>
              <w:rPr>
                <w:color w:val="000000"/>
              </w:rPr>
              <w:t>Cross Community</w:t>
            </w:r>
          </w:p>
        </w:tc>
      </w:tr>
      <w:tr w:rsidR="003C0FAA" w14:paraId="6E56DF64" w14:textId="77777777">
        <w:trPr>
          <w:cantSplit/>
        </w:trPr>
        <w:tc>
          <w:tcPr>
            <w:tcW w:w="0" w:type="auto"/>
            <w:vMerge/>
          </w:tcPr>
          <w:p w14:paraId="4F4FE7F7" w14:textId="77777777" w:rsidR="003C0FAA" w:rsidRDefault="003C0FAA"/>
        </w:tc>
        <w:tc>
          <w:tcPr>
            <w:tcW w:w="0" w:type="auto"/>
          </w:tcPr>
          <w:p w14:paraId="4782DFF2" w14:textId="77777777" w:rsidR="003C0FAA" w:rsidRDefault="007C4CF6">
            <w:pPr>
              <w:keepNext/>
              <w:spacing w:before="100" w:after="0"/>
              <w:rPr>
                <w:b/>
              </w:rPr>
            </w:pPr>
            <w:r>
              <w:rPr>
                <w:b/>
              </w:rPr>
              <w:t>Agency/Group/Organization Type</w:t>
            </w:r>
          </w:p>
        </w:tc>
        <w:tc>
          <w:tcPr>
            <w:tcW w:w="0" w:type="auto"/>
          </w:tcPr>
          <w:p w14:paraId="02D6325E" w14:textId="77777777" w:rsidR="003C0FAA" w:rsidRDefault="007C4CF6">
            <w:pPr>
              <w:spacing w:before="100" w:after="0"/>
            </w:pPr>
            <w:r>
              <w:rPr>
                <w:color w:val="000000"/>
              </w:rPr>
              <w:t>Housing</w:t>
            </w:r>
            <w:r>
              <w:rPr>
                <w:color w:val="000000"/>
              </w:rPr>
              <w:br/>
              <w:t>Services - Housing</w:t>
            </w:r>
            <w:r>
              <w:rPr>
                <w:color w:val="000000"/>
              </w:rPr>
              <w:br/>
              <w:t>Civic Leaders</w:t>
            </w:r>
          </w:p>
        </w:tc>
      </w:tr>
      <w:tr w:rsidR="003C0FAA" w14:paraId="246AD505" w14:textId="77777777">
        <w:trPr>
          <w:cantSplit/>
        </w:trPr>
        <w:tc>
          <w:tcPr>
            <w:tcW w:w="0" w:type="auto"/>
            <w:vMerge/>
          </w:tcPr>
          <w:p w14:paraId="15C4F5B8" w14:textId="77777777" w:rsidR="003C0FAA" w:rsidRDefault="003C0FAA"/>
        </w:tc>
        <w:tc>
          <w:tcPr>
            <w:tcW w:w="0" w:type="auto"/>
          </w:tcPr>
          <w:p w14:paraId="40135E19" w14:textId="77777777" w:rsidR="003C0FAA" w:rsidRDefault="007C4CF6">
            <w:pPr>
              <w:keepNext/>
              <w:spacing w:before="100" w:after="0"/>
              <w:rPr>
                <w:b/>
              </w:rPr>
            </w:pPr>
            <w:r>
              <w:rPr>
                <w:b/>
              </w:rPr>
              <w:t>What section of the Plan was addressed by Consultation?</w:t>
            </w:r>
          </w:p>
        </w:tc>
        <w:tc>
          <w:tcPr>
            <w:tcW w:w="0" w:type="auto"/>
          </w:tcPr>
          <w:p w14:paraId="420DBF25" w14:textId="77777777" w:rsidR="003C0FAA" w:rsidRDefault="007C4CF6">
            <w:pPr>
              <w:spacing w:before="100" w:after="0"/>
            </w:pPr>
            <w:r>
              <w:rPr>
                <w:color w:val="000000"/>
              </w:rPr>
              <w:t>Housing Need Assessment</w:t>
            </w:r>
            <w:r>
              <w:rPr>
                <w:color w:val="000000"/>
              </w:rPr>
              <w:br/>
              <w:t>Community Development Strategy</w:t>
            </w:r>
          </w:p>
        </w:tc>
      </w:tr>
      <w:tr w:rsidR="003C0FAA" w14:paraId="25E5CE36" w14:textId="77777777">
        <w:trPr>
          <w:cantSplit/>
        </w:trPr>
        <w:tc>
          <w:tcPr>
            <w:tcW w:w="0" w:type="auto"/>
            <w:vMerge/>
          </w:tcPr>
          <w:p w14:paraId="317AEDD8" w14:textId="77777777" w:rsidR="003C0FAA" w:rsidRDefault="003C0FAA"/>
        </w:tc>
        <w:tc>
          <w:tcPr>
            <w:tcW w:w="0" w:type="auto"/>
          </w:tcPr>
          <w:p w14:paraId="540346D1" w14:textId="77777777" w:rsidR="003C0FAA" w:rsidRDefault="007C4CF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1CC0A77B" w14:textId="77777777" w:rsidR="003C0FAA" w:rsidRDefault="007C4CF6">
            <w:pPr>
              <w:spacing w:before="100" w:after="0"/>
            </w:pPr>
            <w:r>
              <w:rPr>
                <w:color w:val="000000"/>
              </w:rPr>
              <w:t>Meetings and phone conversations. Housing and community development priorities.</w:t>
            </w:r>
          </w:p>
        </w:tc>
      </w:tr>
      <w:tr w:rsidR="003C0FAA" w14:paraId="74EAF334" w14:textId="77777777">
        <w:trPr>
          <w:cantSplit/>
        </w:trPr>
        <w:tc>
          <w:tcPr>
            <w:tcW w:w="0" w:type="auto"/>
            <w:vMerge w:val="restart"/>
          </w:tcPr>
          <w:p w14:paraId="7C24ADC1" w14:textId="77777777" w:rsidR="003C0FAA" w:rsidRDefault="007C4CF6">
            <w:pPr>
              <w:keepNext/>
              <w:spacing w:before="100" w:after="0"/>
            </w:pPr>
            <w:r>
              <w:rPr>
                <w:color w:val="000000"/>
              </w:rPr>
              <w:t>24</w:t>
            </w:r>
          </w:p>
        </w:tc>
        <w:tc>
          <w:tcPr>
            <w:tcW w:w="0" w:type="auto"/>
          </w:tcPr>
          <w:p w14:paraId="262AB189" w14:textId="77777777" w:rsidR="003C0FAA" w:rsidRDefault="007C4CF6">
            <w:pPr>
              <w:keepNext/>
              <w:spacing w:before="100" w:after="0"/>
              <w:rPr>
                <w:b/>
              </w:rPr>
            </w:pPr>
            <w:r>
              <w:rPr>
                <w:b/>
              </w:rPr>
              <w:t>Agency/Group/Organization</w:t>
            </w:r>
          </w:p>
        </w:tc>
        <w:tc>
          <w:tcPr>
            <w:tcW w:w="0" w:type="auto"/>
          </w:tcPr>
          <w:p w14:paraId="4EE9A850" w14:textId="77777777" w:rsidR="003C0FAA" w:rsidRDefault="007C4CF6">
            <w:pPr>
              <w:spacing w:before="100" w:after="0"/>
            </w:pPr>
            <w:r>
              <w:rPr>
                <w:color w:val="000000"/>
              </w:rPr>
              <w:t>Broadway Christian Parish United Methodist Church</w:t>
            </w:r>
          </w:p>
        </w:tc>
      </w:tr>
      <w:tr w:rsidR="003C0FAA" w14:paraId="7EB0810B" w14:textId="77777777">
        <w:trPr>
          <w:cantSplit/>
        </w:trPr>
        <w:tc>
          <w:tcPr>
            <w:tcW w:w="0" w:type="auto"/>
            <w:vMerge/>
          </w:tcPr>
          <w:p w14:paraId="7481128A" w14:textId="77777777" w:rsidR="003C0FAA" w:rsidRDefault="003C0FAA"/>
        </w:tc>
        <w:tc>
          <w:tcPr>
            <w:tcW w:w="0" w:type="auto"/>
          </w:tcPr>
          <w:p w14:paraId="16B133B1" w14:textId="77777777" w:rsidR="003C0FAA" w:rsidRDefault="007C4CF6">
            <w:pPr>
              <w:keepNext/>
              <w:spacing w:before="100" w:after="0"/>
              <w:rPr>
                <w:b/>
              </w:rPr>
            </w:pPr>
            <w:r>
              <w:rPr>
                <w:b/>
              </w:rPr>
              <w:t>Agency/Group/Organization Type</w:t>
            </w:r>
          </w:p>
        </w:tc>
        <w:tc>
          <w:tcPr>
            <w:tcW w:w="0" w:type="auto"/>
          </w:tcPr>
          <w:p w14:paraId="2718D502" w14:textId="77777777" w:rsidR="003C0FAA" w:rsidRDefault="007C4CF6">
            <w:pPr>
              <w:spacing w:before="100" w:after="0"/>
            </w:pPr>
            <w:r>
              <w:rPr>
                <w:color w:val="000000"/>
              </w:rPr>
              <w:t>Services-homeless</w:t>
            </w:r>
            <w:r>
              <w:rPr>
                <w:color w:val="000000"/>
              </w:rPr>
              <w:br/>
              <w:t>Services-Employment</w:t>
            </w:r>
            <w:r>
              <w:rPr>
                <w:color w:val="000000"/>
              </w:rPr>
              <w:br/>
              <w:t>Civic Leaders</w:t>
            </w:r>
          </w:p>
        </w:tc>
      </w:tr>
      <w:tr w:rsidR="003C0FAA" w14:paraId="153B8BDE" w14:textId="77777777">
        <w:trPr>
          <w:cantSplit/>
        </w:trPr>
        <w:tc>
          <w:tcPr>
            <w:tcW w:w="0" w:type="auto"/>
            <w:vMerge/>
          </w:tcPr>
          <w:p w14:paraId="54538299" w14:textId="77777777" w:rsidR="003C0FAA" w:rsidRDefault="003C0FAA"/>
        </w:tc>
        <w:tc>
          <w:tcPr>
            <w:tcW w:w="0" w:type="auto"/>
          </w:tcPr>
          <w:p w14:paraId="22C60E50" w14:textId="77777777" w:rsidR="003C0FAA" w:rsidRDefault="007C4CF6">
            <w:pPr>
              <w:keepNext/>
              <w:spacing w:before="100" w:after="0"/>
              <w:rPr>
                <w:b/>
              </w:rPr>
            </w:pPr>
            <w:r>
              <w:rPr>
                <w:b/>
              </w:rPr>
              <w:t>What section of the Plan was addressed by Consultation?</w:t>
            </w:r>
          </w:p>
        </w:tc>
        <w:tc>
          <w:tcPr>
            <w:tcW w:w="0" w:type="auto"/>
          </w:tcPr>
          <w:p w14:paraId="231FC7AA" w14:textId="77777777" w:rsidR="003C0FAA" w:rsidRDefault="007C4CF6">
            <w:pPr>
              <w:spacing w:before="100" w:after="0"/>
            </w:pPr>
            <w:r>
              <w:rPr>
                <w:color w:val="000000"/>
              </w:rPr>
              <w:t>Homeless Needs - Chronically homeless</w:t>
            </w:r>
            <w:r>
              <w:rPr>
                <w:color w:val="000000"/>
              </w:rPr>
              <w:br/>
              <w:t>Homeless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Anti-poverty Strategy</w:t>
            </w:r>
            <w:r>
              <w:rPr>
                <w:color w:val="000000"/>
              </w:rPr>
              <w:br/>
              <w:t>Community Development Strategy</w:t>
            </w:r>
          </w:p>
        </w:tc>
      </w:tr>
      <w:tr w:rsidR="003C0FAA" w14:paraId="715E065B" w14:textId="77777777">
        <w:trPr>
          <w:cantSplit/>
        </w:trPr>
        <w:tc>
          <w:tcPr>
            <w:tcW w:w="0" w:type="auto"/>
            <w:vMerge/>
          </w:tcPr>
          <w:p w14:paraId="28718596" w14:textId="77777777" w:rsidR="003C0FAA" w:rsidRDefault="003C0FAA"/>
        </w:tc>
        <w:tc>
          <w:tcPr>
            <w:tcW w:w="0" w:type="auto"/>
          </w:tcPr>
          <w:p w14:paraId="261E9F57" w14:textId="77777777" w:rsidR="003C0FAA" w:rsidRDefault="007C4CF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7FD389E5" w14:textId="77777777" w:rsidR="003C0FAA" w:rsidRDefault="007C4CF6">
            <w:pPr>
              <w:spacing w:before="100" w:after="0"/>
            </w:pPr>
            <w:r>
              <w:rPr>
                <w:color w:val="000000"/>
              </w:rPr>
              <w:t>Discussions at regular Regional Planning Council meetings. Housing and community development priorities; social service needs.</w:t>
            </w:r>
          </w:p>
        </w:tc>
      </w:tr>
      <w:tr w:rsidR="003C0FAA" w14:paraId="6765EB48" w14:textId="77777777">
        <w:trPr>
          <w:cantSplit/>
        </w:trPr>
        <w:tc>
          <w:tcPr>
            <w:tcW w:w="0" w:type="auto"/>
            <w:vMerge w:val="restart"/>
          </w:tcPr>
          <w:p w14:paraId="3F26CE1D" w14:textId="77777777" w:rsidR="003C0FAA" w:rsidRDefault="007C4CF6">
            <w:pPr>
              <w:keepNext/>
              <w:spacing w:before="100" w:after="0"/>
            </w:pPr>
            <w:r>
              <w:rPr>
                <w:color w:val="000000"/>
              </w:rPr>
              <w:t>25</w:t>
            </w:r>
          </w:p>
        </w:tc>
        <w:tc>
          <w:tcPr>
            <w:tcW w:w="0" w:type="auto"/>
          </w:tcPr>
          <w:p w14:paraId="4EBE0E85" w14:textId="77777777" w:rsidR="003C0FAA" w:rsidRDefault="007C4CF6">
            <w:pPr>
              <w:keepNext/>
              <w:spacing w:before="100" w:after="0"/>
              <w:rPr>
                <w:b/>
              </w:rPr>
            </w:pPr>
            <w:r>
              <w:rPr>
                <w:b/>
              </w:rPr>
              <w:t>Agency/Group/Organization</w:t>
            </w:r>
          </w:p>
        </w:tc>
        <w:tc>
          <w:tcPr>
            <w:tcW w:w="0" w:type="auto"/>
          </w:tcPr>
          <w:p w14:paraId="6C3FD1F1" w14:textId="77777777" w:rsidR="003C0FAA" w:rsidRDefault="007C4CF6">
            <w:pPr>
              <w:spacing w:before="100" w:after="0"/>
            </w:pPr>
            <w:r>
              <w:rPr>
                <w:color w:val="000000"/>
              </w:rPr>
              <w:t>United Religious Community</w:t>
            </w:r>
          </w:p>
        </w:tc>
      </w:tr>
      <w:tr w:rsidR="003C0FAA" w14:paraId="0D01B67E" w14:textId="77777777">
        <w:trPr>
          <w:cantSplit/>
        </w:trPr>
        <w:tc>
          <w:tcPr>
            <w:tcW w:w="0" w:type="auto"/>
            <w:vMerge/>
          </w:tcPr>
          <w:p w14:paraId="4C00162D" w14:textId="77777777" w:rsidR="003C0FAA" w:rsidRDefault="003C0FAA"/>
        </w:tc>
        <w:tc>
          <w:tcPr>
            <w:tcW w:w="0" w:type="auto"/>
          </w:tcPr>
          <w:p w14:paraId="3A5FA134" w14:textId="77777777" w:rsidR="003C0FAA" w:rsidRDefault="007C4CF6">
            <w:pPr>
              <w:keepNext/>
              <w:spacing w:before="100" w:after="0"/>
              <w:rPr>
                <w:b/>
              </w:rPr>
            </w:pPr>
            <w:r>
              <w:rPr>
                <w:b/>
              </w:rPr>
              <w:t>Agency/Group/Organization Type</w:t>
            </w:r>
          </w:p>
        </w:tc>
        <w:tc>
          <w:tcPr>
            <w:tcW w:w="0" w:type="auto"/>
          </w:tcPr>
          <w:p w14:paraId="01B80E1A" w14:textId="77777777" w:rsidR="003C0FAA" w:rsidRDefault="007C4CF6">
            <w:pPr>
              <w:spacing w:before="100" w:after="0"/>
            </w:pPr>
            <w:r>
              <w:rPr>
                <w:color w:val="000000"/>
              </w:rPr>
              <w:t>Services - Housing</w:t>
            </w:r>
            <w:r>
              <w:rPr>
                <w:color w:val="000000"/>
              </w:rPr>
              <w:br/>
              <w:t>Services-homeless</w:t>
            </w:r>
          </w:p>
        </w:tc>
      </w:tr>
      <w:tr w:rsidR="003C0FAA" w14:paraId="2DB294DC" w14:textId="77777777">
        <w:trPr>
          <w:cantSplit/>
        </w:trPr>
        <w:tc>
          <w:tcPr>
            <w:tcW w:w="0" w:type="auto"/>
            <w:vMerge/>
          </w:tcPr>
          <w:p w14:paraId="15C2B859" w14:textId="77777777" w:rsidR="003C0FAA" w:rsidRDefault="003C0FAA"/>
        </w:tc>
        <w:tc>
          <w:tcPr>
            <w:tcW w:w="0" w:type="auto"/>
          </w:tcPr>
          <w:p w14:paraId="6A26FE1E" w14:textId="77777777" w:rsidR="003C0FAA" w:rsidRDefault="007C4CF6">
            <w:pPr>
              <w:keepNext/>
              <w:spacing w:before="100" w:after="0"/>
              <w:rPr>
                <w:b/>
              </w:rPr>
            </w:pPr>
            <w:r>
              <w:rPr>
                <w:b/>
              </w:rPr>
              <w:t>What section of the Plan was addressed by Consultation?</w:t>
            </w:r>
          </w:p>
        </w:tc>
        <w:tc>
          <w:tcPr>
            <w:tcW w:w="0" w:type="auto"/>
          </w:tcPr>
          <w:p w14:paraId="74EFC702" w14:textId="77777777" w:rsidR="003C0FAA" w:rsidRDefault="007C4CF6">
            <w:pPr>
              <w:spacing w:before="100" w:after="0"/>
            </w:pPr>
            <w:r>
              <w:rPr>
                <w:color w:val="000000"/>
              </w:rPr>
              <w:t>Housing Need Assessment</w:t>
            </w:r>
            <w:r>
              <w:rPr>
                <w:color w:val="000000"/>
              </w:rPr>
              <w:br/>
              <w:t>Homeless Needs - Chronically homeless</w:t>
            </w:r>
            <w:r>
              <w:rPr>
                <w:color w:val="000000"/>
              </w:rPr>
              <w:br/>
              <w:t>Homeless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Anti-poverty Strategy</w:t>
            </w:r>
            <w:r>
              <w:rPr>
                <w:color w:val="000000"/>
              </w:rPr>
              <w:br/>
              <w:t>Community Development Strategy</w:t>
            </w:r>
          </w:p>
        </w:tc>
      </w:tr>
      <w:tr w:rsidR="003C0FAA" w14:paraId="05D93C48" w14:textId="77777777">
        <w:trPr>
          <w:cantSplit/>
        </w:trPr>
        <w:tc>
          <w:tcPr>
            <w:tcW w:w="0" w:type="auto"/>
            <w:vMerge/>
          </w:tcPr>
          <w:p w14:paraId="37057C96" w14:textId="77777777" w:rsidR="003C0FAA" w:rsidRDefault="003C0FAA"/>
        </w:tc>
        <w:tc>
          <w:tcPr>
            <w:tcW w:w="0" w:type="auto"/>
          </w:tcPr>
          <w:p w14:paraId="688956F7" w14:textId="77777777" w:rsidR="003C0FAA" w:rsidRDefault="007C4CF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77DA1EB7" w14:textId="77777777" w:rsidR="003C0FAA" w:rsidRDefault="007C4CF6">
            <w:pPr>
              <w:spacing w:before="100" w:after="0"/>
            </w:pPr>
            <w:r>
              <w:rPr>
                <w:color w:val="000000"/>
              </w:rPr>
              <w:t>Discussions at regular Regional Planning Council meetings. Housing and community development priorities; social service needs.</w:t>
            </w:r>
          </w:p>
        </w:tc>
      </w:tr>
      <w:tr w:rsidR="003C0FAA" w14:paraId="2E8F6CFB" w14:textId="77777777">
        <w:trPr>
          <w:cantSplit/>
        </w:trPr>
        <w:tc>
          <w:tcPr>
            <w:tcW w:w="0" w:type="auto"/>
            <w:vMerge w:val="restart"/>
          </w:tcPr>
          <w:p w14:paraId="79EA5BE9" w14:textId="77777777" w:rsidR="003C0FAA" w:rsidRDefault="007C4CF6">
            <w:pPr>
              <w:keepNext/>
              <w:spacing w:before="100" w:after="0"/>
            </w:pPr>
            <w:r>
              <w:rPr>
                <w:color w:val="000000"/>
              </w:rPr>
              <w:t>26</w:t>
            </w:r>
          </w:p>
        </w:tc>
        <w:tc>
          <w:tcPr>
            <w:tcW w:w="0" w:type="auto"/>
          </w:tcPr>
          <w:p w14:paraId="2ED4FDF8" w14:textId="77777777" w:rsidR="003C0FAA" w:rsidRDefault="007C4CF6">
            <w:pPr>
              <w:keepNext/>
              <w:spacing w:before="100" w:after="0"/>
              <w:rPr>
                <w:b/>
              </w:rPr>
            </w:pPr>
            <w:r>
              <w:rPr>
                <w:b/>
              </w:rPr>
              <w:t>Agency/Group/Organization</w:t>
            </w:r>
          </w:p>
        </w:tc>
        <w:tc>
          <w:tcPr>
            <w:tcW w:w="0" w:type="auto"/>
          </w:tcPr>
          <w:p w14:paraId="3C1FE48B" w14:textId="77777777" w:rsidR="003C0FAA" w:rsidRDefault="007C4CF6">
            <w:pPr>
              <w:spacing w:before="100" w:after="0"/>
            </w:pPr>
            <w:r>
              <w:rPr>
                <w:color w:val="000000"/>
              </w:rPr>
              <w:t>Neighborhood Resources Connection</w:t>
            </w:r>
          </w:p>
        </w:tc>
      </w:tr>
      <w:tr w:rsidR="003C0FAA" w14:paraId="059E8CD3" w14:textId="77777777">
        <w:trPr>
          <w:cantSplit/>
        </w:trPr>
        <w:tc>
          <w:tcPr>
            <w:tcW w:w="0" w:type="auto"/>
            <w:vMerge/>
          </w:tcPr>
          <w:p w14:paraId="4F54B3C5" w14:textId="77777777" w:rsidR="003C0FAA" w:rsidRDefault="003C0FAA"/>
        </w:tc>
        <w:tc>
          <w:tcPr>
            <w:tcW w:w="0" w:type="auto"/>
          </w:tcPr>
          <w:p w14:paraId="7F817D8E" w14:textId="77777777" w:rsidR="003C0FAA" w:rsidRDefault="007C4CF6">
            <w:pPr>
              <w:keepNext/>
              <w:spacing w:before="100" w:after="0"/>
              <w:rPr>
                <w:b/>
              </w:rPr>
            </w:pPr>
            <w:r>
              <w:rPr>
                <w:b/>
              </w:rPr>
              <w:t>Agency/Group/Organization Type</w:t>
            </w:r>
          </w:p>
        </w:tc>
        <w:tc>
          <w:tcPr>
            <w:tcW w:w="0" w:type="auto"/>
          </w:tcPr>
          <w:p w14:paraId="25BAAD7E" w14:textId="77777777" w:rsidR="003C0FAA" w:rsidRDefault="007C4CF6">
            <w:pPr>
              <w:spacing w:before="100" w:after="0"/>
            </w:pPr>
            <w:r>
              <w:rPr>
                <w:color w:val="000000"/>
              </w:rPr>
              <w:t>Regional organization</w:t>
            </w:r>
            <w:r>
              <w:rPr>
                <w:color w:val="000000"/>
              </w:rPr>
              <w:br/>
              <w:t>Neighborhood Organization</w:t>
            </w:r>
          </w:p>
        </w:tc>
      </w:tr>
      <w:tr w:rsidR="003C0FAA" w14:paraId="6D5F4F7F" w14:textId="77777777">
        <w:trPr>
          <w:cantSplit/>
        </w:trPr>
        <w:tc>
          <w:tcPr>
            <w:tcW w:w="0" w:type="auto"/>
            <w:vMerge/>
          </w:tcPr>
          <w:p w14:paraId="2E8D2A29" w14:textId="77777777" w:rsidR="003C0FAA" w:rsidRDefault="003C0FAA"/>
        </w:tc>
        <w:tc>
          <w:tcPr>
            <w:tcW w:w="0" w:type="auto"/>
          </w:tcPr>
          <w:p w14:paraId="78972083" w14:textId="77777777" w:rsidR="003C0FAA" w:rsidRDefault="007C4CF6">
            <w:pPr>
              <w:keepNext/>
              <w:spacing w:before="100" w:after="0"/>
              <w:rPr>
                <w:b/>
              </w:rPr>
            </w:pPr>
            <w:r>
              <w:rPr>
                <w:b/>
              </w:rPr>
              <w:t>What section of the Plan was addressed by Consultation?</w:t>
            </w:r>
          </w:p>
        </w:tc>
        <w:tc>
          <w:tcPr>
            <w:tcW w:w="0" w:type="auto"/>
          </w:tcPr>
          <w:p w14:paraId="58C73594" w14:textId="77777777" w:rsidR="003C0FAA" w:rsidRDefault="007C4CF6">
            <w:pPr>
              <w:spacing w:before="100" w:after="0"/>
            </w:pPr>
            <w:r>
              <w:rPr>
                <w:color w:val="000000"/>
              </w:rPr>
              <w:t>Economic Development</w:t>
            </w:r>
            <w:r>
              <w:rPr>
                <w:color w:val="000000"/>
              </w:rPr>
              <w:br/>
              <w:t>Anti-poverty Strategy</w:t>
            </w:r>
            <w:r>
              <w:rPr>
                <w:color w:val="000000"/>
              </w:rPr>
              <w:br/>
              <w:t>Community Development Strategy</w:t>
            </w:r>
          </w:p>
        </w:tc>
      </w:tr>
      <w:tr w:rsidR="003C0FAA" w14:paraId="68920BD7" w14:textId="77777777">
        <w:trPr>
          <w:cantSplit/>
        </w:trPr>
        <w:tc>
          <w:tcPr>
            <w:tcW w:w="0" w:type="auto"/>
            <w:vMerge/>
          </w:tcPr>
          <w:p w14:paraId="7C79A814" w14:textId="77777777" w:rsidR="003C0FAA" w:rsidRDefault="003C0FAA"/>
        </w:tc>
        <w:tc>
          <w:tcPr>
            <w:tcW w:w="0" w:type="auto"/>
          </w:tcPr>
          <w:p w14:paraId="62320BAA" w14:textId="77777777" w:rsidR="003C0FAA" w:rsidRDefault="007C4CF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34F65119" w14:textId="77777777" w:rsidR="003C0FAA" w:rsidRDefault="007C4CF6">
            <w:pPr>
              <w:spacing w:before="100" w:after="0"/>
            </w:pPr>
            <w:r>
              <w:rPr>
                <w:color w:val="000000"/>
              </w:rPr>
              <w:t>Regular meetings. Community development priorities; social service needs.</w:t>
            </w:r>
          </w:p>
        </w:tc>
      </w:tr>
      <w:tr w:rsidR="003C0FAA" w14:paraId="1F0F8E86" w14:textId="77777777">
        <w:trPr>
          <w:cantSplit/>
        </w:trPr>
        <w:tc>
          <w:tcPr>
            <w:tcW w:w="0" w:type="auto"/>
            <w:vMerge w:val="restart"/>
          </w:tcPr>
          <w:p w14:paraId="45DD1630" w14:textId="77777777" w:rsidR="003C0FAA" w:rsidRDefault="007C4CF6">
            <w:pPr>
              <w:keepNext/>
              <w:spacing w:before="100" w:after="0"/>
            </w:pPr>
            <w:r>
              <w:rPr>
                <w:color w:val="000000"/>
              </w:rPr>
              <w:t>27</w:t>
            </w:r>
          </w:p>
        </w:tc>
        <w:tc>
          <w:tcPr>
            <w:tcW w:w="0" w:type="auto"/>
          </w:tcPr>
          <w:p w14:paraId="4DA91C88" w14:textId="77777777" w:rsidR="003C0FAA" w:rsidRDefault="007C4CF6">
            <w:pPr>
              <w:keepNext/>
              <w:spacing w:before="100" w:after="0"/>
              <w:rPr>
                <w:b/>
              </w:rPr>
            </w:pPr>
            <w:r>
              <w:rPr>
                <w:b/>
              </w:rPr>
              <w:t>Agency/Group/Organization</w:t>
            </w:r>
          </w:p>
        </w:tc>
        <w:tc>
          <w:tcPr>
            <w:tcW w:w="0" w:type="auto"/>
          </w:tcPr>
          <w:p w14:paraId="6BB8793A" w14:textId="77777777" w:rsidR="003C0FAA" w:rsidRDefault="007C4CF6">
            <w:pPr>
              <w:spacing w:before="100" w:after="0"/>
            </w:pPr>
            <w:r>
              <w:rPr>
                <w:color w:val="000000"/>
              </w:rPr>
              <w:t>Veterans Administration</w:t>
            </w:r>
          </w:p>
        </w:tc>
      </w:tr>
      <w:tr w:rsidR="003C0FAA" w14:paraId="152F2848" w14:textId="77777777">
        <w:trPr>
          <w:cantSplit/>
        </w:trPr>
        <w:tc>
          <w:tcPr>
            <w:tcW w:w="0" w:type="auto"/>
            <w:vMerge/>
          </w:tcPr>
          <w:p w14:paraId="32DB6640" w14:textId="77777777" w:rsidR="003C0FAA" w:rsidRDefault="003C0FAA"/>
        </w:tc>
        <w:tc>
          <w:tcPr>
            <w:tcW w:w="0" w:type="auto"/>
          </w:tcPr>
          <w:p w14:paraId="25EE683D" w14:textId="77777777" w:rsidR="003C0FAA" w:rsidRDefault="007C4CF6">
            <w:pPr>
              <w:keepNext/>
              <w:spacing w:before="100" w:after="0"/>
              <w:rPr>
                <w:b/>
              </w:rPr>
            </w:pPr>
            <w:r>
              <w:rPr>
                <w:b/>
              </w:rPr>
              <w:t>Agency/Group/Organization Type</w:t>
            </w:r>
          </w:p>
        </w:tc>
        <w:tc>
          <w:tcPr>
            <w:tcW w:w="0" w:type="auto"/>
          </w:tcPr>
          <w:p w14:paraId="4621AE79" w14:textId="77777777" w:rsidR="003C0FAA" w:rsidRDefault="007C4CF6">
            <w:pPr>
              <w:spacing w:before="100" w:after="0"/>
            </w:pPr>
            <w:r>
              <w:rPr>
                <w:color w:val="000000"/>
              </w:rPr>
              <w:t>Housing</w:t>
            </w:r>
            <w:r>
              <w:rPr>
                <w:color w:val="000000"/>
              </w:rPr>
              <w:br/>
              <w:t>Services-homeless</w:t>
            </w:r>
            <w:r>
              <w:rPr>
                <w:color w:val="000000"/>
              </w:rPr>
              <w:br/>
              <w:t>Services-Health</w:t>
            </w:r>
            <w:r>
              <w:rPr>
                <w:color w:val="000000"/>
              </w:rPr>
              <w:br/>
              <w:t>Services-Employment</w:t>
            </w:r>
            <w:r>
              <w:rPr>
                <w:color w:val="000000"/>
              </w:rPr>
              <w:br/>
              <w:t>Health Agency</w:t>
            </w:r>
            <w:r>
              <w:rPr>
                <w:color w:val="000000"/>
              </w:rPr>
              <w:br/>
              <w:t>Publicly Funded Institution/System of Care</w:t>
            </w:r>
            <w:r>
              <w:rPr>
                <w:color w:val="000000"/>
              </w:rPr>
              <w:br/>
              <w:t>Other government - Federal</w:t>
            </w:r>
            <w:r>
              <w:rPr>
                <w:color w:val="000000"/>
              </w:rPr>
              <w:br/>
              <w:t>Veterans</w:t>
            </w:r>
          </w:p>
        </w:tc>
      </w:tr>
      <w:tr w:rsidR="003C0FAA" w14:paraId="5E9A3261" w14:textId="77777777">
        <w:trPr>
          <w:cantSplit/>
        </w:trPr>
        <w:tc>
          <w:tcPr>
            <w:tcW w:w="0" w:type="auto"/>
            <w:vMerge/>
          </w:tcPr>
          <w:p w14:paraId="4D292135" w14:textId="77777777" w:rsidR="003C0FAA" w:rsidRDefault="003C0FAA"/>
        </w:tc>
        <w:tc>
          <w:tcPr>
            <w:tcW w:w="0" w:type="auto"/>
          </w:tcPr>
          <w:p w14:paraId="3DEBB9EF" w14:textId="77777777" w:rsidR="003C0FAA" w:rsidRDefault="007C4CF6">
            <w:pPr>
              <w:keepNext/>
              <w:spacing w:before="100" w:after="0"/>
              <w:rPr>
                <w:b/>
              </w:rPr>
            </w:pPr>
            <w:r>
              <w:rPr>
                <w:b/>
              </w:rPr>
              <w:t>What section of the Plan was addressed by Consultation?</w:t>
            </w:r>
          </w:p>
        </w:tc>
        <w:tc>
          <w:tcPr>
            <w:tcW w:w="0" w:type="auto"/>
          </w:tcPr>
          <w:p w14:paraId="1748CAD6" w14:textId="77777777" w:rsidR="003C0FAA" w:rsidRDefault="007C4CF6">
            <w:pPr>
              <w:spacing w:before="100" w:after="0"/>
            </w:pPr>
            <w:r>
              <w:rPr>
                <w:color w:val="000000"/>
              </w:rPr>
              <w:t>Housing Need Assessment</w:t>
            </w:r>
            <w:r>
              <w:rPr>
                <w:color w:val="000000"/>
              </w:rPr>
              <w:br/>
              <w:t>Homeless Needs - Chronically homeless</w:t>
            </w:r>
            <w:r>
              <w:rPr>
                <w:color w:val="000000"/>
              </w:rPr>
              <w:br/>
              <w:t>Homelessness Needs - Veterans</w:t>
            </w:r>
            <w:r>
              <w:rPr>
                <w:color w:val="000000"/>
              </w:rPr>
              <w:br/>
              <w:t>Homelessness Strategy</w:t>
            </w:r>
            <w:r>
              <w:rPr>
                <w:color w:val="000000"/>
              </w:rPr>
              <w:br/>
              <w:t>Non-Homeless Special Needs</w:t>
            </w:r>
            <w:r>
              <w:rPr>
                <w:color w:val="000000"/>
              </w:rPr>
              <w:br/>
              <w:t>Anti-poverty Strategy</w:t>
            </w:r>
            <w:r>
              <w:rPr>
                <w:color w:val="000000"/>
              </w:rPr>
              <w:br/>
              <w:t>Community Development Strategy</w:t>
            </w:r>
          </w:p>
        </w:tc>
      </w:tr>
      <w:tr w:rsidR="003C0FAA" w14:paraId="0093357A" w14:textId="77777777">
        <w:trPr>
          <w:cantSplit/>
        </w:trPr>
        <w:tc>
          <w:tcPr>
            <w:tcW w:w="0" w:type="auto"/>
            <w:vMerge/>
          </w:tcPr>
          <w:p w14:paraId="5C8BADBF" w14:textId="77777777" w:rsidR="003C0FAA" w:rsidRDefault="003C0FAA"/>
        </w:tc>
        <w:tc>
          <w:tcPr>
            <w:tcW w:w="0" w:type="auto"/>
          </w:tcPr>
          <w:p w14:paraId="7595518C" w14:textId="77777777" w:rsidR="003C0FAA" w:rsidRDefault="007C4CF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7C666DE7" w14:textId="77777777" w:rsidR="003C0FAA" w:rsidRDefault="007C4CF6">
            <w:pPr>
              <w:spacing w:before="100" w:after="0"/>
            </w:pPr>
            <w:r>
              <w:rPr>
                <w:color w:val="000000"/>
              </w:rPr>
              <w:t>Discussions at regular By-Name and Regional Planning Council meetings. Housing and community development priorities; social service needs.</w:t>
            </w:r>
          </w:p>
        </w:tc>
      </w:tr>
      <w:tr w:rsidR="003C0FAA" w14:paraId="2244D248" w14:textId="77777777">
        <w:trPr>
          <w:cantSplit/>
        </w:trPr>
        <w:tc>
          <w:tcPr>
            <w:tcW w:w="0" w:type="auto"/>
            <w:vMerge w:val="restart"/>
          </w:tcPr>
          <w:p w14:paraId="2A7734DB" w14:textId="77777777" w:rsidR="003C0FAA" w:rsidRDefault="007C4CF6">
            <w:pPr>
              <w:keepNext/>
              <w:spacing w:before="100" w:after="0"/>
            </w:pPr>
            <w:r>
              <w:rPr>
                <w:color w:val="000000"/>
              </w:rPr>
              <w:t>28</w:t>
            </w:r>
          </w:p>
        </w:tc>
        <w:tc>
          <w:tcPr>
            <w:tcW w:w="0" w:type="auto"/>
          </w:tcPr>
          <w:p w14:paraId="3A337D7E" w14:textId="77777777" w:rsidR="003C0FAA" w:rsidRDefault="007C4CF6">
            <w:pPr>
              <w:keepNext/>
              <w:spacing w:before="100" w:after="0"/>
              <w:rPr>
                <w:b/>
              </w:rPr>
            </w:pPr>
            <w:r>
              <w:rPr>
                <w:b/>
              </w:rPr>
              <w:t>Agency/Group/Organization</w:t>
            </w:r>
          </w:p>
        </w:tc>
        <w:tc>
          <w:tcPr>
            <w:tcW w:w="0" w:type="auto"/>
          </w:tcPr>
          <w:p w14:paraId="64621823" w14:textId="77777777" w:rsidR="003C0FAA" w:rsidRDefault="007C4CF6">
            <w:pPr>
              <w:spacing w:before="100" w:after="0"/>
            </w:pPr>
            <w:r>
              <w:rPr>
                <w:color w:val="000000"/>
              </w:rPr>
              <w:t>Far Northwest Neighborhood Association</w:t>
            </w:r>
          </w:p>
        </w:tc>
      </w:tr>
      <w:tr w:rsidR="003C0FAA" w14:paraId="0B9F0E1E" w14:textId="77777777">
        <w:trPr>
          <w:cantSplit/>
        </w:trPr>
        <w:tc>
          <w:tcPr>
            <w:tcW w:w="0" w:type="auto"/>
            <w:vMerge/>
          </w:tcPr>
          <w:p w14:paraId="4543C649" w14:textId="77777777" w:rsidR="003C0FAA" w:rsidRDefault="003C0FAA"/>
        </w:tc>
        <w:tc>
          <w:tcPr>
            <w:tcW w:w="0" w:type="auto"/>
          </w:tcPr>
          <w:p w14:paraId="541AA5DA" w14:textId="77777777" w:rsidR="003C0FAA" w:rsidRDefault="007C4CF6">
            <w:pPr>
              <w:keepNext/>
              <w:spacing w:before="100" w:after="0"/>
              <w:rPr>
                <w:b/>
              </w:rPr>
            </w:pPr>
            <w:r>
              <w:rPr>
                <w:b/>
              </w:rPr>
              <w:t>Agency/Group/Organization Type</w:t>
            </w:r>
          </w:p>
        </w:tc>
        <w:tc>
          <w:tcPr>
            <w:tcW w:w="0" w:type="auto"/>
          </w:tcPr>
          <w:p w14:paraId="1D59730A" w14:textId="77777777" w:rsidR="003C0FAA" w:rsidRDefault="007C4CF6">
            <w:pPr>
              <w:spacing w:before="100" w:after="0"/>
            </w:pPr>
            <w:r>
              <w:rPr>
                <w:color w:val="000000"/>
              </w:rPr>
              <w:t>Housing</w:t>
            </w:r>
            <w:r>
              <w:rPr>
                <w:color w:val="000000"/>
              </w:rPr>
              <w:br/>
              <w:t>Civic Leaders</w:t>
            </w:r>
            <w:r>
              <w:rPr>
                <w:color w:val="000000"/>
              </w:rPr>
              <w:br/>
              <w:t>Neighborhood Organization</w:t>
            </w:r>
          </w:p>
        </w:tc>
      </w:tr>
      <w:tr w:rsidR="003C0FAA" w14:paraId="6F006327" w14:textId="77777777">
        <w:trPr>
          <w:cantSplit/>
        </w:trPr>
        <w:tc>
          <w:tcPr>
            <w:tcW w:w="0" w:type="auto"/>
            <w:vMerge/>
          </w:tcPr>
          <w:p w14:paraId="6FED5350" w14:textId="77777777" w:rsidR="003C0FAA" w:rsidRDefault="003C0FAA"/>
        </w:tc>
        <w:tc>
          <w:tcPr>
            <w:tcW w:w="0" w:type="auto"/>
          </w:tcPr>
          <w:p w14:paraId="7EA209A9" w14:textId="77777777" w:rsidR="003C0FAA" w:rsidRDefault="007C4CF6">
            <w:pPr>
              <w:keepNext/>
              <w:spacing w:before="100" w:after="0"/>
              <w:rPr>
                <w:b/>
              </w:rPr>
            </w:pPr>
            <w:r>
              <w:rPr>
                <w:b/>
              </w:rPr>
              <w:t>What section of the Plan was addressed by Consultation?</w:t>
            </w:r>
          </w:p>
        </w:tc>
        <w:tc>
          <w:tcPr>
            <w:tcW w:w="0" w:type="auto"/>
          </w:tcPr>
          <w:p w14:paraId="2959A44A" w14:textId="77777777" w:rsidR="003C0FAA" w:rsidRDefault="007C4CF6">
            <w:pPr>
              <w:spacing w:before="100" w:after="0"/>
            </w:pPr>
            <w:r>
              <w:rPr>
                <w:color w:val="000000"/>
              </w:rPr>
              <w:t>Housing Need Assessment</w:t>
            </w:r>
            <w:r>
              <w:rPr>
                <w:color w:val="000000"/>
              </w:rPr>
              <w:br/>
              <w:t>Anti-poverty Strategy</w:t>
            </w:r>
            <w:r>
              <w:rPr>
                <w:color w:val="000000"/>
              </w:rPr>
              <w:br/>
              <w:t>Community Development Strategy</w:t>
            </w:r>
          </w:p>
        </w:tc>
      </w:tr>
      <w:tr w:rsidR="003C0FAA" w14:paraId="03DDE714" w14:textId="77777777">
        <w:trPr>
          <w:cantSplit/>
        </w:trPr>
        <w:tc>
          <w:tcPr>
            <w:tcW w:w="0" w:type="auto"/>
            <w:vMerge/>
          </w:tcPr>
          <w:p w14:paraId="7CE8B8D0" w14:textId="77777777" w:rsidR="003C0FAA" w:rsidRDefault="003C0FAA"/>
        </w:tc>
        <w:tc>
          <w:tcPr>
            <w:tcW w:w="0" w:type="auto"/>
          </w:tcPr>
          <w:p w14:paraId="07070844" w14:textId="77777777" w:rsidR="003C0FAA" w:rsidRDefault="007C4CF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33D4C031" w14:textId="77777777" w:rsidR="003C0FAA" w:rsidRDefault="007C4CF6">
            <w:pPr>
              <w:spacing w:before="100" w:after="0"/>
            </w:pPr>
            <w:r>
              <w:rPr>
                <w:color w:val="000000"/>
              </w:rPr>
              <w:t>Meetings and phone conversations. Housing and community development priorities.</w:t>
            </w:r>
          </w:p>
        </w:tc>
      </w:tr>
      <w:tr w:rsidR="003C0FAA" w14:paraId="54A8F2A2" w14:textId="77777777">
        <w:trPr>
          <w:cantSplit/>
        </w:trPr>
        <w:tc>
          <w:tcPr>
            <w:tcW w:w="0" w:type="auto"/>
            <w:vMerge w:val="restart"/>
          </w:tcPr>
          <w:p w14:paraId="72F6A47B" w14:textId="77777777" w:rsidR="003C0FAA" w:rsidRDefault="007C4CF6">
            <w:pPr>
              <w:keepNext/>
              <w:spacing w:before="100" w:after="0"/>
            </w:pPr>
            <w:r>
              <w:rPr>
                <w:color w:val="000000"/>
              </w:rPr>
              <w:lastRenderedPageBreak/>
              <w:t>29</w:t>
            </w:r>
          </w:p>
        </w:tc>
        <w:tc>
          <w:tcPr>
            <w:tcW w:w="0" w:type="auto"/>
          </w:tcPr>
          <w:p w14:paraId="7B11080D" w14:textId="77777777" w:rsidR="003C0FAA" w:rsidRDefault="007C4CF6">
            <w:pPr>
              <w:keepNext/>
              <w:spacing w:before="100" w:after="0"/>
              <w:rPr>
                <w:b/>
              </w:rPr>
            </w:pPr>
            <w:r>
              <w:rPr>
                <w:b/>
              </w:rPr>
              <w:t>Agency/Group/Organization</w:t>
            </w:r>
          </w:p>
        </w:tc>
        <w:tc>
          <w:tcPr>
            <w:tcW w:w="0" w:type="auto"/>
          </w:tcPr>
          <w:p w14:paraId="576EE736" w14:textId="77777777" w:rsidR="003C0FAA" w:rsidRDefault="007C4CF6">
            <w:pPr>
              <w:spacing w:before="100" w:after="0"/>
            </w:pPr>
            <w:r>
              <w:rPr>
                <w:color w:val="000000"/>
              </w:rPr>
              <w:t>Southeast Organized Area Residents</w:t>
            </w:r>
          </w:p>
        </w:tc>
      </w:tr>
      <w:tr w:rsidR="003C0FAA" w14:paraId="19FF4250" w14:textId="77777777">
        <w:trPr>
          <w:cantSplit/>
        </w:trPr>
        <w:tc>
          <w:tcPr>
            <w:tcW w:w="0" w:type="auto"/>
            <w:vMerge/>
          </w:tcPr>
          <w:p w14:paraId="70711FE5" w14:textId="77777777" w:rsidR="003C0FAA" w:rsidRDefault="003C0FAA"/>
        </w:tc>
        <w:tc>
          <w:tcPr>
            <w:tcW w:w="0" w:type="auto"/>
          </w:tcPr>
          <w:p w14:paraId="3EE17560" w14:textId="77777777" w:rsidR="003C0FAA" w:rsidRDefault="007C4CF6">
            <w:pPr>
              <w:keepNext/>
              <w:spacing w:before="100" w:after="0"/>
              <w:rPr>
                <w:b/>
              </w:rPr>
            </w:pPr>
            <w:r>
              <w:rPr>
                <w:b/>
              </w:rPr>
              <w:t>Agency/Group/Organization Type</w:t>
            </w:r>
          </w:p>
        </w:tc>
        <w:tc>
          <w:tcPr>
            <w:tcW w:w="0" w:type="auto"/>
          </w:tcPr>
          <w:p w14:paraId="6A60ADFA" w14:textId="77777777" w:rsidR="003C0FAA" w:rsidRDefault="007C4CF6">
            <w:pPr>
              <w:spacing w:before="100" w:after="0"/>
            </w:pPr>
            <w:r>
              <w:rPr>
                <w:color w:val="000000"/>
              </w:rPr>
              <w:t>Regional organization</w:t>
            </w:r>
            <w:r>
              <w:rPr>
                <w:color w:val="000000"/>
              </w:rPr>
              <w:br/>
              <w:t>Civic Leaders</w:t>
            </w:r>
            <w:r>
              <w:rPr>
                <w:color w:val="000000"/>
              </w:rPr>
              <w:br/>
              <w:t>Neighborhood Organization</w:t>
            </w:r>
          </w:p>
        </w:tc>
      </w:tr>
      <w:tr w:rsidR="003C0FAA" w14:paraId="69C2D8CF" w14:textId="77777777">
        <w:trPr>
          <w:cantSplit/>
        </w:trPr>
        <w:tc>
          <w:tcPr>
            <w:tcW w:w="0" w:type="auto"/>
            <w:vMerge/>
          </w:tcPr>
          <w:p w14:paraId="709FBF84" w14:textId="77777777" w:rsidR="003C0FAA" w:rsidRDefault="003C0FAA"/>
        </w:tc>
        <w:tc>
          <w:tcPr>
            <w:tcW w:w="0" w:type="auto"/>
          </w:tcPr>
          <w:p w14:paraId="3B831D98" w14:textId="77777777" w:rsidR="003C0FAA" w:rsidRDefault="007C4CF6">
            <w:pPr>
              <w:keepNext/>
              <w:spacing w:before="100" w:after="0"/>
              <w:rPr>
                <w:b/>
              </w:rPr>
            </w:pPr>
            <w:r>
              <w:rPr>
                <w:b/>
              </w:rPr>
              <w:t>What section of the Plan was addressed by Consultation?</w:t>
            </w:r>
          </w:p>
        </w:tc>
        <w:tc>
          <w:tcPr>
            <w:tcW w:w="0" w:type="auto"/>
          </w:tcPr>
          <w:p w14:paraId="301326C3" w14:textId="77777777" w:rsidR="003C0FAA" w:rsidRDefault="007C4CF6">
            <w:pPr>
              <w:spacing w:before="100" w:after="0"/>
            </w:pPr>
            <w:r>
              <w:rPr>
                <w:color w:val="000000"/>
              </w:rPr>
              <w:t>Housing Need Assessment</w:t>
            </w:r>
            <w:r>
              <w:rPr>
                <w:color w:val="000000"/>
              </w:rPr>
              <w:br/>
              <w:t>Homeless Needs - Chronically homeless</w:t>
            </w:r>
            <w:r>
              <w:rPr>
                <w:color w:val="000000"/>
              </w:rPr>
              <w:br/>
              <w:t>Homeless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Non-Homeless Special Needs</w:t>
            </w:r>
            <w:r>
              <w:rPr>
                <w:color w:val="000000"/>
              </w:rPr>
              <w:br/>
              <w:t>Economic Development</w:t>
            </w:r>
            <w:r>
              <w:rPr>
                <w:color w:val="000000"/>
              </w:rPr>
              <w:br/>
              <w:t>Anti-poverty Strategy</w:t>
            </w:r>
            <w:r>
              <w:rPr>
                <w:color w:val="000000"/>
              </w:rPr>
              <w:br/>
              <w:t>Community Development Strategy</w:t>
            </w:r>
          </w:p>
        </w:tc>
      </w:tr>
      <w:tr w:rsidR="003C0FAA" w14:paraId="659B6902" w14:textId="77777777">
        <w:trPr>
          <w:cantSplit/>
        </w:trPr>
        <w:tc>
          <w:tcPr>
            <w:tcW w:w="0" w:type="auto"/>
            <w:vMerge/>
          </w:tcPr>
          <w:p w14:paraId="73047276" w14:textId="77777777" w:rsidR="003C0FAA" w:rsidRDefault="003C0FAA"/>
        </w:tc>
        <w:tc>
          <w:tcPr>
            <w:tcW w:w="0" w:type="auto"/>
          </w:tcPr>
          <w:p w14:paraId="0CA7FCFA" w14:textId="77777777" w:rsidR="003C0FAA" w:rsidRDefault="007C4CF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23A0A9B6" w14:textId="77777777" w:rsidR="003C0FAA" w:rsidRDefault="007C4CF6">
            <w:pPr>
              <w:spacing w:before="100" w:after="0"/>
            </w:pPr>
            <w:r>
              <w:rPr>
                <w:color w:val="000000"/>
              </w:rPr>
              <w:t>Meetings and phone conversations. Housing and community development priorities; social services needs.</w:t>
            </w:r>
          </w:p>
        </w:tc>
      </w:tr>
      <w:tr w:rsidR="003C0FAA" w14:paraId="0F90A116" w14:textId="77777777">
        <w:trPr>
          <w:cantSplit/>
        </w:trPr>
        <w:tc>
          <w:tcPr>
            <w:tcW w:w="0" w:type="auto"/>
            <w:vMerge w:val="restart"/>
          </w:tcPr>
          <w:p w14:paraId="16184CEB" w14:textId="77777777" w:rsidR="003C0FAA" w:rsidRDefault="007C4CF6">
            <w:pPr>
              <w:keepNext/>
              <w:spacing w:before="100" w:after="0"/>
            </w:pPr>
            <w:r>
              <w:rPr>
                <w:color w:val="000000"/>
              </w:rPr>
              <w:t>30</w:t>
            </w:r>
          </w:p>
        </w:tc>
        <w:tc>
          <w:tcPr>
            <w:tcW w:w="0" w:type="auto"/>
          </w:tcPr>
          <w:p w14:paraId="3D4B8905" w14:textId="77777777" w:rsidR="003C0FAA" w:rsidRDefault="007C4CF6">
            <w:pPr>
              <w:keepNext/>
              <w:spacing w:before="100" w:after="0"/>
              <w:rPr>
                <w:b/>
              </w:rPr>
            </w:pPr>
            <w:r>
              <w:rPr>
                <w:b/>
              </w:rPr>
              <w:t>Agency/Group/Organization</w:t>
            </w:r>
          </w:p>
        </w:tc>
        <w:tc>
          <w:tcPr>
            <w:tcW w:w="0" w:type="auto"/>
          </w:tcPr>
          <w:p w14:paraId="15D460C2" w14:textId="77777777" w:rsidR="003C0FAA" w:rsidRDefault="007C4CF6">
            <w:pPr>
              <w:spacing w:before="100" w:after="0"/>
            </w:pPr>
            <w:r>
              <w:rPr>
                <w:color w:val="000000"/>
              </w:rPr>
              <w:t>Transpo</w:t>
            </w:r>
          </w:p>
        </w:tc>
      </w:tr>
      <w:tr w:rsidR="003C0FAA" w14:paraId="71DA47FD" w14:textId="77777777">
        <w:trPr>
          <w:cantSplit/>
        </w:trPr>
        <w:tc>
          <w:tcPr>
            <w:tcW w:w="0" w:type="auto"/>
            <w:vMerge/>
          </w:tcPr>
          <w:p w14:paraId="3A807BB8" w14:textId="77777777" w:rsidR="003C0FAA" w:rsidRDefault="003C0FAA"/>
        </w:tc>
        <w:tc>
          <w:tcPr>
            <w:tcW w:w="0" w:type="auto"/>
          </w:tcPr>
          <w:p w14:paraId="6E171A8E" w14:textId="77777777" w:rsidR="003C0FAA" w:rsidRDefault="007C4CF6">
            <w:pPr>
              <w:keepNext/>
              <w:spacing w:before="100" w:after="0"/>
              <w:rPr>
                <w:b/>
              </w:rPr>
            </w:pPr>
            <w:r>
              <w:rPr>
                <w:b/>
              </w:rPr>
              <w:t>Agency/Group/Organization Type</w:t>
            </w:r>
          </w:p>
        </w:tc>
        <w:tc>
          <w:tcPr>
            <w:tcW w:w="0" w:type="auto"/>
          </w:tcPr>
          <w:p w14:paraId="0762BC31" w14:textId="77777777" w:rsidR="003C0FAA" w:rsidRDefault="007C4CF6">
            <w:pPr>
              <w:spacing w:before="100" w:after="0"/>
            </w:pPr>
            <w:r>
              <w:rPr>
                <w:color w:val="000000"/>
              </w:rPr>
              <w:t>Regional organization</w:t>
            </w:r>
            <w:r>
              <w:rPr>
                <w:color w:val="000000"/>
              </w:rPr>
              <w:br/>
              <w:t>Public Transit</w:t>
            </w:r>
          </w:p>
        </w:tc>
      </w:tr>
      <w:tr w:rsidR="003C0FAA" w14:paraId="3574552B" w14:textId="77777777">
        <w:trPr>
          <w:cantSplit/>
        </w:trPr>
        <w:tc>
          <w:tcPr>
            <w:tcW w:w="0" w:type="auto"/>
            <w:vMerge/>
          </w:tcPr>
          <w:p w14:paraId="5E08AAD9" w14:textId="77777777" w:rsidR="003C0FAA" w:rsidRDefault="003C0FAA"/>
        </w:tc>
        <w:tc>
          <w:tcPr>
            <w:tcW w:w="0" w:type="auto"/>
          </w:tcPr>
          <w:p w14:paraId="0D8F1D14" w14:textId="77777777" w:rsidR="003C0FAA" w:rsidRDefault="007C4CF6">
            <w:pPr>
              <w:keepNext/>
              <w:spacing w:before="100" w:after="0"/>
              <w:rPr>
                <w:b/>
              </w:rPr>
            </w:pPr>
            <w:r>
              <w:rPr>
                <w:b/>
              </w:rPr>
              <w:t>What section of the Plan was addressed by Consultation?</w:t>
            </w:r>
          </w:p>
        </w:tc>
        <w:tc>
          <w:tcPr>
            <w:tcW w:w="0" w:type="auto"/>
          </w:tcPr>
          <w:p w14:paraId="465B3E5D" w14:textId="77777777" w:rsidR="003C0FAA" w:rsidRDefault="007C4CF6">
            <w:pPr>
              <w:spacing w:before="100" w:after="0"/>
            </w:pPr>
            <w:r>
              <w:rPr>
                <w:color w:val="000000"/>
              </w:rPr>
              <w:t>Homelessness Strategy</w:t>
            </w:r>
            <w:r>
              <w:rPr>
                <w:color w:val="000000"/>
              </w:rPr>
              <w:br/>
              <w:t>Economic Development</w:t>
            </w:r>
            <w:r>
              <w:rPr>
                <w:color w:val="000000"/>
              </w:rPr>
              <w:br/>
              <w:t>Community Development Strategy</w:t>
            </w:r>
          </w:p>
        </w:tc>
      </w:tr>
      <w:tr w:rsidR="003C0FAA" w14:paraId="3ED0F1A1" w14:textId="77777777">
        <w:trPr>
          <w:cantSplit/>
        </w:trPr>
        <w:tc>
          <w:tcPr>
            <w:tcW w:w="0" w:type="auto"/>
            <w:vMerge/>
          </w:tcPr>
          <w:p w14:paraId="4AF4353A" w14:textId="77777777" w:rsidR="003C0FAA" w:rsidRDefault="003C0FAA"/>
        </w:tc>
        <w:tc>
          <w:tcPr>
            <w:tcW w:w="0" w:type="auto"/>
          </w:tcPr>
          <w:p w14:paraId="15AACD69" w14:textId="77777777" w:rsidR="003C0FAA" w:rsidRDefault="007C4CF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5496F8BB" w14:textId="77777777" w:rsidR="003C0FAA" w:rsidRDefault="007C4CF6">
            <w:pPr>
              <w:spacing w:before="100" w:after="0"/>
            </w:pPr>
            <w:r>
              <w:rPr>
                <w:color w:val="000000"/>
              </w:rPr>
              <w:t>Meetings and phone conversations. Economic and community development priorities.</w:t>
            </w:r>
          </w:p>
        </w:tc>
      </w:tr>
      <w:tr w:rsidR="003C0FAA" w14:paraId="48DD24F6" w14:textId="77777777">
        <w:trPr>
          <w:cantSplit/>
        </w:trPr>
        <w:tc>
          <w:tcPr>
            <w:tcW w:w="0" w:type="auto"/>
            <w:vMerge w:val="restart"/>
          </w:tcPr>
          <w:p w14:paraId="70D28334" w14:textId="77777777" w:rsidR="003C0FAA" w:rsidRDefault="007C4CF6">
            <w:pPr>
              <w:keepNext/>
              <w:spacing w:before="100" w:after="0"/>
            </w:pPr>
            <w:r>
              <w:rPr>
                <w:color w:val="000000"/>
              </w:rPr>
              <w:t>31</w:t>
            </w:r>
          </w:p>
        </w:tc>
        <w:tc>
          <w:tcPr>
            <w:tcW w:w="0" w:type="auto"/>
          </w:tcPr>
          <w:p w14:paraId="57005A4D" w14:textId="77777777" w:rsidR="003C0FAA" w:rsidRDefault="007C4CF6">
            <w:pPr>
              <w:keepNext/>
              <w:spacing w:before="100" w:after="0"/>
              <w:rPr>
                <w:b/>
              </w:rPr>
            </w:pPr>
            <w:r>
              <w:rPr>
                <w:b/>
              </w:rPr>
              <w:t>Agency/Group/Organization</w:t>
            </w:r>
          </w:p>
        </w:tc>
        <w:tc>
          <w:tcPr>
            <w:tcW w:w="0" w:type="auto"/>
          </w:tcPr>
          <w:p w14:paraId="439511EA" w14:textId="77777777" w:rsidR="003C0FAA" w:rsidRDefault="007C4CF6">
            <w:pPr>
              <w:spacing w:before="100" w:after="0"/>
            </w:pPr>
            <w:r>
              <w:rPr>
                <w:color w:val="000000"/>
              </w:rPr>
              <w:t>Community Homebuyers Corporation</w:t>
            </w:r>
          </w:p>
        </w:tc>
      </w:tr>
      <w:tr w:rsidR="003C0FAA" w14:paraId="59004F6E" w14:textId="77777777">
        <w:trPr>
          <w:cantSplit/>
        </w:trPr>
        <w:tc>
          <w:tcPr>
            <w:tcW w:w="0" w:type="auto"/>
            <w:vMerge/>
          </w:tcPr>
          <w:p w14:paraId="66DFBADF" w14:textId="77777777" w:rsidR="003C0FAA" w:rsidRDefault="003C0FAA"/>
        </w:tc>
        <w:tc>
          <w:tcPr>
            <w:tcW w:w="0" w:type="auto"/>
          </w:tcPr>
          <w:p w14:paraId="3010DE1F" w14:textId="77777777" w:rsidR="003C0FAA" w:rsidRDefault="007C4CF6">
            <w:pPr>
              <w:keepNext/>
              <w:spacing w:before="100" w:after="0"/>
              <w:rPr>
                <w:b/>
              </w:rPr>
            </w:pPr>
            <w:r>
              <w:rPr>
                <w:b/>
              </w:rPr>
              <w:t>Agency/Group/Organization Type</w:t>
            </w:r>
          </w:p>
        </w:tc>
        <w:tc>
          <w:tcPr>
            <w:tcW w:w="0" w:type="auto"/>
          </w:tcPr>
          <w:p w14:paraId="12260E53" w14:textId="77777777" w:rsidR="003C0FAA" w:rsidRDefault="007C4CF6">
            <w:pPr>
              <w:spacing w:before="100" w:after="0"/>
            </w:pPr>
            <w:r>
              <w:rPr>
                <w:color w:val="000000"/>
              </w:rPr>
              <w:t>Housing</w:t>
            </w:r>
            <w:r>
              <w:rPr>
                <w:color w:val="000000"/>
              </w:rPr>
              <w:br/>
              <w:t>Services - Housing</w:t>
            </w:r>
            <w:r>
              <w:rPr>
                <w:color w:val="000000"/>
              </w:rPr>
              <w:br/>
              <w:t>Private Sector Banking / Financing</w:t>
            </w:r>
          </w:p>
        </w:tc>
      </w:tr>
      <w:tr w:rsidR="003C0FAA" w14:paraId="0627F285" w14:textId="77777777">
        <w:trPr>
          <w:cantSplit/>
        </w:trPr>
        <w:tc>
          <w:tcPr>
            <w:tcW w:w="0" w:type="auto"/>
            <w:vMerge/>
          </w:tcPr>
          <w:p w14:paraId="7BF42186" w14:textId="77777777" w:rsidR="003C0FAA" w:rsidRDefault="003C0FAA"/>
        </w:tc>
        <w:tc>
          <w:tcPr>
            <w:tcW w:w="0" w:type="auto"/>
          </w:tcPr>
          <w:p w14:paraId="5FB70777" w14:textId="77777777" w:rsidR="003C0FAA" w:rsidRDefault="007C4CF6">
            <w:pPr>
              <w:keepNext/>
              <w:spacing w:before="100" w:after="0"/>
              <w:rPr>
                <w:b/>
              </w:rPr>
            </w:pPr>
            <w:r>
              <w:rPr>
                <w:b/>
              </w:rPr>
              <w:t>What section of the Plan was addressed by Consultation?</w:t>
            </w:r>
          </w:p>
        </w:tc>
        <w:tc>
          <w:tcPr>
            <w:tcW w:w="0" w:type="auto"/>
          </w:tcPr>
          <w:p w14:paraId="0BA64EC1" w14:textId="77777777" w:rsidR="003C0FAA" w:rsidRDefault="007C4CF6">
            <w:pPr>
              <w:spacing w:before="100" w:after="0"/>
            </w:pPr>
            <w:r>
              <w:rPr>
                <w:color w:val="000000"/>
              </w:rPr>
              <w:t>Housing Need Assessment</w:t>
            </w:r>
            <w:r>
              <w:rPr>
                <w:color w:val="000000"/>
              </w:rPr>
              <w:br/>
              <w:t>Anti-poverty Strategy</w:t>
            </w:r>
            <w:r>
              <w:rPr>
                <w:color w:val="000000"/>
              </w:rPr>
              <w:br/>
              <w:t>Community Development Strategy</w:t>
            </w:r>
          </w:p>
        </w:tc>
      </w:tr>
      <w:tr w:rsidR="003C0FAA" w14:paraId="516111D8" w14:textId="77777777">
        <w:trPr>
          <w:cantSplit/>
        </w:trPr>
        <w:tc>
          <w:tcPr>
            <w:tcW w:w="0" w:type="auto"/>
            <w:vMerge/>
          </w:tcPr>
          <w:p w14:paraId="458F98D4" w14:textId="77777777" w:rsidR="003C0FAA" w:rsidRDefault="003C0FAA"/>
        </w:tc>
        <w:tc>
          <w:tcPr>
            <w:tcW w:w="0" w:type="auto"/>
          </w:tcPr>
          <w:p w14:paraId="30E6E5EB" w14:textId="77777777" w:rsidR="003C0FAA" w:rsidRDefault="007C4CF6">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250F273D" w14:textId="77777777" w:rsidR="003C0FAA" w:rsidRDefault="007C4CF6">
            <w:pPr>
              <w:spacing w:before="100" w:after="0"/>
            </w:pPr>
            <w:r>
              <w:rPr>
                <w:color w:val="000000"/>
              </w:rPr>
              <w:t>Regular meetings. Housing and community development priorities.</w:t>
            </w:r>
          </w:p>
        </w:tc>
      </w:tr>
    </w:tbl>
    <w:p w14:paraId="340AFC95" w14:textId="77777777" w:rsidR="00814A24" w:rsidRDefault="00814A24">
      <w:pPr>
        <w:rPr>
          <w:b/>
          <w:sz w:val="24"/>
          <w:szCs w:val="24"/>
        </w:rPr>
      </w:pPr>
    </w:p>
    <w:p w14:paraId="13F67EA3" w14:textId="0E21717A" w:rsidR="003C0FAA" w:rsidRDefault="007C4CF6">
      <w:pPr>
        <w:rPr>
          <w:b/>
          <w:sz w:val="24"/>
          <w:szCs w:val="24"/>
        </w:rPr>
      </w:pPr>
      <w:r>
        <w:rPr>
          <w:b/>
          <w:sz w:val="24"/>
          <w:szCs w:val="24"/>
        </w:rPr>
        <w:t>Identify any Agency Types not consulted and provide rationale for not consulting</w:t>
      </w:r>
    </w:p>
    <w:p w14:paraId="7264EDA8" w14:textId="77777777" w:rsidR="003C0FAA" w:rsidRDefault="007C4CF6">
      <w:pPr>
        <w:spacing w:beforeAutospacing="1" w:afterAutospacing="1"/>
        <w:rPr>
          <w:rFonts w:cs="Arial"/>
        </w:rPr>
      </w:pPr>
      <w:r>
        <w:rPr>
          <w:rFonts w:cs="Arial"/>
        </w:rPr>
        <w:t>All agency types were consulted during the planning process.</w:t>
      </w:r>
    </w:p>
    <w:p w14:paraId="4801D2C1" w14:textId="77777777" w:rsidR="003C0FAA" w:rsidRDefault="007C4CF6">
      <w:pPr>
        <w:keepNext/>
        <w:rPr>
          <w:b/>
          <w:sz w:val="24"/>
          <w:szCs w:val="24"/>
        </w:rPr>
      </w:pPr>
      <w:r>
        <w:rPr>
          <w:b/>
          <w:sz w:val="24"/>
          <w:szCs w:val="24"/>
        </w:rPr>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2069"/>
        <w:gridCol w:w="5761"/>
      </w:tblGrid>
      <w:tr w:rsidR="003C0FAA" w14:paraId="763D0543" w14:textId="77777777">
        <w:trPr>
          <w:cantSplit/>
          <w:tblHeader/>
        </w:trPr>
        <w:tc>
          <w:tcPr>
            <w:tcW w:w="3192" w:type="dxa"/>
          </w:tcPr>
          <w:p w14:paraId="08FF07CA" w14:textId="77777777" w:rsidR="003C0FAA" w:rsidRDefault="007C4CF6">
            <w:pPr>
              <w:keepNext/>
              <w:widowControl w:val="0"/>
              <w:spacing w:after="0" w:line="240" w:lineRule="auto"/>
              <w:jc w:val="center"/>
              <w:rPr>
                <w:b/>
                <w:bCs/>
              </w:rPr>
            </w:pPr>
            <w:r>
              <w:rPr>
                <w:b/>
                <w:bCs/>
              </w:rPr>
              <w:t>Name of Plan</w:t>
            </w:r>
          </w:p>
        </w:tc>
        <w:tc>
          <w:tcPr>
            <w:tcW w:w="3192" w:type="dxa"/>
          </w:tcPr>
          <w:p w14:paraId="3ADA8369" w14:textId="77777777" w:rsidR="003C0FAA" w:rsidRDefault="007C4CF6">
            <w:pPr>
              <w:spacing w:after="0" w:line="240" w:lineRule="auto"/>
              <w:jc w:val="center"/>
              <w:rPr>
                <w:b/>
                <w:bCs/>
              </w:rPr>
            </w:pPr>
            <w:r>
              <w:rPr>
                <w:b/>
                <w:bCs/>
              </w:rPr>
              <w:t>Lead Organization</w:t>
            </w:r>
          </w:p>
        </w:tc>
        <w:tc>
          <w:tcPr>
            <w:tcW w:w="3192" w:type="dxa"/>
          </w:tcPr>
          <w:p w14:paraId="6BF0215E" w14:textId="77777777" w:rsidR="003C0FAA" w:rsidRDefault="007C4CF6">
            <w:pPr>
              <w:keepNext/>
              <w:widowControl w:val="0"/>
              <w:spacing w:after="0" w:line="240" w:lineRule="auto"/>
              <w:jc w:val="center"/>
              <w:rPr>
                <w:b/>
                <w:bCs/>
              </w:rPr>
            </w:pPr>
            <w:r>
              <w:rPr>
                <w:b/>
                <w:bCs/>
              </w:rPr>
              <w:t>How do the goals of your Strategic Plan overlap with the goals of each plan?</w:t>
            </w:r>
          </w:p>
        </w:tc>
      </w:tr>
      <w:tr w:rsidR="003C0FAA" w14:paraId="56AEE20C" w14:textId="77777777">
        <w:trPr>
          <w:cantSplit/>
        </w:trPr>
        <w:tc>
          <w:tcPr>
            <w:tcW w:w="0" w:type="auto"/>
            <w:vAlign w:val="center"/>
          </w:tcPr>
          <w:p w14:paraId="1DFFCDC2" w14:textId="77777777" w:rsidR="003C0FAA" w:rsidRDefault="007C4CF6">
            <w:pPr>
              <w:spacing w:beforeAutospacing="1" w:afterAutospacing="1"/>
            </w:pPr>
            <w:r>
              <w:rPr>
                <w:color w:val="000000"/>
              </w:rPr>
              <w:t>Continuum of Care</w:t>
            </w:r>
          </w:p>
        </w:tc>
        <w:tc>
          <w:tcPr>
            <w:tcW w:w="0" w:type="auto"/>
            <w:vAlign w:val="center"/>
          </w:tcPr>
          <w:p w14:paraId="79854D09" w14:textId="77777777" w:rsidR="003C0FAA" w:rsidRDefault="007C4CF6">
            <w:pPr>
              <w:spacing w:beforeAutospacing="1" w:afterAutospacing="1"/>
            </w:pPr>
            <w:r>
              <w:rPr>
                <w:color w:val="000000"/>
              </w:rPr>
              <w:t>Indiana Balance of State Continuum of Care</w:t>
            </w:r>
          </w:p>
        </w:tc>
        <w:tc>
          <w:tcPr>
            <w:tcW w:w="0" w:type="auto"/>
            <w:vAlign w:val="center"/>
          </w:tcPr>
          <w:p w14:paraId="09E95001" w14:textId="77777777" w:rsidR="003C0FAA" w:rsidRDefault="007C4CF6">
            <w:pPr>
              <w:spacing w:beforeAutospacing="1" w:afterAutospacing="1"/>
            </w:pPr>
            <w:r>
              <w:rPr>
                <w:color w:val="000000"/>
              </w:rPr>
              <w:t>The local CoC is incorporated in the Five-Year Consolidated Plan and the Annual Action Plans.</w:t>
            </w:r>
          </w:p>
        </w:tc>
      </w:tr>
      <w:tr w:rsidR="003C0FAA" w14:paraId="623F39D9" w14:textId="77777777">
        <w:trPr>
          <w:cantSplit/>
        </w:trPr>
        <w:tc>
          <w:tcPr>
            <w:tcW w:w="0" w:type="auto"/>
            <w:vAlign w:val="center"/>
          </w:tcPr>
          <w:p w14:paraId="0E22BC3B" w14:textId="77777777" w:rsidR="003C0FAA" w:rsidRDefault="007C4CF6">
            <w:pPr>
              <w:spacing w:beforeAutospacing="1" w:afterAutospacing="1"/>
            </w:pPr>
            <w:r>
              <w:rPr>
                <w:color w:val="000000"/>
              </w:rPr>
              <w:t>Annual and Five-Year Capital Plans</w:t>
            </w:r>
          </w:p>
        </w:tc>
        <w:tc>
          <w:tcPr>
            <w:tcW w:w="0" w:type="auto"/>
            <w:vAlign w:val="center"/>
          </w:tcPr>
          <w:p w14:paraId="659BDD0D" w14:textId="77777777" w:rsidR="003C0FAA" w:rsidRDefault="007C4CF6">
            <w:pPr>
              <w:spacing w:beforeAutospacing="1" w:afterAutospacing="1"/>
            </w:pPr>
            <w:r>
              <w:rPr>
                <w:color w:val="000000"/>
              </w:rPr>
              <w:t>Housing Authority of South Bend</w:t>
            </w:r>
          </w:p>
        </w:tc>
        <w:tc>
          <w:tcPr>
            <w:tcW w:w="0" w:type="auto"/>
            <w:vAlign w:val="center"/>
          </w:tcPr>
          <w:p w14:paraId="277C2FB7" w14:textId="77777777" w:rsidR="003C0FAA" w:rsidRDefault="007C4CF6">
            <w:pPr>
              <w:spacing w:beforeAutospacing="1" w:afterAutospacing="1"/>
            </w:pPr>
            <w:r>
              <w:rPr>
                <w:color w:val="000000"/>
              </w:rPr>
              <w:t>The Housing Authority of South Bend is the lead agency providing public housing assistance in and the City of South Bend. The goals of the County, City, and the Housing Authority are complementary.</w:t>
            </w:r>
          </w:p>
        </w:tc>
      </w:tr>
      <w:tr w:rsidR="003C0FAA" w14:paraId="765AE1A9" w14:textId="77777777">
        <w:trPr>
          <w:cantSplit/>
        </w:trPr>
        <w:tc>
          <w:tcPr>
            <w:tcW w:w="0" w:type="auto"/>
            <w:vAlign w:val="center"/>
          </w:tcPr>
          <w:p w14:paraId="2E9B26C7" w14:textId="77777777" w:rsidR="003C0FAA" w:rsidRDefault="007C4CF6">
            <w:pPr>
              <w:spacing w:beforeAutospacing="1" w:afterAutospacing="1"/>
            </w:pPr>
            <w:r>
              <w:rPr>
                <w:color w:val="000000"/>
              </w:rPr>
              <w:t>City of Mishawaka</w:t>
            </w:r>
          </w:p>
        </w:tc>
        <w:tc>
          <w:tcPr>
            <w:tcW w:w="0" w:type="auto"/>
            <w:vAlign w:val="center"/>
          </w:tcPr>
          <w:p w14:paraId="112B7E2E" w14:textId="77777777" w:rsidR="003C0FAA" w:rsidRDefault="007C4CF6">
            <w:pPr>
              <w:spacing w:beforeAutospacing="1" w:afterAutospacing="1"/>
            </w:pPr>
            <w:r>
              <w:rPr>
                <w:color w:val="000000"/>
              </w:rPr>
              <w:t>City of Mishawaka</w:t>
            </w:r>
          </w:p>
        </w:tc>
        <w:tc>
          <w:tcPr>
            <w:tcW w:w="0" w:type="auto"/>
            <w:vAlign w:val="center"/>
          </w:tcPr>
          <w:p w14:paraId="4C94750A" w14:textId="77777777" w:rsidR="003C0FAA" w:rsidRDefault="007C4CF6">
            <w:pPr>
              <w:spacing w:beforeAutospacing="1" w:afterAutospacing="1"/>
            </w:pPr>
            <w:r>
              <w:rPr>
                <w:color w:val="000000"/>
              </w:rPr>
              <w:t>The City of Mishawaka's Five-Year Consolidated Plan and Annual Action Plans are incorporated into the St. Joseph County Housing Consortium's Five-Year Consolidated Plans and Annual Action Plans.</w:t>
            </w:r>
          </w:p>
        </w:tc>
      </w:tr>
    </w:tbl>
    <w:p w14:paraId="17901937" w14:textId="77777777" w:rsidR="003C0FAA" w:rsidRDefault="007C4CF6">
      <w:pPr>
        <w:keepNext/>
        <w:jc w:val="center"/>
        <w:rPr>
          <w:b/>
          <w:bCs/>
          <w:sz w:val="20"/>
          <w:szCs w:val="20"/>
        </w:rPr>
      </w:pPr>
      <w:r>
        <w:rPr>
          <w:b/>
          <w:bCs/>
          <w:sz w:val="20"/>
          <w:szCs w:val="20"/>
        </w:rPr>
        <w:t xml:space="preserve">Table </w:t>
      </w:r>
      <w:r>
        <w:rPr>
          <w:b/>
          <w:sz w:val="20"/>
          <w:szCs w:val="20"/>
        </w:rPr>
        <w:t xml:space="preserve">3 </w:t>
      </w:r>
      <w:r>
        <w:rPr>
          <w:b/>
          <w:bCs/>
          <w:sz w:val="20"/>
          <w:szCs w:val="20"/>
        </w:rPr>
        <w:t>– Other local / regional / federal planning efforts</w:t>
      </w:r>
    </w:p>
    <w:p w14:paraId="1B00DB2C" w14:textId="77777777" w:rsidR="003C0FAA" w:rsidRDefault="003C0FAA">
      <w:pPr>
        <w:rPr>
          <w:rFonts w:cs="Arial"/>
        </w:rPr>
      </w:pPr>
    </w:p>
    <w:p w14:paraId="0AE4F1B1" w14:textId="77777777" w:rsidR="003C0FAA" w:rsidRDefault="003C0FAA">
      <w:pPr>
        <w:rPr>
          <w:rFonts w:cs="Arial"/>
        </w:rPr>
        <w:sectPr w:rsidR="003C0FAA" w:rsidSect="00026221">
          <w:pgSz w:w="12240" w:h="15840" w:code="1"/>
          <w:pgMar w:top="1440" w:right="1440" w:bottom="1440" w:left="1440" w:header="720" w:footer="720" w:gutter="0"/>
          <w:cols w:space="720"/>
          <w:docGrid w:linePitch="360"/>
        </w:sectPr>
      </w:pPr>
    </w:p>
    <w:p w14:paraId="0C18CA74" w14:textId="77777777" w:rsidR="003C0FAA" w:rsidRDefault="007C4CF6">
      <w:pPr>
        <w:pStyle w:val="Heading2"/>
        <w:keepNext w:val="0"/>
        <w:pageBreakBefore/>
        <w:widowControl w:val="0"/>
        <w:rPr>
          <w:rFonts w:ascii="Calibri" w:hAnsi="Calibri"/>
          <w:i w:val="0"/>
        </w:rPr>
      </w:pPr>
      <w:r>
        <w:rPr>
          <w:rFonts w:ascii="Calibri" w:hAnsi="Calibri"/>
          <w:i w:val="0"/>
        </w:rPr>
        <w:lastRenderedPageBreak/>
        <w:t>AP-12 Participation - 91.401, 91.105, 91.200(c)</w:t>
      </w:r>
    </w:p>
    <w:p w14:paraId="2E1B6BA1" w14:textId="77777777" w:rsidR="003C0FAA" w:rsidRDefault="007C4CF6">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14:paraId="6CFCCEC3" w14:textId="77777777" w:rsidR="003C0FAA" w:rsidRDefault="007C4CF6">
      <w:pPr>
        <w:spacing w:after="0" w:line="240" w:lineRule="auto"/>
        <w:rPr>
          <w:b/>
          <w:sz w:val="24"/>
          <w:szCs w:val="24"/>
        </w:rPr>
      </w:pPr>
      <w:r>
        <w:rPr>
          <w:b/>
          <w:sz w:val="24"/>
          <w:szCs w:val="24"/>
        </w:rPr>
        <w:t>Summarize citizen participation process and how it impacted goal-setting</w:t>
      </w:r>
    </w:p>
    <w:p w14:paraId="21B1E152" w14:textId="77777777" w:rsidR="003C0FAA" w:rsidRDefault="007C4CF6" w:rsidP="00D074F6">
      <w:pPr>
        <w:spacing w:before="100" w:beforeAutospacing="1" w:after="100" w:afterAutospacing="1"/>
        <w:rPr>
          <w:rFonts w:cs="Arial"/>
        </w:rPr>
      </w:pPr>
      <w:r>
        <w:rPr>
          <w:rFonts w:cs="Arial"/>
        </w:rPr>
        <w:t>The City of South Bend (in its PJ role with the St. Joseph County Housing Consortium) has followed its adopted Citizens Participation Plan to develop this Annual Action Plan.</w:t>
      </w:r>
    </w:p>
    <w:p w14:paraId="401DCD86" w14:textId="77777777" w:rsidR="003C0FAA" w:rsidRDefault="007C4CF6">
      <w:pPr>
        <w:spacing w:beforeAutospacing="1" w:afterAutospacing="1"/>
        <w:rPr>
          <w:rFonts w:cs="Arial"/>
        </w:rPr>
      </w:pPr>
      <w:r>
        <w:rPr>
          <w:rFonts w:cs="Arial"/>
        </w:rPr>
        <w:t>The FY 2020-2024 Consolidated Plan and FY 2022 Annual Action Plan have the following components that require and encourage citizen participation: discussions with various stakeholders; a public needs hearing; and a public hearing to gather comments on the draft plan on public display. Through input obtained through the citizen participation process, the St. Joseph County Housing Consortium develops the Annual Action Plan to best serve low- and moderate-income households and to attain the goals set forth in the Five-Year Consolidated Plan.</w:t>
      </w:r>
    </w:p>
    <w:p w14:paraId="52625323" w14:textId="77777777" w:rsidR="003C0FAA" w:rsidRDefault="007C4CF6">
      <w:pPr>
        <w:spacing w:beforeAutospacing="1" w:afterAutospacing="1"/>
        <w:rPr>
          <w:rFonts w:cs="Arial"/>
        </w:rPr>
      </w:pPr>
      <w:r>
        <w:rPr>
          <w:rFonts w:cs="Arial"/>
        </w:rPr>
        <w:t>The City of South Bend updated its Citizen Participation Plan to include provisions for public display and public comment during a declaration of a State of Emergency by the Governor of Indiana. These provisions shortened display periods for plans and substantial amendments to five (5) days, allowed for virtual public hearings and meetings, and stipulated that plans be emailed to all residents that request them.</w:t>
      </w:r>
    </w:p>
    <w:p w14:paraId="55EF830A" w14:textId="77777777" w:rsidR="003C0FAA" w:rsidRDefault="007C4CF6">
      <w:pPr>
        <w:keepNext/>
        <w:rPr>
          <w:b/>
          <w:sz w:val="24"/>
          <w:szCs w:val="24"/>
        </w:rPr>
      </w:pPr>
      <w:r>
        <w:rPr>
          <w:b/>
          <w:sz w:val="24"/>
          <w:szCs w:val="24"/>
        </w:rPr>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12"/>
        <w:gridCol w:w="1421"/>
        <w:gridCol w:w="1455"/>
        <w:gridCol w:w="1623"/>
        <w:gridCol w:w="1501"/>
        <w:gridCol w:w="1735"/>
        <w:gridCol w:w="943"/>
      </w:tblGrid>
      <w:tr w:rsidR="003C0FAA" w14:paraId="7B601177" w14:textId="77777777">
        <w:trPr>
          <w:cantSplit/>
          <w:tblHeader/>
        </w:trPr>
        <w:tc>
          <w:tcPr>
            <w:tcW w:w="540" w:type="pct"/>
            <w:tcBorders>
              <w:top w:val="single" w:sz="4" w:space="0" w:color="auto"/>
              <w:left w:val="single" w:sz="4" w:space="0" w:color="auto"/>
              <w:bottom w:val="single" w:sz="4" w:space="0" w:color="auto"/>
              <w:right w:val="single" w:sz="4" w:space="0" w:color="auto"/>
            </w:tcBorders>
            <w:hideMark/>
          </w:tcPr>
          <w:p w14:paraId="6082F20B" w14:textId="77777777" w:rsidR="003C0FAA" w:rsidRDefault="007C4CF6">
            <w:pPr>
              <w:keepNext/>
              <w:spacing w:after="0" w:line="240" w:lineRule="auto"/>
              <w:jc w:val="center"/>
              <w:rPr>
                <w:b/>
                <w:bCs/>
              </w:rPr>
            </w:pPr>
            <w:r>
              <w:rPr>
                <w:b/>
                <w:bCs/>
              </w:rPr>
              <w:t>Sort Order</w:t>
            </w:r>
          </w:p>
        </w:tc>
        <w:tc>
          <w:tcPr>
            <w:tcW w:w="540" w:type="pct"/>
            <w:tcBorders>
              <w:top w:val="single" w:sz="4" w:space="0" w:color="auto"/>
              <w:left w:val="single" w:sz="4" w:space="0" w:color="auto"/>
              <w:bottom w:val="single" w:sz="4" w:space="0" w:color="auto"/>
              <w:right w:val="single" w:sz="4" w:space="0" w:color="auto"/>
            </w:tcBorders>
            <w:hideMark/>
          </w:tcPr>
          <w:p w14:paraId="1A8C80EA" w14:textId="77777777" w:rsidR="003C0FAA" w:rsidRDefault="007C4CF6">
            <w:pPr>
              <w:keepNext/>
              <w:spacing w:after="0" w:line="240" w:lineRule="auto"/>
              <w:jc w:val="center"/>
              <w:rPr>
                <w:b/>
              </w:rPr>
            </w:pPr>
            <w:r>
              <w:rPr>
                <w:b/>
                <w:bCs/>
              </w:rPr>
              <w:t>Mode of Outreach</w:t>
            </w:r>
          </w:p>
        </w:tc>
        <w:tc>
          <w:tcPr>
            <w:tcW w:w="783" w:type="pct"/>
            <w:tcBorders>
              <w:top w:val="single" w:sz="4" w:space="0" w:color="auto"/>
              <w:left w:val="single" w:sz="4" w:space="0" w:color="auto"/>
              <w:bottom w:val="single" w:sz="4" w:space="0" w:color="auto"/>
              <w:right w:val="single" w:sz="4" w:space="0" w:color="auto"/>
            </w:tcBorders>
            <w:hideMark/>
          </w:tcPr>
          <w:p w14:paraId="1B3A6096" w14:textId="77777777" w:rsidR="003C0FAA" w:rsidRDefault="007C4CF6">
            <w:pPr>
              <w:keepNext/>
              <w:spacing w:after="0" w:line="240" w:lineRule="auto"/>
              <w:jc w:val="center"/>
              <w:rPr>
                <w:b/>
              </w:rPr>
            </w:pPr>
            <w:r>
              <w:rPr>
                <w:b/>
                <w:bCs/>
              </w:rPr>
              <w:t>Target of Outreach</w:t>
            </w:r>
          </w:p>
        </w:tc>
        <w:tc>
          <w:tcPr>
            <w:tcW w:w="831" w:type="pct"/>
            <w:tcBorders>
              <w:top w:val="single" w:sz="4" w:space="0" w:color="auto"/>
              <w:left w:val="single" w:sz="4" w:space="0" w:color="auto"/>
              <w:bottom w:val="single" w:sz="4" w:space="0" w:color="auto"/>
              <w:right w:val="single" w:sz="4" w:space="0" w:color="auto"/>
            </w:tcBorders>
            <w:hideMark/>
          </w:tcPr>
          <w:p w14:paraId="29980A39" w14:textId="77777777" w:rsidR="003C0FAA" w:rsidRDefault="007C4CF6">
            <w:pPr>
              <w:keepNext/>
              <w:spacing w:after="0" w:line="240" w:lineRule="auto"/>
              <w:jc w:val="center"/>
              <w:rPr>
                <w:b/>
                <w:bCs/>
              </w:rPr>
            </w:pPr>
            <w:r>
              <w:rPr>
                <w:b/>
                <w:bCs/>
              </w:rPr>
              <w:t>Summary of </w:t>
            </w:r>
          </w:p>
          <w:p w14:paraId="48CCFB3B" w14:textId="77777777" w:rsidR="003C0FAA" w:rsidRDefault="007C4CF6">
            <w:pPr>
              <w:keepNext/>
              <w:spacing w:after="0" w:line="240" w:lineRule="auto"/>
              <w:jc w:val="center"/>
              <w:rPr>
                <w:b/>
              </w:rPr>
            </w:pPr>
            <w:r>
              <w:rPr>
                <w:b/>
                <w:bCs/>
              </w:rPr>
              <w:t>response/attendance</w:t>
            </w:r>
          </w:p>
        </w:tc>
        <w:tc>
          <w:tcPr>
            <w:tcW w:w="783" w:type="pct"/>
            <w:tcBorders>
              <w:top w:val="single" w:sz="4" w:space="0" w:color="auto"/>
              <w:left w:val="single" w:sz="4" w:space="0" w:color="auto"/>
              <w:bottom w:val="single" w:sz="4" w:space="0" w:color="auto"/>
              <w:right w:val="single" w:sz="4" w:space="0" w:color="auto"/>
            </w:tcBorders>
            <w:hideMark/>
          </w:tcPr>
          <w:p w14:paraId="7ACEEE0E" w14:textId="77777777" w:rsidR="003C0FAA" w:rsidRDefault="007C4CF6">
            <w:pPr>
              <w:keepNext/>
              <w:spacing w:after="0" w:line="240" w:lineRule="auto"/>
              <w:jc w:val="center"/>
              <w:rPr>
                <w:b/>
                <w:bCs/>
              </w:rPr>
            </w:pPr>
            <w:r>
              <w:rPr>
                <w:b/>
                <w:bCs/>
              </w:rPr>
              <w:t>Summary of </w:t>
            </w:r>
          </w:p>
          <w:p w14:paraId="6F8F974E" w14:textId="77777777" w:rsidR="003C0FAA" w:rsidRDefault="007C4CF6">
            <w:pPr>
              <w:keepNext/>
              <w:spacing w:after="0" w:line="240" w:lineRule="auto"/>
              <w:jc w:val="center"/>
              <w:rPr>
                <w:b/>
              </w:rPr>
            </w:pPr>
            <w:r>
              <w:rPr>
                <w:b/>
                <w:bCs/>
              </w:rPr>
              <w:t>comments received</w:t>
            </w:r>
          </w:p>
        </w:tc>
        <w:tc>
          <w:tcPr>
            <w:tcW w:w="783" w:type="pct"/>
            <w:tcBorders>
              <w:top w:val="single" w:sz="4" w:space="0" w:color="auto"/>
              <w:left w:val="single" w:sz="4" w:space="0" w:color="auto"/>
              <w:bottom w:val="single" w:sz="4" w:space="0" w:color="auto"/>
              <w:right w:val="single" w:sz="4" w:space="0" w:color="auto"/>
            </w:tcBorders>
            <w:hideMark/>
          </w:tcPr>
          <w:p w14:paraId="72AC6DDD" w14:textId="77777777" w:rsidR="003C0FAA" w:rsidRDefault="007C4CF6">
            <w:pPr>
              <w:keepNext/>
              <w:spacing w:after="0" w:line="240" w:lineRule="auto"/>
              <w:jc w:val="center"/>
              <w:rPr>
                <w:b/>
              </w:rPr>
            </w:pPr>
            <w:r>
              <w:rPr>
                <w:b/>
                <w:bCs/>
              </w:rPr>
              <w:t>Summary of comments not accepted and reasons</w:t>
            </w:r>
          </w:p>
        </w:tc>
        <w:tc>
          <w:tcPr>
            <w:tcW w:w="740" w:type="pct"/>
            <w:tcBorders>
              <w:top w:val="single" w:sz="4" w:space="0" w:color="auto"/>
              <w:left w:val="single" w:sz="4" w:space="0" w:color="auto"/>
              <w:bottom w:val="single" w:sz="4" w:space="0" w:color="auto"/>
              <w:right w:val="single" w:sz="4" w:space="0" w:color="auto"/>
            </w:tcBorders>
            <w:hideMark/>
          </w:tcPr>
          <w:p w14:paraId="5BFFB217" w14:textId="77777777" w:rsidR="003C0FAA" w:rsidRDefault="007C4CF6">
            <w:pPr>
              <w:keepNext/>
              <w:spacing w:after="0" w:line="240" w:lineRule="auto"/>
              <w:jc w:val="center"/>
              <w:rPr>
                <w:b/>
              </w:rPr>
            </w:pPr>
            <w:r>
              <w:rPr>
                <w:b/>
                <w:bCs/>
              </w:rPr>
              <w:t>URL (If applicable)</w:t>
            </w:r>
          </w:p>
        </w:tc>
      </w:tr>
      <w:tr w:rsidR="003C0FAA" w14:paraId="314536D7"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2F8AFEC3" w14:textId="77777777" w:rsidR="003C0FAA" w:rsidRDefault="007C4CF6">
            <w:pPr>
              <w:spacing w:beforeAutospacing="1" w:afterAutospacing="1"/>
            </w:pPr>
            <w:r>
              <w:rPr>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14:paraId="025C547D" w14:textId="77777777" w:rsidR="003C0FAA" w:rsidRDefault="007C4CF6">
            <w:pPr>
              <w:spacing w:beforeAutospacing="1" w:afterAutospacing="1"/>
            </w:pPr>
            <w:r>
              <w:rPr>
                <w:color w:val="000000"/>
              </w:rPr>
              <w:t>Public Meeting</w:t>
            </w:r>
          </w:p>
        </w:tc>
        <w:tc>
          <w:tcPr>
            <w:tcW w:w="0" w:type="auto"/>
            <w:tcBorders>
              <w:top w:val="single" w:sz="4" w:space="0" w:color="auto"/>
              <w:left w:val="single" w:sz="4" w:space="0" w:color="auto"/>
              <w:bottom w:val="single" w:sz="4" w:space="0" w:color="auto"/>
              <w:right w:val="single" w:sz="4" w:space="0" w:color="auto"/>
            </w:tcBorders>
            <w:vAlign w:val="center"/>
          </w:tcPr>
          <w:p w14:paraId="2B21E420" w14:textId="77777777" w:rsidR="003C0FAA" w:rsidRDefault="007C4CF6">
            <w:pPr>
              <w:spacing w:beforeAutospacing="1" w:afterAutospacing="1"/>
            </w:pPr>
            <w:r>
              <w:rPr>
                <w:color w:val="000000"/>
              </w:rPr>
              <w:t>Minorities</w:t>
            </w:r>
            <w:r>
              <w:rPr>
                <w:color w:val="000000"/>
              </w:rPr>
              <w:br/>
              <w:t xml:space="preserve"> </w:t>
            </w:r>
            <w:r>
              <w:rPr>
                <w:color w:val="000000"/>
              </w:rPr>
              <w:br/>
              <w:t>Persons with disabilities</w:t>
            </w:r>
            <w:r>
              <w:rPr>
                <w:color w:val="000000"/>
              </w:rPr>
              <w:br/>
              <w:t xml:space="preserve"> </w:t>
            </w:r>
            <w:r>
              <w:rPr>
                <w:color w:val="000000"/>
              </w:rPr>
              <w:br/>
              <w:t>Non-targeted/broad community</w:t>
            </w:r>
            <w:r>
              <w:rPr>
                <w:color w:val="000000"/>
              </w:rPr>
              <w:br/>
              <w:t xml:space="preserve"> </w:t>
            </w:r>
            <w:r>
              <w:rPr>
                <w:color w:val="000000"/>
              </w:rPr>
              <w:br/>
              <w:t>Residents of Public and Assisted Housing</w:t>
            </w:r>
          </w:p>
        </w:tc>
        <w:tc>
          <w:tcPr>
            <w:tcW w:w="0" w:type="auto"/>
            <w:tcBorders>
              <w:top w:val="single" w:sz="4" w:space="0" w:color="auto"/>
              <w:left w:val="single" w:sz="4" w:space="0" w:color="auto"/>
              <w:bottom w:val="single" w:sz="4" w:space="0" w:color="auto"/>
              <w:right w:val="single" w:sz="4" w:space="0" w:color="auto"/>
            </w:tcBorders>
            <w:vAlign w:val="center"/>
          </w:tcPr>
          <w:p w14:paraId="4E39799E" w14:textId="77777777" w:rsidR="003C0FAA" w:rsidRDefault="007C4CF6">
            <w:pPr>
              <w:spacing w:beforeAutospacing="1" w:afterAutospacing="1"/>
            </w:pPr>
            <w:r>
              <w:rPr>
                <w:color w:val="000000"/>
              </w:rPr>
              <w:t>Public hearing response/attendance will be in the Exhibits section of the final Action Plan</w:t>
            </w:r>
          </w:p>
        </w:tc>
        <w:tc>
          <w:tcPr>
            <w:tcW w:w="0" w:type="auto"/>
            <w:tcBorders>
              <w:top w:val="single" w:sz="4" w:space="0" w:color="auto"/>
              <w:left w:val="single" w:sz="4" w:space="0" w:color="auto"/>
              <w:bottom w:val="single" w:sz="4" w:space="0" w:color="auto"/>
              <w:right w:val="single" w:sz="4" w:space="0" w:color="auto"/>
            </w:tcBorders>
            <w:vAlign w:val="center"/>
          </w:tcPr>
          <w:p w14:paraId="0DFB72A6" w14:textId="77777777" w:rsidR="003C0FAA" w:rsidRDefault="007C4CF6">
            <w:pPr>
              <w:spacing w:beforeAutospacing="1" w:afterAutospacing="1"/>
            </w:pPr>
            <w:r>
              <w:rPr>
                <w:color w:val="000000"/>
              </w:rPr>
              <w:t>Public hearing comments will be in the Exhibits section of the final Action Plan</w:t>
            </w:r>
          </w:p>
        </w:tc>
        <w:tc>
          <w:tcPr>
            <w:tcW w:w="0" w:type="auto"/>
            <w:tcBorders>
              <w:top w:val="single" w:sz="4" w:space="0" w:color="auto"/>
              <w:left w:val="single" w:sz="4" w:space="0" w:color="auto"/>
              <w:bottom w:val="single" w:sz="4" w:space="0" w:color="auto"/>
              <w:right w:val="single" w:sz="4" w:space="0" w:color="auto"/>
            </w:tcBorders>
            <w:vAlign w:val="center"/>
          </w:tcPr>
          <w:p w14:paraId="026A1264" w14:textId="77777777" w:rsidR="003C0FAA" w:rsidRDefault="007C4CF6">
            <w:pPr>
              <w:spacing w:beforeAutospacing="1" w:afterAutospacing="1"/>
            </w:pPr>
            <w:r>
              <w:rPr>
                <w:color w:val="000000"/>
              </w:rPr>
              <w:t>Comments not accepted and reasons will be in the Exhibits section of the final Action Plan</w:t>
            </w:r>
          </w:p>
        </w:tc>
        <w:tc>
          <w:tcPr>
            <w:tcW w:w="0" w:type="auto"/>
            <w:tcBorders>
              <w:top w:val="single" w:sz="4" w:space="0" w:color="auto"/>
              <w:left w:val="single" w:sz="4" w:space="0" w:color="auto"/>
              <w:bottom w:val="single" w:sz="4" w:space="0" w:color="auto"/>
              <w:right w:val="single" w:sz="4" w:space="0" w:color="auto"/>
            </w:tcBorders>
            <w:vAlign w:val="center"/>
          </w:tcPr>
          <w:p w14:paraId="3A502FC4" w14:textId="77777777" w:rsidR="003C0FAA" w:rsidRDefault="007C4CF6">
            <w:pPr>
              <w:spacing w:beforeAutospacing="1" w:afterAutospacing="1"/>
            </w:pPr>
            <w:r>
              <w:rPr>
                <w:color w:val="000000"/>
              </w:rPr>
              <w:t xml:space="preserve"> </w:t>
            </w:r>
          </w:p>
        </w:tc>
      </w:tr>
      <w:tr w:rsidR="003C0FAA" w14:paraId="194309BC"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4755AF45" w14:textId="77777777" w:rsidR="003C0FAA" w:rsidRDefault="007C4CF6">
            <w:pPr>
              <w:spacing w:beforeAutospacing="1" w:afterAutospacing="1"/>
            </w:pPr>
            <w:r>
              <w:rPr>
                <w:color w:val="000000"/>
              </w:rPr>
              <w:lastRenderedPageBreak/>
              <w:t>2</w:t>
            </w:r>
          </w:p>
        </w:tc>
        <w:tc>
          <w:tcPr>
            <w:tcW w:w="0" w:type="auto"/>
            <w:tcBorders>
              <w:top w:val="single" w:sz="4" w:space="0" w:color="auto"/>
              <w:left w:val="single" w:sz="4" w:space="0" w:color="auto"/>
              <w:bottom w:val="single" w:sz="4" w:space="0" w:color="auto"/>
              <w:right w:val="single" w:sz="4" w:space="0" w:color="auto"/>
            </w:tcBorders>
            <w:vAlign w:val="center"/>
          </w:tcPr>
          <w:p w14:paraId="3D31C9C0" w14:textId="77777777" w:rsidR="003C0FAA" w:rsidRDefault="007C4CF6">
            <w:pPr>
              <w:spacing w:beforeAutospacing="1" w:afterAutospacing="1"/>
            </w:pPr>
            <w:r>
              <w:rPr>
                <w:color w:val="000000"/>
              </w:rPr>
              <w:t>Internet Outreach</w:t>
            </w:r>
          </w:p>
        </w:tc>
        <w:tc>
          <w:tcPr>
            <w:tcW w:w="0" w:type="auto"/>
            <w:tcBorders>
              <w:top w:val="single" w:sz="4" w:space="0" w:color="auto"/>
              <w:left w:val="single" w:sz="4" w:space="0" w:color="auto"/>
              <w:bottom w:val="single" w:sz="4" w:space="0" w:color="auto"/>
              <w:right w:val="single" w:sz="4" w:space="0" w:color="auto"/>
            </w:tcBorders>
            <w:vAlign w:val="center"/>
          </w:tcPr>
          <w:p w14:paraId="3A15A2DE" w14:textId="77777777" w:rsidR="003C0FAA" w:rsidRDefault="007C4CF6">
            <w:pPr>
              <w:spacing w:beforeAutospacing="1" w:afterAutospacing="1"/>
            </w:pPr>
            <w:r>
              <w:rPr>
                <w:color w:val="000000"/>
              </w:rPr>
              <w:t>Minorities</w:t>
            </w:r>
            <w:r>
              <w:rPr>
                <w:color w:val="000000"/>
              </w:rPr>
              <w:br/>
              <w:t xml:space="preserve"> </w:t>
            </w:r>
            <w:r>
              <w:rPr>
                <w:color w:val="000000"/>
              </w:rPr>
              <w:br/>
              <w:t>Non-English Speaking - Specify other language: Spanish</w:t>
            </w:r>
            <w:r>
              <w:rPr>
                <w:color w:val="000000"/>
              </w:rPr>
              <w:br/>
              <w:t xml:space="preserve"> </w:t>
            </w:r>
            <w:r>
              <w:rPr>
                <w:color w:val="000000"/>
              </w:rPr>
              <w:br/>
              <w:t>Persons with disabilities</w:t>
            </w:r>
            <w:r>
              <w:rPr>
                <w:color w:val="000000"/>
              </w:rPr>
              <w:br/>
              <w:t xml:space="preserve"> </w:t>
            </w:r>
            <w:r>
              <w:rPr>
                <w:color w:val="000000"/>
              </w:rPr>
              <w:br/>
              <w:t>Non-targeted/broad community</w:t>
            </w:r>
            <w:r>
              <w:rPr>
                <w:color w:val="000000"/>
              </w:rPr>
              <w:br/>
              <w:t xml:space="preserve"> </w:t>
            </w:r>
            <w:r>
              <w:rPr>
                <w:color w:val="000000"/>
              </w:rPr>
              <w:br/>
              <w:t>Residents of Public and Assisted Housing</w:t>
            </w:r>
          </w:p>
        </w:tc>
        <w:tc>
          <w:tcPr>
            <w:tcW w:w="0" w:type="auto"/>
            <w:tcBorders>
              <w:top w:val="single" w:sz="4" w:space="0" w:color="auto"/>
              <w:left w:val="single" w:sz="4" w:space="0" w:color="auto"/>
              <w:bottom w:val="single" w:sz="4" w:space="0" w:color="auto"/>
              <w:right w:val="single" w:sz="4" w:space="0" w:color="auto"/>
            </w:tcBorders>
            <w:vAlign w:val="center"/>
          </w:tcPr>
          <w:p w14:paraId="6B15E980" w14:textId="77777777" w:rsidR="003C0FAA" w:rsidRDefault="007C4CF6">
            <w:pPr>
              <w:spacing w:beforeAutospacing="1" w:afterAutospacing="1"/>
            </w:pPr>
            <w:r>
              <w:rPr>
                <w:color w:val="000000"/>
              </w:rPr>
              <w:t>Response/attendance will be in the Exhibits section of the final Action Plan</w:t>
            </w:r>
          </w:p>
        </w:tc>
        <w:tc>
          <w:tcPr>
            <w:tcW w:w="0" w:type="auto"/>
            <w:tcBorders>
              <w:top w:val="single" w:sz="4" w:space="0" w:color="auto"/>
              <w:left w:val="single" w:sz="4" w:space="0" w:color="auto"/>
              <w:bottom w:val="single" w:sz="4" w:space="0" w:color="auto"/>
              <w:right w:val="single" w:sz="4" w:space="0" w:color="auto"/>
            </w:tcBorders>
            <w:vAlign w:val="center"/>
          </w:tcPr>
          <w:p w14:paraId="42ABBEF3" w14:textId="77777777" w:rsidR="003C0FAA" w:rsidRDefault="007C4CF6">
            <w:pPr>
              <w:spacing w:beforeAutospacing="1" w:afterAutospacing="1"/>
            </w:pPr>
            <w:r>
              <w:rPr>
                <w:color w:val="000000"/>
              </w:rPr>
              <w:t>Comments will be in the Exhibits section of the final Action Plan</w:t>
            </w:r>
          </w:p>
        </w:tc>
        <w:tc>
          <w:tcPr>
            <w:tcW w:w="0" w:type="auto"/>
            <w:tcBorders>
              <w:top w:val="single" w:sz="4" w:space="0" w:color="auto"/>
              <w:left w:val="single" w:sz="4" w:space="0" w:color="auto"/>
              <w:bottom w:val="single" w:sz="4" w:space="0" w:color="auto"/>
              <w:right w:val="single" w:sz="4" w:space="0" w:color="auto"/>
            </w:tcBorders>
            <w:vAlign w:val="center"/>
          </w:tcPr>
          <w:p w14:paraId="51C93609" w14:textId="77777777" w:rsidR="003C0FAA" w:rsidRDefault="007C4CF6">
            <w:pPr>
              <w:spacing w:beforeAutospacing="1" w:afterAutospacing="1"/>
            </w:pPr>
            <w:r>
              <w:rPr>
                <w:color w:val="000000"/>
              </w:rPr>
              <w:t>Comments not accepted and reasons will be in the Exhibits section of the final Action Plan</w:t>
            </w:r>
          </w:p>
        </w:tc>
        <w:tc>
          <w:tcPr>
            <w:tcW w:w="0" w:type="auto"/>
            <w:tcBorders>
              <w:top w:val="single" w:sz="4" w:space="0" w:color="auto"/>
              <w:left w:val="single" w:sz="4" w:space="0" w:color="auto"/>
              <w:bottom w:val="single" w:sz="4" w:space="0" w:color="auto"/>
              <w:right w:val="single" w:sz="4" w:space="0" w:color="auto"/>
            </w:tcBorders>
            <w:vAlign w:val="center"/>
          </w:tcPr>
          <w:p w14:paraId="2F2AD53B" w14:textId="77777777" w:rsidR="003C0FAA" w:rsidRDefault="007C4CF6">
            <w:pPr>
              <w:spacing w:beforeAutospacing="1" w:afterAutospacing="1"/>
            </w:pPr>
            <w:r>
              <w:rPr>
                <w:color w:val="000000"/>
              </w:rPr>
              <w:t xml:space="preserve"> </w:t>
            </w:r>
          </w:p>
        </w:tc>
      </w:tr>
      <w:tr w:rsidR="003C0FAA" w14:paraId="639EDD5D"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3BD927D8" w14:textId="77777777" w:rsidR="003C0FAA" w:rsidRDefault="007C4CF6">
            <w:pPr>
              <w:spacing w:beforeAutospacing="1" w:afterAutospacing="1"/>
            </w:pPr>
            <w:r>
              <w:rPr>
                <w:color w:val="000000"/>
              </w:rPr>
              <w:t>3</w:t>
            </w:r>
          </w:p>
        </w:tc>
        <w:tc>
          <w:tcPr>
            <w:tcW w:w="0" w:type="auto"/>
            <w:tcBorders>
              <w:top w:val="single" w:sz="4" w:space="0" w:color="auto"/>
              <w:left w:val="single" w:sz="4" w:space="0" w:color="auto"/>
              <w:bottom w:val="single" w:sz="4" w:space="0" w:color="auto"/>
              <w:right w:val="single" w:sz="4" w:space="0" w:color="auto"/>
            </w:tcBorders>
            <w:vAlign w:val="center"/>
          </w:tcPr>
          <w:p w14:paraId="14DA6C4D" w14:textId="77777777" w:rsidR="003C0FAA" w:rsidRDefault="007C4CF6">
            <w:pPr>
              <w:spacing w:beforeAutospacing="1" w:afterAutospacing="1"/>
            </w:pPr>
            <w:r>
              <w:rPr>
                <w:color w:val="000000"/>
              </w:rPr>
              <w:t>Newspaper Ad</w:t>
            </w:r>
          </w:p>
        </w:tc>
        <w:tc>
          <w:tcPr>
            <w:tcW w:w="0" w:type="auto"/>
            <w:tcBorders>
              <w:top w:val="single" w:sz="4" w:space="0" w:color="auto"/>
              <w:left w:val="single" w:sz="4" w:space="0" w:color="auto"/>
              <w:bottom w:val="single" w:sz="4" w:space="0" w:color="auto"/>
              <w:right w:val="single" w:sz="4" w:space="0" w:color="auto"/>
            </w:tcBorders>
            <w:vAlign w:val="center"/>
          </w:tcPr>
          <w:p w14:paraId="1A798FDB" w14:textId="77777777" w:rsidR="003C0FAA" w:rsidRDefault="007C4CF6">
            <w:pPr>
              <w:spacing w:beforeAutospacing="1" w:afterAutospacing="1"/>
            </w:pPr>
            <w:r>
              <w:rPr>
                <w:color w:val="000000"/>
              </w:rPr>
              <w:t>Minorities</w:t>
            </w:r>
            <w:r>
              <w:rPr>
                <w:color w:val="000000"/>
              </w:rPr>
              <w:br/>
              <w:t xml:space="preserve"> </w:t>
            </w:r>
            <w:r>
              <w:rPr>
                <w:color w:val="000000"/>
              </w:rPr>
              <w:br/>
              <w:t>Persons with disabilities</w:t>
            </w:r>
            <w:r>
              <w:rPr>
                <w:color w:val="000000"/>
              </w:rPr>
              <w:br/>
              <w:t xml:space="preserve"> </w:t>
            </w:r>
            <w:r>
              <w:rPr>
                <w:color w:val="000000"/>
              </w:rPr>
              <w:br/>
              <w:t>Non-targeted/broad community</w:t>
            </w:r>
            <w:r>
              <w:rPr>
                <w:color w:val="000000"/>
              </w:rPr>
              <w:br/>
              <w:t xml:space="preserve"> </w:t>
            </w:r>
            <w:r>
              <w:rPr>
                <w:color w:val="000000"/>
              </w:rPr>
              <w:br/>
              <w:t>Residents of Public and Assisted Housing</w:t>
            </w:r>
          </w:p>
        </w:tc>
        <w:tc>
          <w:tcPr>
            <w:tcW w:w="0" w:type="auto"/>
            <w:tcBorders>
              <w:top w:val="single" w:sz="4" w:space="0" w:color="auto"/>
              <w:left w:val="single" w:sz="4" w:space="0" w:color="auto"/>
              <w:bottom w:val="single" w:sz="4" w:space="0" w:color="auto"/>
              <w:right w:val="single" w:sz="4" w:space="0" w:color="auto"/>
            </w:tcBorders>
            <w:vAlign w:val="center"/>
          </w:tcPr>
          <w:p w14:paraId="44907BC8" w14:textId="77777777" w:rsidR="003C0FAA" w:rsidRDefault="007C4CF6">
            <w:pPr>
              <w:spacing w:beforeAutospacing="1" w:afterAutospacing="1"/>
            </w:pPr>
            <w:r>
              <w:rPr>
                <w:color w:val="000000"/>
              </w:rPr>
              <w:t>Response/attendance will be in the Exhibits section of the final Action Plan</w:t>
            </w:r>
          </w:p>
        </w:tc>
        <w:tc>
          <w:tcPr>
            <w:tcW w:w="0" w:type="auto"/>
            <w:tcBorders>
              <w:top w:val="single" w:sz="4" w:space="0" w:color="auto"/>
              <w:left w:val="single" w:sz="4" w:space="0" w:color="auto"/>
              <w:bottom w:val="single" w:sz="4" w:space="0" w:color="auto"/>
              <w:right w:val="single" w:sz="4" w:space="0" w:color="auto"/>
            </w:tcBorders>
            <w:vAlign w:val="center"/>
          </w:tcPr>
          <w:p w14:paraId="75E97C79" w14:textId="77777777" w:rsidR="003C0FAA" w:rsidRDefault="007C4CF6">
            <w:pPr>
              <w:spacing w:beforeAutospacing="1" w:afterAutospacing="1"/>
            </w:pPr>
            <w:r>
              <w:rPr>
                <w:color w:val="000000"/>
              </w:rPr>
              <w:t>Comments will be in the Exhibits section of the final Action Plan</w:t>
            </w:r>
          </w:p>
        </w:tc>
        <w:tc>
          <w:tcPr>
            <w:tcW w:w="0" w:type="auto"/>
            <w:tcBorders>
              <w:top w:val="single" w:sz="4" w:space="0" w:color="auto"/>
              <w:left w:val="single" w:sz="4" w:space="0" w:color="auto"/>
              <w:bottom w:val="single" w:sz="4" w:space="0" w:color="auto"/>
              <w:right w:val="single" w:sz="4" w:space="0" w:color="auto"/>
            </w:tcBorders>
            <w:vAlign w:val="center"/>
          </w:tcPr>
          <w:p w14:paraId="19591F7A" w14:textId="77777777" w:rsidR="003C0FAA" w:rsidRDefault="007C4CF6">
            <w:pPr>
              <w:spacing w:beforeAutospacing="1" w:afterAutospacing="1"/>
            </w:pPr>
            <w:r>
              <w:rPr>
                <w:color w:val="000000"/>
              </w:rPr>
              <w:t>Comments not accepted and reasons will be in the Exhibits section of the final Action Plan</w:t>
            </w:r>
          </w:p>
        </w:tc>
        <w:tc>
          <w:tcPr>
            <w:tcW w:w="0" w:type="auto"/>
            <w:tcBorders>
              <w:top w:val="single" w:sz="4" w:space="0" w:color="auto"/>
              <w:left w:val="single" w:sz="4" w:space="0" w:color="auto"/>
              <w:bottom w:val="single" w:sz="4" w:space="0" w:color="auto"/>
              <w:right w:val="single" w:sz="4" w:space="0" w:color="auto"/>
            </w:tcBorders>
            <w:vAlign w:val="center"/>
          </w:tcPr>
          <w:p w14:paraId="0B1945FE" w14:textId="77777777" w:rsidR="003C0FAA" w:rsidRDefault="007C4CF6">
            <w:pPr>
              <w:spacing w:beforeAutospacing="1" w:afterAutospacing="1"/>
            </w:pPr>
            <w:r>
              <w:rPr>
                <w:color w:val="000000"/>
              </w:rPr>
              <w:t xml:space="preserve"> </w:t>
            </w:r>
          </w:p>
        </w:tc>
      </w:tr>
    </w:tbl>
    <w:p w14:paraId="609F2C8C" w14:textId="77777777" w:rsidR="003C0FAA" w:rsidRDefault="007C4CF6">
      <w:pPr>
        <w:keepNext/>
        <w:jc w:val="center"/>
        <w:rPr>
          <w:b/>
          <w:bCs/>
          <w:sz w:val="20"/>
          <w:szCs w:val="20"/>
        </w:rPr>
      </w:pPr>
      <w:r>
        <w:rPr>
          <w:b/>
          <w:bCs/>
          <w:sz w:val="20"/>
          <w:szCs w:val="20"/>
        </w:rPr>
        <w:t xml:space="preserve">Table </w:t>
      </w:r>
      <w:r>
        <w:rPr>
          <w:b/>
          <w:sz w:val="20"/>
          <w:szCs w:val="20"/>
        </w:rPr>
        <w:t xml:space="preserve">4 </w:t>
      </w:r>
      <w:r>
        <w:rPr>
          <w:b/>
          <w:bCs/>
          <w:sz w:val="20"/>
          <w:szCs w:val="20"/>
        </w:rPr>
        <w:t>– Citizen Participation Outreach</w:t>
      </w:r>
    </w:p>
    <w:p w14:paraId="557CE90D" w14:textId="77777777" w:rsidR="003C0FAA" w:rsidRDefault="003C0FAA">
      <w:pPr>
        <w:rPr>
          <w:rFonts w:eastAsia="Times New Roman"/>
        </w:rPr>
      </w:pPr>
    </w:p>
    <w:p w14:paraId="34056AAB" w14:textId="77777777" w:rsidR="003C0FAA" w:rsidRDefault="003C0FAA">
      <w:pPr>
        <w:rPr>
          <w:rFonts w:cs="Arial"/>
        </w:rPr>
        <w:sectPr w:rsidR="003C0FAA">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docGrid w:linePitch="360"/>
        </w:sectPr>
      </w:pPr>
    </w:p>
    <w:p w14:paraId="4ED9FEE2" w14:textId="77777777" w:rsidR="003C0FAA" w:rsidRDefault="007C4CF6">
      <w:pPr>
        <w:jc w:val="center"/>
        <w:rPr>
          <w:b/>
          <w:sz w:val="32"/>
          <w:szCs w:val="32"/>
        </w:rPr>
      </w:pPr>
      <w:r>
        <w:rPr>
          <w:b/>
          <w:sz w:val="32"/>
          <w:szCs w:val="32"/>
        </w:rPr>
        <w:lastRenderedPageBreak/>
        <w:t>Expected Resources</w:t>
      </w:r>
    </w:p>
    <w:p w14:paraId="1C13F8FF" w14:textId="77777777" w:rsidR="003C0FAA" w:rsidRDefault="007C4CF6">
      <w:pPr>
        <w:pStyle w:val="Heading2"/>
        <w:rPr>
          <w:rFonts w:ascii="Calibri" w:hAnsi="Calibri"/>
          <w:i w:val="0"/>
        </w:rPr>
      </w:pPr>
      <w:r>
        <w:rPr>
          <w:rFonts w:ascii="Calibri" w:hAnsi="Calibri"/>
          <w:i w:val="0"/>
        </w:rPr>
        <w:t>AP-15 Expected Resources - 91.420(b), 91.220(c)(1,2)</w:t>
      </w:r>
    </w:p>
    <w:p w14:paraId="454420C2" w14:textId="77777777" w:rsidR="003C0FAA" w:rsidRDefault="007C4CF6">
      <w:pPr>
        <w:keepNext/>
        <w:widowControl w:val="0"/>
        <w:spacing w:line="204" w:lineRule="auto"/>
        <w:rPr>
          <w:b/>
          <w:sz w:val="28"/>
          <w:szCs w:val="28"/>
        </w:rPr>
      </w:pPr>
      <w:r>
        <w:rPr>
          <w:b/>
          <w:sz w:val="24"/>
          <w:szCs w:val="24"/>
        </w:rPr>
        <w:t>Introduction</w:t>
      </w:r>
    </w:p>
    <w:p w14:paraId="61A98F50" w14:textId="77777777" w:rsidR="003C0FAA" w:rsidRDefault="007C4CF6" w:rsidP="00962673">
      <w:pPr>
        <w:widowControl w:val="0"/>
        <w:rPr>
          <w:b/>
          <w:sz w:val="24"/>
          <w:szCs w:val="24"/>
        </w:rPr>
      </w:pPr>
      <w:r>
        <w:t>The expected resources are for the January 1, 2022 through December 31, 2022 program year. The St. Joseph County Housing Consortium anticipates receiving $962,863 in HOME funds in PY 2022 and has $87,632 in reprogrammable HOME funds and $903 in program income. The City of South Bend anticipates receiving $2,512,655 in CDBG funds, $369,126 in program income, and $103,132 in prior year funds for a total of $2,984,913. The City of South Bend will anticipates receiving $216,180 in ESG funds in PY 2022. These funds will be used to address the following priority needs:</w:t>
      </w:r>
    </w:p>
    <w:p w14:paraId="40EBCBED" w14:textId="77777777" w:rsidR="003C0FAA" w:rsidRDefault="007C4CF6" w:rsidP="00962673">
      <w:pPr>
        <w:widowControl w:val="0"/>
        <w:numPr>
          <w:ilvl w:val="0"/>
          <w:numId w:val="3"/>
        </w:numPr>
        <w:spacing w:after="0"/>
        <w:rPr>
          <w:b/>
          <w:sz w:val="24"/>
          <w:szCs w:val="24"/>
        </w:rPr>
      </w:pPr>
      <w:r>
        <w:t>Housing</w:t>
      </w:r>
    </w:p>
    <w:p w14:paraId="30FB1119" w14:textId="77777777" w:rsidR="003C0FAA" w:rsidRDefault="007C4CF6" w:rsidP="00962673">
      <w:pPr>
        <w:widowControl w:val="0"/>
        <w:numPr>
          <w:ilvl w:val="0"/>
          <w:numId w:val="3"/>
        </w:numPr>
        <w:spacing w:after="0"/>
        <w:rPr>
          <w:b/>
          <w:sz w:val="24"/>
          <w:szCs w:val="24"/>
        </w:rPr>
      </w:pPr>
      <w:r>
        <w:t>Public Services</w:t>
      </w:r>
    </w:p>
    <w:p w14:paraId="2ACBC94B" w14:textId="77777777" w:rsidR="003C0FAA" w:rsidRDefault="007C4CF6" w:rsidP="00962673">
      <w:pPr>
        <w:widowControl w:val="0"/>
        <w:numPr>
          <w:ilvl w:val="0"/>
          <w:numId w:val="3"/>
        </w:numPr>
        <w:spacing w:after="0"/>
        <w:rPr>
          <w:b/>
          <w:sz w:val="24"/>
          <w:szCs w:val="24"/>
        </w:rPr>
      </w:pPr>
      <w:r>
        <w:t>Public Facilities</w:t>
      </w:r>
    </w:p>
    <w:p w14:paraId="66F61A96" w14:textId="77777777" w:rsidR="003C0FAA" w:rsidRDefault="007C4CF6" w:rsidP="00962673">
      <w:pPr>
        <w:widowControl w:val="0"/>
        <w:numPr>
          <w:ilvl w:val="0"/>
          <w:numId w:val="3"/>
        </w:numPr>
        <w:spacing w:after="0"/>
        <w:rPr>
          <w:b/>
          <w:sz w:val="24"/>
          <w:szCs w:val="24"/>
        </w:rPr>
      </w:pPr>
      <w:r>
        <w:t>Emergency Shelter Operations</w:t>
      </w:r>
    </w:p>
    <w:p w14:paraId="0A66CC41" w14:textId="77777777" w:rsidR="003C0FAA" w:rsidRDefault="007C4CF6" w:rsidP="00962673">
      <w:pPr>
        <w:widowControl w:val="0"/>
        <w:numPr>
          <w:ilvl w:val="0"/>
          <w:numId w:val="3"/>
        </w:numPr>
        <w:spacing w:after="0"/>
        <w:rPr>
          <w:b/>
          <w:sz w:val="24"/>
          <w:szCs w:val="24"/>
        </w:rPr>
      </w:pPr>
      <w:r>
        <w:t>Rapid Rehousing</w:t>
      </w:r>
    </w:p>
    <w:p w14:paraId="24B69256" w14:textId="77777777" w:rsidR="003C0FAA" w:rsidRDefault="007C4CF6" w:rsidP="00962673">
      <w:pPr>
        <w:widowControl w:val="0"/>
        <w:numPr>
          <w:ilvl w:val="0"/>
          <w:numId w:val="3"/>
        </w:numPr>
        <w:spacing w:after="0"/>
        <w:rPr>
          <w:b/>
          <w:sz w:val="24"/>
          <w:szCs w:val="24"/>
        </w:rPr>
      </w:pPr>
      <w:r>
        <w:t>Economic Development</w:t>
      </w:r>
    </w:p>
    <w:p w14:paraId="0B18B3FA" w14:textId="1E0484BA" w:rsidR="003C0FAA" w:rsidRPr="00962673" w:rsidRDefault="007C4CF6" w:rsidP="00962673">
      <w:pPr>
        <w:widowControl w:val="0"/>
        <w:numPr>
          <w:ilvl w:val="0"/>
          <w:numId w:val="3"/>
        </w:numPr>
        <w:spacing w:after="0"/>
        <w:rPr>
          <w:b/>
          <w:sz w:val="24"/>
          <w:szCs w:val="24"/>
        </w:rPr>
      </w:pPr>
      <w:r>
        <w:t>Administration, Planning, and Management</w:t>
      </w:r>
    </w:p>
    <w:p w14:paraId="2E649309" w14:textId="77777777" w:rsidR="00962673" w:rsidRDefault="00962673" w:rsidP="00962673">
      <w:pPr>
        <w:widowControl w:val="0"/>
        <w:spacing w:after="0"/>
        <w:ind w:left="720"/>
        <w:rPr>
          <w:b/>
          <w:sz w:val="24"/>
          <w:szCs w:val="24"/>
        </w:rPr>
      </w:pPr>
    </w:p>
    <w:p w14:paraId="4DBD4347" w14:textId="77777777" w:rsidR="003C0FAA" w:rsidRDefault="007C4CF6" w:rsidP="00962673">
      <w:pPr>
        <w:widowControl w:val="0"/>
        <w:rPr>
          <w:b/>
          <w:sz w:val="24"/>
          <w:szCs w:val="24"/>
        </w:rPr>
      </w:pPr>
      <w:r>
        <w:t>The accomplishments of these projects/activities will be reported in the FY 2022 CAPER. </w:t>
      </w:r>
    </w:p>
    <w:p w14:paraId="646C9FCD" w14:textId="77777777" w:rsidR="00962673" w:rsidRDefault="00962673" w:rsidP="00962673">
      <w:pPr>
        <w:widowControl w:val="0"/>
        <w:rPr>
          <w:b/>
          <w:sz w:val="24"/>
          <w:szCs w:val="24"/>
        </w:rPr>
        <w:sectPr w:rsidR="00962673" w:rsidSect="00962673">
          <w:pgSz w:w="12240" w:h="15840" w:code="1"/>
          <w:pgMar w:top="1440" w:right="1440" w:bottom="1440" w:left="1440" w:header="720" w:footer="720" w:gutter="0"/>
          <w:cols w:space="720"/>
          <w:docGrid w:linePitch="360"/>
        </w:sectPr>
      </w:pPr>
    </w:p>
    <w:p w14:paraId="70CAE33E" w14:textId="63699456" w:rsidR="003C0FAA" w:rsidRDefault="007C4CF6" w:rsidP="00962673">
      <w:pPr>
        <w:widowControl w:val="0"/>
        <w:rPr>
          <w:b/>
          <w:sz w:val="24"/>
          <w:szCs w:val="24"/>
        </w:rPr>
      </w:pPr>
      <w:r>
        <w:rPr>
          <w:b/>
          <w:sz w:val="24"/>
          <w:szCs w:val="24"/>
        </w:rPr>
        <w:lastRenderedPageBreak/>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879"/>
        <w:gridCol w:w="1633"/>
        <w:gridCol w:w="1118"/>
        <w:gridCol w:w="952"/>
        <w:gridCol w:w="1121"/>
        <w:gridCol w:w="1107"/>
        <w:gridCol w:w="1132"/>
        <w:gridCol w:w="4271"/>
      </w:tblGrid>
      <w:tr w:rsidR="003C0FAA" w14:paraId="152CF90B" w14:textId="77777777">
        <w:trPr>
          <w:cantSplit/>
          <w:tblHeader/>
        </w:trPr>
        <w:tc>
          <w:tcPr>
            <w:tcW w:w="1793" w:type="dxa"/>
            <w:vMerge w:val="restart"/>
          </w:tcPr>
          <w:p w14:paraId="327CA34E" w14:textId="77777777" w:rsidR="003C0FAA" w:rsidRDefault="007C4CF6">
            <w:pPr>
              <w:keepNext/>
              <w:widowControl w:val="0"/>
              <w:spacing w:after="0" w:line="240" w:lineRule="auto"/>
              <w:jc w:val="center"/>
              <w:rPr>
                <w:b/>
                <w:sz w:val="24"/>
                <w:szCs w:val="24"/>
              </w:rPr>
            </w:pPr>
            <w:r>
              <w:rPr>
                <w:b/>
                <w:sz w:val="20"/>
                <w:szCs w:val="20"/>
              </w:rPr>
              <w:t>Program</w:t>
            </w:r>
          </w:p>
        </w:tc>
        <w:tc>
          <w:tcPr>
            <w:tcW w:w="820" w:type="dxa"/>
            <w:vMerge w:val="restart"/>
          </w:tcPr>
          <w:p w14:paraId="7291C2D2" w14:textId="77777777" w:rsidR="003C0FAA" w:rsidRDefault="007C4CF6">
            <w:pPr>
              <w:keepNext/>
              <w:widowControl w:val="0"/>
              <w:spacing w:after="0" w:line="240" w:lineRule="auto"/>
              <w:jc w:val="center"/>
              <w:rPr>
                <w:b/>
                <w:sz w:val="24"/>
                <w:szCs w:val="24"/>
              </w:rPr>
            </w:pPr>
            <w:r>
              <w:rPr>
                <w:b/>
                <w:sz w:val="20"/>
                <w:szCs w:val="20"/>
              </w:rPr>
              <w:t>Source of Funds</w:t>
            </w:r>
          </w:p>
        </w:tc>
        <w:tc>
          <w:tcPr>
            <w:tcW w:w="1936" w:type="dxa"/>
            <w:vMerge w:val="restart"/>
          </w:tcPr>
          <w:p w14:paraId="5CEBEA2C" w14:textId="77777777" w:rsidR="003C0FAA" w:rsidRDefault="007C4CF6">
            <w:pPr>
              <w:keepNext/>
              <w:widowControl w:val="0"/>
              <w:spacing w:after="0" w:line="240" w:lineRule="auto"/>
              <w:jc w:val="center"/>
              <w:rPr>
                <w:b/>
                <w:sz w:val="24"/>
                <w:szCs w:val="24"/>
              </w:rPr>
            </w:pPr>
            <w:r>
              <w:rPr>
                <w:b/>
                <w:sz w:val="20"/>
                <w:szCs w:val="20"/>
              </w:rPr>
              <w:t>Uses of Funds</w:t>
            </w:r>
          </w:p>
        </w:tc>
        <w:tc>
          <w:tcPr>
            <w:tcW w:w="4804" w:type="dxa"/>
            <w:gridSpan w:val="4"/>
          </w:tcPr>
          <w:p w14:paraId="61838BCC" w14:textId="77777777" w:rsidR="003C0FAA" w:rsidRDefault="007C4CF6">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14:paraId="0E970DF1" w14:textId="77777777" w:rsidR="003C0FAA" w:rsidRDefault="007C4CF6">
            <w:pPr>
              <w:keepNext/>
              <w:widowControl w:val="0"/>
              <w:spacing w:after="0" w:line="240" w:lineRule="auto"/>
              <w:jc w:val="center"/>
              <w:rPr>
                <w:b/>
                <w:sz w:val="20"/>
                <w:szCs w:val="20"/>
              </w:rPr>
            </w:pPr>
            <w:r>
              <w:rPr>
                <w:b/>
                <w:sz w:val="20"/>
                <w:szCs w:val="20"/>
              </w:rPr>
              <w:t xml:space="preserve">Expected Amount Available Remainder of ConPlan </w:t>
            </w:r>
          </w:p>
          <w:p w14:paraId="53FEA18E" w14:textId="77777777" w:rsidR="003C0FAA" w:rsidRDefault="007C4CF6">
            <w:pPr>
              <w:keepNext/>
              <w:widowControl w:val="0"/>
              <w:spacing w:after="0" w:line="240" w:lineRule="auto"/>
              <w:jc w:val="center"/>
              <w:rPr>
                <w:b/>
                <w:sz w:val="24"/>
                <w:szCs w:val="24"/>
              </w:rPr>
            </w:pPr>
            <w:r>
              <w:rPr>
                <w:b/>
                <w:sz w:val="20"/>
                <w:szCs w:val="20"/>
              </w:rPr>
              <w:t>$</w:t>
            </w:r>
          </w:p>
        </w:tc>
        <w:tc>
          <w:tcPr>
            <w:tcW w:w="2448" w:type="dxa"/>
            <w:vMerge w:val="restart"/>
          </w:tcPr>
          <w:p w14:paraId="6A88979B" w14:textId="77777777" w:rsidR="003C0FAA" w:rsidRDefault="007C4CF6">
            <w:pPr>
              <w:keepNext/>
              <w:widowControl w:val="0"/>
              <w:spacing w:after="0" w:line="240" w:lineRule="auto"/>
              <w:jc w:val="center"/>
              <w:rPr>
                <w:b/>
                <w:sz w:val="24"/>
                <w:szCs w:val="24"/>
              </w:rPr>
            </w:pPr>
            <w:r>
              <w:rPr>
                <w:b/>
                <w:sz w:val="20"/>
                <w:szCs w:val="20"/>
              </w:rPr>
              <w:t>Narrative Description</w:t>
            </w:r>
          </w:p>
        </w:tc>
      </w:tr>
      <w:tr w:rsidR="003C0FAA" w14:paraId="4BD5C3CC" w14:textId="77777777">
        <w:trPr>
          <w:cantSplit/>
          <w:tblHeader/>
        </w:trPr>
        <w:tc>
          <w:tcPr>
            <w:tcW w:w="1793" w:type="dxa"/>
            <w:vMerge/>
          </w:tcPr>
          <w:p w14:paraId="795AC567" w14:textId="77777777" w:rsidR="003C0FAA" w:rsidRDefault="003C0FAA">
            <w:pPr>
              <w:keepNext/>
              <w:widowControl w:val="0"/>
              <w:spacing w:after="0" w:line="240" w:lineRule="auto"/>
              <w:jc w:val="center"/>
              <w:rPr>
                <w:b/>
                <w:sz w:val="24"/>
                <w:szCs w:val="24"/>
              </w:rPr>
            </w:pPr>
          </w:p>
        </w:tc>
        <w:tc>
          <w:tcPr>
            <w:tcW w:w="820" w:type="dxa"/>
            <w:vMerge/>
          </w:tcPr>
          <w:p w14:paraId="2A53F947" w14:textId="77777777" w:rsidR="003C0FAA" w:rsidRDefault="003C0FAA">
            <w:pPr>
              <w:keepNext/>
              <w:widowControl w:val="0"/>
              <w:spacing w:after="0" w:line="240" w:lineRule="auto"/>
              <w:jc w:val="center"/>
              <w:rPr>
                <w:b/>
                <w:sz w:val="24"/>
                <w:szCs w:val="24"/>
              </w:rPr>
            </w:pPr>
          </w:p>
        </w:tc>
        <w:tc>
          <w:tcPr>
            <w:tcW w:w="1936" w:type="dxa"/>
            <w:vMerge/>
          </w:tcPr>
          <w:p w14:paraId="728EF22E" w14:textId="77777777" w:rsidR="003C0FAA" w:rsidRDefault="003C0FAA">
            <w:pPr>
              <w:keepNext/>
              <w:widowControl w:val="0"/>
              <w:spacing w:after="0" w:line="240" w:lineRule="auto"/>
              <w:jc w:val="center"/>
              <w:rPr>
                <w:b/>
                <w:sz w:val="24"/>
                <w:szCs w:val="24"/>
              </w:rPr>
            </w:pPr>
          </w:p>
        </w:tc>
        <w:tc>
          <w:tcPr>
            <w:tcW w:w="1204" w:type="dxa"/>
          </w:tcPr>
          <w:p w14:paraId="70EDC34C" w14:textId="77777777" w:rsidR="003C0FAA" w:rsidRDefault="007C4CF6">
            <w:pPr>
              <w:keepNext/>
              <w:widowControl w:val="0"/>
              <w:spacing w:after="0" w:line="240" w:lineRule="auto"/>
              <w:jc w:val="center"/>
              <w:rPr>
                <w:b/>
                <w:sz w:val="24"/>
                <w:szCs w:val="24"/>
              </w:rPr>
            </w:pPr>
            <w:r>
              <w:rPr>
                <w:b/>
                <w:sz w:val="20"/>
                <w:szCs w:val="20"/>
              </w:rPr>
              <w:t>Annual Allocation: $</w:t>
            </w:r>
          </w:p>
        </w:tc>
        <w:tc>
          <w:tcPr>
            <w:tcW w:w="1260" w:type="dxa"/>
          </w:tcPr>
          <w:p w14:paraId="6C6A2CB9" w14:textId="77777777" w:rsidR="003C0FAA" w:rsidRDefault="007C4CF6">
            <w:pPr>
              <w:keepNext/>
              <w:widowControl w:val="0"/>
              <w:spacing w:after="0" w:line="240" w:lineRule="auto"/>
              <w:jc w:val="center"/>
              <w:rPr>
                <w:b/>
                <w:sz w:val="24"/>
                <w:szCs w:val="24"/>
              </w:rPr>
            </w:pPr>
            <w:r>
              <w:rPr>
                <w:b/>
                <w:sz w:val="20"/>
                <w:szCs w:val="20"/>
              </w:rPr>
              <w:t>Program Income: $</w:t>
            </w:r>
          </w:p>
        </w:tc>
        <w:tc>
          <w:tcPr>
            <w:tcW w:w="1260" w:type="dxa"/>
          </w:tcPr>
          <w:p w14:paraId="4042A79F" w14:textId="77777777" w:rsidR="003C0FAA" w:rsidRDefault="007C4CF6">
            <w:pPr>
              <w:keepNext/>
              <w:widowControl w:val="0"/>
              <w:spacing w:after="0" w:line="240" w:lineRule="auto"/>
              <w:jc w:val="center"/>
              <w:rPr>
                <w:b/>
                <w:sz w:val="24"/>
                <w:szCs w:val="24"/>
              </w:rPr>
            </w:pPr>
            <w:r>
              <w:rPr>
                <w:b/>
                <w:sz w:val="20"/>
                <w:szCs w:val="20"/>
              </w:rPr>
              <w:t>Prior Year Resources: $</w:t>
            </w:r>
          </w:p>
        </w:tc>
        <w:tc>
          <w:tcPr>
            <w:tcW w:w="1080" w:type="dxa"/>
          </w:tcPr>
          <w:p w14:paraId="582566B0" w14:textId="77777777" w:rsidR="003C0FAA" w:rsidRDefault="007C4CF6">
            <w:pPr>
              <w:keepNext/>
              <w:widowControl w:val="0"/>
              <w:spacing w:after="0" w:line="240" w:lineRule="auto"/>
              <w:jc w:val="center"/>
              <w:rPr>
                <w:b/>
                <w:sz w:val="20"/>
                <w:szCs w:val="20"/>
              </w:rPr>
            </w:pPr>
            <w:r>
              <w:rPr>
                <w:b/>
                <w:sz w:val="20"/>
                <w:szCs w:val="20"/>
              </w:rPr>
              <w:t>Total:</w:t>
            </w:r>
          </w:p>
          <w:p w14:paraId="2DE1454E" w14:textId="77777777" w:rsidR="003C0FAA" w:rsidRDefault="007C4CF6">
            <w:pPr>
              <w:keepNext/>
              <w:widowControl w:val="0"/>
              <w:spacing w:after="0" w:line="240" w:lineRule="auto"/>
              <w:jc w:val="center"/>
              <w:rPr>
                <w:b/>
                <w:sz w:val="24"/>
                <w:szCs w:val="24"/>
              </w:rPr>
            </w:pPr>
            <w:r>
              <w:rPr>
                <w:b/>
                <w:sz w:val="20"/>
                <w:szCs w:val="20"/>
              </w:rPr>
              <w:t>$</w:t>
            </w:r>
          </w:p>
        </w:tc>
        <w:tc>
          <w:tcPr>
            <w:tcW w:w="1260" w:type="dxa"/>
            <w:vMerge/>
          </w:tcPr>
          <w:p w14:paraId="362C933C" w14:textId="77777777" w:rsidR="003C0FAA" w:rsidRDefault="003C0FAA">
            <w:pPr>
              <w:keepNext/>
              <w:widowControl w:val="0"/>
              <w:spacing w:after="0" w:line="240" w:lineRule="auto"/>
              <w:jc w:val="center"/>
              <w:rPr>
                <w:b/>
                <w:sz w:val="24"/>
                <w:szCs w:val="24"/>
              </w:rPr>
            </w:pPr>
          </w:p>
        </w:tc>
        <w:tc>
          <w:tcPr>
            <w:tcW w:w="2448" w:type="dxa"/>
            <w:vMerge/>
          </w:tcPr>
          <w:p w14:paraId="67192CBA" w14:textId="77777777" w:rsidR="003C0FAA" w:rsidRDefault="003C0FAA">
            <w:pPr>
              <w:keepNext/>
              <w:widowControl w:val="0"/>
              <w:spacing w:after="0" w:line="240" w:lineRule="auto"/>
              <w:jc w:val="center"/>
              <w:rPr>
                <w:b/>
                <w:sz w:val="24"/>
                <w:szCs w:val="24"/>
              </w:rPr>
            </w:pPr>
          </w:p>
        </w:tc>
      </w:tr>
      <w:tr w:rsidR="003C0FAA" w14:paraId="7E581F3B" w14:textId="77777777">
        <w:trPr>
          <w:cantSplit/>
        </w:trPr>
        <w:tc>
          <w:tcPr>
            <w:tcW w:w="0" w:type="auto"/>
          </w:tcPr>
          <w:p w14:paraId="62C535FC" w14:textId="77777777" w:rsidR="003C0FAA" w:rsidRDefault="007C4CF6">
            <w:pPr>
              <w:spacing w:beforeAutospacing="1" w:afterAutospacing="1"/>
            </w:pPr>
            <w:r>
              <w:rPr>
                <w:color w:val="000000"/>
              </w:rPr>
              <w:t>CDBG</w:t>
            </w:r>
          </w:p>
        </w:tc>
        <w:tc>
          <w:tcPr>
            <w:tcW w:w="0" w:type="auto"/>
          </w:tcPr>
          <w:p w14:paraId="42B4EC53" w14:textId="77777777" w:rsidR="003C0FAA" w:rsidRDefault="007C4CF6">
            <w:pPr>
              <w:spacing w:beforeAutospacing="1" w:afterAutospacing="1"/>
            </w:pPr>
            <w:r>
              <w:rPr>
                <w:color w:val="000000"/>
              </w:rPr>
              <w:t>public - federal</w:t>
            </w:r>
          </w:p>
        </w:tc>
        <w:tc>
          <w:tcPr>
            <w:tcW w:w="0" w:type="auto"/>
          </w:tcPr>
          <w:p w14:paraId="31DAF595" w14:textId="77777777" w:rsidR="003C0FAA" w:rsidRDefault="007C4CF6">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14:paraId="380C2F45" w14:textId="77777777" w:rsidR="003C0FAA" w:rsidRDefault="007C4CF6">
            <w:pPr>
              <w:spacing w:beforeAutospacing="1" w:afterAutospacing="1"/>
              <w:jc w:val="right"/>
            </w:pPr>
            <w:r>
              <w:rPr>
                <w:color w:val="000000"/>
              </w:rPr>
              <w:t>2,512,655</w:t>
            </w:r>
          </w:p>
        </w:tc>
        <w:tc>
          <w:tcPr>
            <w:tcW w:w="0" w:type="auto"/>
            <w:vAlign w:val="bottom"/>
          </w:tcPr>
          <w:p w14:paraId="467E3140" w14:textId="77777777" w:rsidR="003C0FAA" w:rsidRDefault="007C4CF6">
            <w:pPr>
              <w:spacing w:beforeAutospacing="1" w:afterAutospacing="1"/>
              <w:jc w:val="right"/>
            </w:pPr>
            <w:r>
              <w:rPr>
                <w:color w:val="000000"/>
              </w:rPr>
              <w:t>369,126</w:t>
            </w:r>
          </w:p>
        </w:tc>
        <w:tc>
          <w:tcPr>
            <w:tcW w:w="0" w:type="auto"/>
            <w:vAlign w:val="bottom"/>
          </w:tcPr>
          <w:p w14:paraId="72342D27" w14:textId="77777777" w:rsidR="003C0FAA" w:rsidRDefault="007C4CF6">
            <w:pPr>
              <w:spacing w:beforeAutospacing="1" w:afterAutospacing="1"/>
              <w:jc w:val="right"/>
            </w:pPr>
            <w:r>
              <w:rPr>
                <w:color w:val="000000"/>
              </w:rPr>
              <w:t>103,132</w:t>
            </w:r>
          </w:p>
        </w:tc>
        <w:tc>
          <w:tcPr>
            <w:tcW w:w="0" w:type="auto"/>
            <w:vAlign w:val="bottom"/>
          </w:tcPr>
          <w:p w14:paraId="56B52741" w14:textId="77777777" w:rsidR="003C0FAA" w:rsidRDefault="007C4CF6">
            <w:pPr>
              <w:spacing w:beforeAutospacing="1" w:afterAutospacing="1"/>
              <w:jc w:val="right"/>
            </w:pPr>
            <w:r>
              <w:rPr>
                <w:color w:val="000000"/>
              </w:rPr>
              <w:t>2,984,913</w:t>
            </w:r>
          </w:p>
        </w:tc>
        <w:tc>
          <w:tcPr>
            <w:tcW w:w="0" w:type="auto"/>
            <w:vAlign w:val="bottom"/>
          </w:tcPr>
          <w:p w14:paraId="7EAFCCA4" w14:textId="77777777" w:rsidR="003C0FAA" w:rsidRDefault="007C4CF6">
            <w:pPr>
              <w:spacing w:beforeAutospacing="1" w:afterAutospacing="1"/>
              <w:jc w:val="right"/>
            </w:pPr>
            <w:r>
              <w:rPr>
                <w:color w:val="000000"/>
              </w:rPr>
              <w:t>0</w:t>
            </w:r>
          </w:p>
        </w:tc>
        <w:tc>
          <w:tcPr>
            <w:tcW w:w="0" w:type="auto"/>
          </w:tcPr>
          <w:p w14:paraId="394A9C3A" w14:textId="77777777" w:rsidR="003C0FAA" w:rsidRDefault="007C4CF6">
            <w:pPr>
              <w:spacing w:beforeAutospacing="1" w:afterAutospacing="1"/>
            </w:pPr>
            <w:r>
              <w:rPr>
                <w:color w:val="000000"/>
              </w:rPr>
              <w:t>All activities receiving South Bend's CDBG funding generally target specific and complementary geographies and activities.  In 2022, South Bend will continue targeting the Near Northwest, Near West Side, and Southeast Neighborhoods through partnerships with three CDCs. These areas show relatively low incomes and high concentrations of poverty, high rates of residential vacancy and abandonment, and a high incidence of sub-prime loans.  The target areas were also selected for review in the City 2017 Analysis of Residential Market Potential. These are neighborhoods that are seeing increased redevelopment activity and have greater market potential.</w:t>
            </w:r>
          </w:p>
        </w:tc>
      </w:tr>
      <w:tr w:rsidR="003C0FAA" w14:paraId="6513615A" w14:textId="77777777">
        <w:trPr>
          <w:cantSplit/>
        </w:trPr>
        <w:tc>
          <w:tcPr>
            <w:tcW w:w="0" w:type="auto"/>
          </w:tcPr>
          <w:p w14:paraId="15B30330" w14:textId="77777777" w:rsidR="003C0FAA" w:rsidRDefault="007C4CF6">
            <w:pPr>
              <w:spacing w:beforeAutospacing="1" w:afterAutospacing="1"/>
            </w:pPr>
            <w:r>
              <w:rPr>
                <w:color w:val="000000"/>
              </w:rPr>
              <w:lastRenderedPageBreak/>
              <w:t>HOME</w:t>
            </w:r>
          </w:p>
        </w:tc>
        <w:tc>
          <w:tcPr>
            <w:tcW w:w="0" w:type="auto"/>
          </w:tcPr>
          <w:p w14:paraId="0F8DF985" w14:textId="77777777" w:rsidR="003C0FAA" w:rsidRDefault="007C4CF6">
            <w:pPr>
              <w:spacing w:beforeAutospacing="1" w:afterAutospacing="1"/>
            </w:pPr>
            <w:r>
              <w:rPr>
                <w:color w:val="000000"/>
              </w:rPr>
              <w:t>public - federal</w:t>
            </w:r>
          </w:p>
        </w:tc>
        <w:tc>
          <w:tcPr>
            <w:tcW w:w="0" w:type="auto"/>
          </w:tcPr>
          <w:p w14:paraId="54AA15D1" w14:textId="77777777" w:rsidR="003C0FAA" w:rsidRDefault="007C4CF6">
            <w:pPr>
              <w:spacing w:beforeAutospacing="1" w:afterAutospacing="1"/>
            </w:pPr>
            <w:r>
              <w:rPr>
                <w:color w:val="000000"/>
              </w:rPr>
              <w:t>Acquisition</w:t>
            </w:r>
            <w:r>
              <w:rPr>
                <w:color w:val="000000"/>
              </w:rPr>
              <w:br/>
              <w:t>Homebuyer assistance</w:t>
            </w:r>
            <w:r>
              <w:rPr>
                <w:color w:val="000000"/>
              </w:rPr>
              <w:br/>
              <w:t>Homeowner rehab</w:t>
            </w:r>
            <w:r>
              <w:rPr>
                <w:color w:val="000000"/>
              </w:rPr>
              <w:br/>
              <w:t>Multifamily rental new construction</w:t>
            </w:r>
            <w:r>
              <w:rPr>
                <w:color w:val="000000"/>
              </w:rPr>
              <w:br/>
              <w:t>Multifamily rental rehab</w:t>
            </w:r>
            <w:r>
              <w:rPr>
                <w:color w:val="000000"/>
              </w:rPr>
              <w:br/>
              <w:t>New construction for ownership</w:t>
            </w:r>
            <w:r>
              <w:rPr>
                <w:color w:val="000000"/>
              </w:rPr>
              <w:br/>
              <w:t>TBRA</w:t>
            </w:r>
          </w:p>
        </w:tc>
        <w:tc>
          <w:tcPr>
            <w:tcW w:w="0" w:type="auto"/>
            <w:vAlign w:val="bottom"/>
          </w:tcPr>
          <w:p w14:paraId="1C13DD1A" w14:textId="77777777" w:rsidR="003C0FAA" w:rsidRDefault="007C4CF6">
            <w:pPr>
              <w:spacing w:beforeAutospacing="1" w:afterAutospacing="1"/>
              <w:jc w:val="right"/>
            </w:pPr>
            <w:r>
              <w:rPr>
                <w:color w:val="000000"/>
              </w:rPr>
              <w:t>962,863</w:t>
            </w:r>
          </w:p>
        </w:tc>
        <w:tc>
          <w:tcPr>
            <w:tcW w:w="0" w:type="auto"/>
            <w:vAlign w:val="bottom"/>
          </w:tcPr>
          <w:p w14:paraId="4115F0AF" w14:textId="77777777" w:rsidR="003C0FAA" w:rsidRDefault="007C4CF6">
            <w:pPr>
              <w:spacing w:beforeAutospacing="1" w:afterAutospacing="1"/>
              <w:jc w:val="right"/>
            </w:pPr>
            <w:r>
              <w:rPr>
                <w:color w:val="000000"/>
              </w:rPr>
              <w:t>87,632</w:t>
            </w:r>
          </w:p>
        </w:tc>
        <w:tc>
          <w:tcPr>
            <w:tcW w:w="0" w:type="auto"/>
            <w:vAlign w:val="bottom"/>
          </w:tcPr>
          <w:p w14:paraId="01BF32EF" w14:textId="77777777" w:rsidR="003C0FAA" w:rsidRDefault="007C4CF6">
            <w:pPr>
              <w:spacing w:beforeAutospacing="1" w:afterAutospacing="1"/>
              <w:jc w:val="right"/>
            </w:pPr>
            <w:r>
              <w:rPr>
                <w:color w:val="000000"/>
              </w:rPr>
              <w:t>903</w:t>
            </w:r>
          </w:p>
        </w:tc>
        <w:tc>
          <w:tcPr>
            <w:tcW w:w="0" w:type="auto"/>
            <w:vAlign w:val="bottom"/>
          </w:tcPr>
          <w:p w14:paraId="1F11A7A2" w14:textId="77777777" w:rsidR="003C0FAA" w:rsidRDefault="007C4CF6">
            <w:pPr>
              <w:spacing w:beforeAutospacing="1" w:afterAutospacing="1"/>
              <w:jc w:val="right"/>
            </w:pPr>
            <w:r>
              <w:rPr>
                <w:color w:val="000000"/>
              </w:rPr>
              <w:t>1,051,398</w:t>
            </w:r>
          </w:p>
        </w:tc>
        <w:tc>
          <w:tcPr>
            <w:tcW w:w="0" w:type="auto"/>
            <w:vAlign w:val="bottom"/>
          </w:tcPr>
          <w:p w14:paraId="0358BD29" w14:textId="77777777" w:rsidR="003C0FAA" w:rsidRDefault="007C4CF6">
            <w:pPr>
              <w:spacing w:beforeAutospacing="1" w:afterAutospacing="1"/>
              <w:jc w:val="right"/>
            </w:pPr>
            <w:r>
              <w:rPr>
                <w:color w:val="000000"/>
              </w:rPr>
              <w:t>0</w:t>
            </w:r>
          </w:p>
        </w:tc>
        <w:tc>
          <w:tcPr>
            <w:tcW w:w="0" w:type="auto"/>
          </w:tcPr>
          <w:p w14:paraId="7E5D8710" w14:textId="77777777" w:rsidR="003C0FAA" w:rsidRDefault="007C4CF6">
            <w:pPr>
              <w:spacing w:beforeAutospacing="1" w:afterAutospacing="1"/>
            </w:pPr>
            <w:r>
              <w:rPr>
                <w:color w:val="000000"/>
              </w:rPr>
              <w:t>2022 HOME funding will support housing programs such as Permanent Supportive Housing Development, acquisition/rehabilitation/resale, new home construction, homeownership assistance, and tenant-based rental assistance throughout St. Joseph County. The HOME program will exceed the 25% match requirements through private funding, project sponsors and banked match.</w:t>
            </w:r>
          </w:p>
        </w:tc>
      </w:tr>
      <w:tr w:rsidR="003C0FAA" w14:paraId="3C8D7B7C" w14:textId="77777777">
        <w:trPr>
          <w:cantSplit/>
        </w:trPr>
        <w:tc>
          <w:tcPr>
            <w:tcW w:w="0" w:type="auto"/>
          </w:tcPr>
          <w:p w14:paraId="338AB34E" w14:textId="77777777" w:rsidR="003C0FAA" w:rsidRDefault="007C4CF6">
            <w:pPr>
              <w:spacing w:beforeAutospacing="1" w:afterAutospacing="1"/>
            </w:pPr>
            <w:r>
              <w:rPr>
                <w:color w:val="000000"/>
              </w:rPr>
              <w:lastRenderedPageBreak/>
              <w:t>ESG</w:t>
            </w:r>
          </w:p>
        </w:tc>
        <w:tc>
          <w:tcPr>
            <w:tcW w:w="0" w:type="auto"/>
          </w:tcPr>
          <w:p w14:paraId="6B0D899B" w14:textId="77777777" w:rsidR="003C0FAA" w:rsidRDefault="007C4CF6">
            <w:pPr>
              <w:spacing w:beforeAutospacing="1" w:afterAutospacing="1"/>
            </w:pPr>
            <w:r>
              <w:rPr>
                <w:color w:val="000000"/>
              </w:rPr>
              <w:t>public - federal</w:t>
            </w:r>
          </w:p>
        </w:tc>
        <w:tc>
          <w:tcPr>
            <w:tcW w:w="0" w:type="auto"/>
          </w:tcPr>
          <w:p w14:paraId="0164EA16" w14:textId="77777777" w:rsidR="003C0FAA" w:rsidRDefault="007C4CF6">
            <w:pPr>
              <w:spacing w:beforeAutospacing="1" w:afterAutospacing="1"/>
            </w:pPr>
            <w:r>
              <w:rPr>
                <w:color w:val="000000"/>
              </w:rPr>
              <w:t>Conversion and rehab for transitional housing</w:t>
            </w:r>
            <w:r>
              <w:rPr>
                <w:color w:val="000000"/>
              </w:rPr>
              <w:br/>
              <w:t>Financial Assistance</w:t>
            </w:r>
            <w:r>
              <w:rPr>
                <w:color w:val="000000"/>
              </w:rPr>
              <w:br/>
              <w:t>Overnight shelter</w:t>
            </w:r>
            <w:r>
              <w:rPr>
                <w:color w:val="000000"/>
              </w:rPr>
              <w:br/>
              <w:t>Rapid re-housing (rental assistance)</w:t>
            </w:r>
            <w:r>
              <w:rPr>
                <w:color w:val="000000"/>
              </w:rPr>
              <w:br/>
              <w:t>Rental Assistance</w:t>
            </w:r>
            <w:r>
              <w:rPr>
                <w:color w:val="000000"/>
              </w:rPr>
              <w:br/>
              <w:t>Services</w:t>
            </w:r>
            <w:r>
              <w:rPr>
                <w:color w:val="000000"/>
              </w:rPr>
              <w:br/>
              <w:t>Transitional housing</w:t>
            </w:r>
          </w:p>
        </w:tc>
        <w:tc>
          <w:tcPr>
            <w:tcW w:w="0" w:type="auto"/>
            <w:vAlign w:val="bottom"/>
          </w:tcPr>
          <w:p w14:paraId="1774FB54" w14:textId="77777777" w:rsidR="003C0FAA" w:rsidRDefault="007C4CF6">
            <w:pPr>
              <w:spacing w:beforeAutospacing="1" w:afterAutospacing="1"/>
              <w:jc w:val="right"/>
            </w:pPr>
            <w:r>
              <w:rPr>
                <w:color w:val="000000"/>
              </w:rPr>
              <w:t>216,180</w:t>
            </w:r>
          </w:p>
        </w:tc>
        <w:tc>
          <w:tcPr>
            <w:tcW w:w="0" w:type="auto"/>
            <w:vAlign w:val="bottom"/>
          </w:tcPr>
          <w:p w14:paraId="7DDA74DE" w14:textId="77777777" w:rsidR="003C0FAA" w:rsidRDefault="007C4CF6">
            <w:pPr>
              <w:spacing w:beforeAutospacing="1" w:afterAutospacing="1"/>
              <w:jc w:val="right"/>
            </w:pPr>
            <w:r>
              <w:rPr>
                <w:color w:val="000000"/>
              </w:rPr>
              <w:t>0</w:t>
            </w:r>
          </w:p>
        </w:tc>
        <w:tc>
          <w:tcPr>
            <w:tcW w:w="0" w:type="auto"/>
            <w:vAlign w:val="bottom"/>
          </w:tcPr>
          <w:p w14:paraId="40C26C8F" w14:textId="77777777" w:rsidR="003C0FAA" w:rsidRDefault="007C4CF6">
            <w:pPr>
              <w:spacing w:beforeAutospacing="1" w:afterAutospacing="1"/>
              <w:jc w:val="right"/>
            </w:pPr>
            <w:r>
              <w:rPr>
                <w:color w:val="000000"/>
              </w:rPr>
              <w:t>0</w:t>
            </w:r>
          </w:p>
        </w:tc>
        <w:tc>
          <w:tcPr>
            <w:tcW w:w="0" w:type="auto"/>
            <w:vAlign w:val="bottom"/>
          </w:tcPr>
          <w:p w14:paraId="7DCB8E93" w14:textId="77777777" w:rsidR="003C0FAA" w:rsidRDefault="007C4CF6">
            <w:pPr>
              <w:spacing w:beforeAutospacing="1" w:afterAutospacing="1"/>
              <w:jc w:val="right"/>
            </w:pPr>
            <w:r>
              <w:rPr>
                <w:color w:val="000000"/>
              </w:rPr>
              <w:t>216,180</w:t>
            </w:r>
          </w:p>
        </w:tc>
        <w:tc>
          <w:tcPr>
            <w:tcW w:w="0" w:type="auto"/>
            <w:vAlign w:val="bottom"/>
          </w:tcPr>
          <w:p w14:paraId="05299B70" w14:textId="77777777" w:rsidR="003C0FAA" w:rsidRDefault="007C4CF6">
            <w:pPr>
              <w:spacing w:beforeAutospacing="1" w:afterAutospacing="1"/>
              <w:jc w:val="right"/>
            </w:pPr>
            <w:r>
              <w:rPr>
                <w:color w:val="000000"/>
              </w:rPr>
              <w:t>0</w:t>
            </w:r>
          </w:p>
        </w:tc>
        <w:tc>
          <w:tcPr>
            <w:tcW w:w="0" w:type="auto"/>
          </w:tcPr>
          <w:p w14:paraId="283CB8E2" w14:textId="77777777" w:rsidR="003C0FAA" w:rsidRDefault="007C4CF6">
            <w:pPr>
              <w:spacing w:beforeAutospacing="1" w:afterAutospacing="1"/>
            </w:pPr>
            <w:r>
              <w:rPr>
                <w:color w:val="000000"/>
              </w:rPr>
              <w:t>Based on agreement with the St. Joseph County Regional Planning Council, 2022 ESG funding will be allocated as follows: up to 7.5% for program administration; no less than 32.5% for rapid re-housing; and, no more than 60% of funds will be spent on operations and essential services and for emergency shelters.</w:t>
            </w:r>
          </w:p>
        </w:tc>
      </w:tr>
    </w:tbl>
    <w:p w14:paraId="1AC72588" w14:textId="5693F867" w:rsidR="003C0FAA" w:rsidRDefault="007C4CF6">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2</w:t>
      </w:r>
      <w:r>
        <w:rPr>
          <w:rFonts w:asciiTheme="minorHAnsi" w:hAnsiTheme="minorHAnsi"/>
        </w:rPr>
        <w:fldChar w:fldCharType="end"/>
      </w:r>
      <w:r>
        <w:rPr>
          <w:rFonts w:asciiTheme="minorHAnsi" w:hAnsiTheme="minorHAnsi"/>
        </w:rPr>
        <w:t xml:space="preserve"> - Expected Resources – Priority Table</w:t>
      </w:r>
    </w:p>
    <w:p w14:paraId="64F791F2" w14:textId="77777777" w:rsidR="003C0FAA" w:rsidRDefault="003C0FAA">
      <w:pPr>
        <w:spacing w:after="0" w:line="240" w:lineRule="auto"/>
        <w:rPr>
          <w:b/>
          <w:sz w:val="24"/>
          <w:szCs w:val="24"/>
        </w:rPr>
      </w:pPr>
    </w:p>
    <w:p w14:paraId="1EC2FE89" w14:textId="77777777" w:rsidR="00962673" w:rsidRDefault="00962673">
      <w:pPr>
        <w:widowControl w:val="0"/>
        <w:rPr>
          <w:b/>
          <w:sz w:val="24"/>
          <w:szCs w:val="24"/>
        </w:rPr>
        <w:sectPr w:rsidR="00962673" w:rsidSect="00962673">
          <w:pgSz w:w="15840" w:h="12240" w:orient="landscape" w:code="1"/>
          <w:pgMar w:top="1440" w:right="1440" w:bottom="1440" w:left="1440" w:header="720" w:footer="720" w:gutter="0"/>
          <w:cols w:space="720"/>
          <w:docGrid w:linePitch="360"/>
        </w:sectPr>
      </w:pPr>
    </w:p>
    <w:p w14:paraId="08A6CBF5" w14:textId="363B5F47" w:rsidR="003C0FAA" w:rsidRDefault="007C4CF6">
      <w:pPr>
        <w:widowControl w:val="0"/>
        <w:rPr>
          <w:b/>
          <w:sz w:val="24"/>
          <w:szCs w:val="24"/>
        </w:rPr>
      </w:pPr>
      <w:r>
        <w:rPr>
          <w:b/>
          <w:sz w:val="24"/>
          <w:szCs w:val="24"/>
        </w:rPr>
        <w:lastRenderedPageBreak/>
        <w:t>Explain how federal funds will leverage those additional resources (private, state and local funds), including a description of how matching requirements will be satisfied</w:t>
      </w:r>
    </w:p>
    <w:p w14:paraId="01EB1DB8" w14:textId="77777777" w:rsidR="003C0FAA" w:rsidRDefault="007C4CF6">
      <w:pPr>
        <w:widowControl w:val="0"/>
        <w:spacing w:beforeAutospacing="1" w:afterAutospacing="1"/>
      </w:pPr>
      <w:r>
        <w:t>In addition to the entitlement funds, the St. Joseph County Housing Consortium and the City of South Bend anticipate the following Federal resources may be available to local non-profit organizations to undertake the housing strategies identified in the Five-Year Consolidated Plan.</w:t>
      </w:r>
    </w:p>
    <w:p w14:paraId="33DFD9A9" w14:textId="77777777" w:rsidR="003C0FAA" w:rsidRDefault="007C4CF6">
      <w:pPr>
        <w:widowControl w:val="0"/>
        <w:numPr>
          <w:ilvl w:val="0"/>
          <w:numId w:val="3"/>
        </w:numPr>
        <w:spacing w:beforeAutospacing="1" w:afterAutospacing="1"/>
      </w:pPr>
      <w:r>
        <w:t>HOME Investment Partnerships American Rescue Plan Program (HOME-ARP)</w:t>
      </w:r>
    </w:p>
    <w:p w14:paraId="2DADFC9E" w14:textId="77777777" w:rsidR="003C0FAA" w:rsidRDefault="007C4CF6">
      <w:pPr>
        <w:widowControl w:val="0"/>
        <w:numPr>
          <w:ilvl w:val="0"/>
          <w:numId w:val="3"/>
        </w:numPr>
        <w:spacing w:beforeAutospacing="1" w:afterAutospacing="1"/>
      </w:pPr>
      <w:r>
        <w:t>Coronavirus Aid, Relief, and Economic Security (CARES) Act</w:t>
      </w:r>
    </w:p>
    <w:p w14:paraId="06C10A2D" w14:textId="77777777" w:rsidR="003C0FAA" w:rsidRDefault="007C4CF6">
      <w:pPr>
        <w:widowControl w:val="0"/>
        <w:numPr>
          <w:ilvl w:val="0"/>
          <w:numId w:val="3"/>
        </w:numPr>
        <w:spacing w:beforeAutospacing="1" w:afterAutospacing="1"/>
      </w:pPr>
      <w:r>
        <w:t>Supportive Housing Program</w:t>
      </w:r>
    </w:p>
    <w:p w14:paraId="36B00C7B" w14:textId="77777777" w:rsidR="003C0FAA" w:rsidRDefault="007C4CF6">
      <w:pPr>
        <w:widowControl w:val="0"/>
        <w:numPr>
          <w:ilvl w:val="0"/>
          <w:numId w:val="3"/>
        </w:numPr>
        <w:spacing w:beforeAutospacing="1" w:afterAutospacing="1"/>
      </w:pPr>
      <w:r>
        <w:t>Low-Income Housing Tax Credit Program (LIHTC)</w:t>
      </w:r>
    </w:p>
    <w:p w14:paraId="1ADBA400" w14:textId="77777777" w:rsidR="003C0FAA" w:rsidRDefault="007C4CF6">
      <w:pPr>
        <w:widowControl w:val="0"/>
        <w:numPr>
          <w:ilvl w:val="0"/>
          <w:numId w:val="3"/>
        </w:numPr>
        <w:spacing w:beforeAutospacing="1" w:afterAutospacing="1"/>
      </w:pPr>
      <w:r>
        <w:t>Section 8 Rental Assistance Program</w:t>
      </w:r>
    </w:p>
    <w:p w14:paraId="772F5B41" w14:textId="77777777" w:rsidR="003C0FAA" w:rsidRDefault="007C4CF6">
      <w:pPr>
        <w:widowControl w:val="0"/>
        <w:numPr>
          <w:ilvl w:val="0"/>
          <w:numId w:val="3"/>
        </w:numPr>
        <w:spacing w:beforeAutospacing="1" w:afterAutospacing="1"/>
      </w:pPr>
      <w:r>
        <w:t>Public Housing Capital Fund Program</w:t>
      </w:r>
    </w:p>
    <w:p w14:paraId="6ECCC2D9" w14:textId="77777777" w:rsidR="003C0FAA" w:rsidRDefault="007C4CF6">
      <w:pPr>
        <w:widowControl w:val="0"/>
        <w:spacing w:beforeAutospacing="1" w:afterAutospacing="1"/>
      </w:pPr>
      <w:r>
        <w:t>Private and non-Federal resources that may be available to the St. Joseph County Housing Consortium and the City of South Bend in FY 2022 to address needs identified in the FY 2020-2024 Five-Year Consolidated Plan are listed below.</w:t>
      </w:r>
    </w:p>
    <w:p w14:paraId="405BF0F3" w14:textId="77777777" w:rsidR="003C0FAA" w:rsidRDefault="007C4CF6">
      <w:pPr>
        <w:widowControl w:val="0"/>
        <w:numPr>
          <w:ilvl w:val="0"/>
          <w:numId w:val="3"/>
        </w:numPr>
        <w:spacing w:beforeAutospacing="1" w:afterAutospacing="1"/>
      </w:pPr>
      <w:r>
        <w:rPr>
          <w:b/>
        </w:rPr>
        <w:t>Private Banks &amp; Credit Unions</w:t>
      </w:r>
      <w:r>
        <w:t xml:space="preserve"> – The City partnership with local banks and credit unions to operate the Community Homebuyers Corporation. This program leverages private equity to assist low- and moderate-income individuals to purchase houses in which they may not be able to obtain a traditional mortgage.</w:t>
      </w:r>
    </w:p>
    <w:p w14:paraId="22376655" w14:textId="77777777" w:rsidR="003C0FAA" w:rsidRDefault="007C4CF6">
      <w:pPr>
        <w:widowControl w:val="0"/>
        <w:numPr>
          <w:ilvl w:val="0"/>
          <w:numId w:val="3"/>
        </w:numPr>
        <w:spacing w:beforeAutospacing="1" w:afterAutospacing="1"/>
      </w:pPr>
      <w:r>
        <w:rPr>
          <w:b/>
        </w:rPr>
        <w:t>Indiana Housing &amp; Community Development Authority –</w:t>
      </w:r>
      <w:r>
        <w:t xml:space="preserve"> The IHDCA runs programs that assist individuals with first time homeownership and other housing purchases by providing funding for Veterans, rent-to-own, mortgage credits, and homebuyer subsidies.</w:t>
      </w:r>
    </w:p>
    <w:p w14:paraId="425D8C5E" w14:textId="77777777" w:rsidR="003C0FAA" w:rsidRDefault="007C4CF6">
      <w:pPr>
        <w:widowControl w:val="0"/>
        <w:numPr>
          <w:ilvl w:val="0"/>
          <w:numId w:val="3"/>
        </w:numPr>
        <w:spacing w:beforeAutospacing="1" w:afterAutospacing="1"/>
      </w:pPr>
      <w:r>
        <w:rPr>
          <w:b/>
        </w:rPr>
        <w:t>Department of Health &amp; Human Services –</w:t>
      </w:r>
      <w:r>
        <w:t xml:space="preserve"> Through the Family &amp; Youth Service Bureau, the City of South Bend has leveraged funds through the Runaway and Homeless Youth Program to support street outreach, emergency shelters, longer-term transitional living, and maternity group home programs to serve and protect young people.</w:t>
      </w:r>
    </w:p>
    <w:p w14:paraId="19DEC28D" w14:textId="77777777" w:rsidR="003C0FAA" w:rsidRDefault="007C4CF6">
      <w:pPr>
        <w:widowControl w:val="0"/>
        <w:numPr>
          <w:ilvl w:val="0"/>
          <w:numId w:val="3"/>
        </w:numPr>
        <w:spacing w:beforeAutospacing="1" w:afterAutospacing="1"/>
      </w:pPr>
      <w:r>
        <w:rPr>
          <w:b/>
        </w:rPr>
        <w:t>Federal Home Loan Bank Affordable Housing Program (AHP) –</w:t>
      </w:r>
      <w:r>
        <w:t xml:space="preserve"> Congress has mandated that ten (10%) of the Federal Home Loan Bank's (FHLB) profits be allocated to provide affordable housing. The FHLB encourages its members to work with public agencies and non-profit housing development organizations in creating highly leveraged affordable housing initiatives. Both sales and rental housing are eligible. Two (2) member banks of the Community Homebuyers Corporation are also member banks of the Federal Home Loan Bank.</w:t>
      </w:r>
    </w:p>
    <w:p w14:paraId="11DA4AE1" w14:textId="77777777" w:rsidR="003C0FAA" w:rsidRDefault="003C0FAA">
      <w:pPr>
        <w:keepNext/>
        <w:widowControl w:val="0"/>
        <w:rPr>
          <w:b/>
          <w:sz w:val="24"/>
          <w:szCs w:val="24"/>
        </w:rPr>
        <w:sectPr w:rsidR="003C0FAA" w:rsidSect="00962673">
          <w:pgSz w:w="12240" w:h="15840" w:code="1"/>
          <w:pgMar w:top="1440" w:right="1440" w:bottom="1440" w:left="1440" w:header="720" w:footer="720" w:gutter="0"/>
          <w:cols w:space="720"/>
          <w:docGrid w:linePitch="360"/>
        </w:sectPr>
      </w:pPr>
    </w:p>
    <w:p w14:paraId="7E77614B" w14:textId="77777777" w:rsidR="003C0FAA" w:rsidRDefault="007C4CF6">
      <w:pPr>
        <w:keepNext/>
        <w:widowControl w:val="0"/>
        <w:rPr>
          <w:b/>
          <w:sz w:val="24"/>
          <w:szCs w:val="24"/>
        </w:rPr>
      </w:pPr>
      <w:r>
        <w:rPr>
          <w:b/>
          <w:sz w:val="24"/>
          <w:szCs w:val="24"/>
        </w:rPr>
        <w:lastRenderedPageBreak/>
        <w:t>If appropriate, describe publically owned land or property located within the jurisdiction that may be used to address the needs identified in the plan</w:t>
      </w:r>
    </w:p>
    <w:p w14:paraId="44DC65FE" w14:textId="77777777" w:rsidR="003C0FAA" w:rsidRDefault="007C4CF6">
      <w:pPr>
        <w:keepNext/>
        <w:widowControl w:val="0"/>
        <w:spacing w:beforeAutospacing="1" w:afterAutospacing="1"/>
        <w:rPr>
          <w:szCs w:val="24"/>
        </w:rPr>
      </w:pPr>
      <w:r>
        <w:t>Vacant City-owned lots targeted for infill housing in CDBG target areas, as well as low-moderate income neighborhoods throughout the City may be used to address identified needs.</w:t>
      </w:r>
    </w:p>
    <w:p w14:paraId="5641A2E7" w14:textId="77777777" w:rsidR="003C0FAA" w:rsidRDefault="007C4CF6">
      <w:pPr>
        <w:rPr>
          <w:b/>
          <w:sz w:val="24"/>
          <w:szCs w:val="24"/>
        </w:rPr>
      </w:pPr>
      <w:r>
        <w:rPr>
          <w:b/>
          <w:sz w:val="24"/>
          <w:szCs w:val="24"/>
        </w:rPr>
        <w:t>Discussion</w:t>
      </w:r>
    </w:p>
    <w:p w14:paraId="2F136BC2" w14:textId="77777777" w:rsidR="003C0FAA" w:rsidRDefault="007C4CF6">
      <w:pPr>
        <w:spacing w:beforeAutospacing="1" w:afterAutospacing="1"/>
      </w:pPr>
      <w:r>
        <w:t>If the City of South Bend does not receive the anticipated amounts of CDBG and/or ESG funding, the following adjustments will be made:</w:t>
      </w:r>
    </w:p>
    <w:p w14:paraId="1719C446" w14:textId="77777777" w:rsidR="003C0FAA" w:rsidRDefault="007C4CF6">
      <w:pPr>
        <w:numPr>
          <w:ilvl w:val="0"/>
          <w:numId w:val="3"/>
        </w:numPr>
        <w:spacing w:beforeAutospacing="1" w:afterAutospacing="1"/>
      </w:pPr>
      <w:r>
        <w:t>DCI CDBG Activity Delivery will be reduced; and/or</w:t>
      </w:r>
    </w:p>
    <w:p w14:paraId="528B8041" w14:textId="77777777" w:rsidR="003C0FAA" w:rsidRDefault="007C4CF6">
      <w:pPr>
        <w:numPr>
          <w:ilvl w:val="0"/>
          <w:numId w:val="3"/>
        </w:numPr>
        <w:spacing w:beforeAutospacing="1" w:afterAutospacing="1"/>
      </w:pPr>
      <w:r>
        <w:t>CDBG Acquisition/Rehab activity will be reduced; and/or</w:t>
      </w:r>
    </w:p>
    <w:p w14:paraId="4CC41AC0" w14:textId="77777777" w:rsidR="003C0FAA" w:rsidRDefault="007C4CF6">
      <w:pPr>
        <w:numPr>
          <w:ilvl w:val="0"/>
          <w:numId w:val="3"/>
        </w:numPr>
        <w:spacing w:beforeAutospacing="1" w:afterAutospacing="1"/>
      </w:pPr>
      <w:r>
        <w:t>CDBG Demolition/Rental Construction activity will be reduced; and/or</w:t>
      </w:r>
    </w:p>
    <w:p w14:paraId="1A430920" w14:textId="77777777" w:rsidR="003C0FAA" w:rsidRDefault="007C4CF6">
      <w:pPr>
        <w:numPr>
          <w:ilvl w:val="0"/>
          <w:numId w:val="3"/>
        </w:numPr>
        <w:spacing w:beforeAutospacing="1" w:afterAutospacing="1"/>
      </w:pPr>
      <w:r>
        <w:t>CDBG New Construction Rental activity will be reduced; and/or</w:t>
      </w:r>
    </w:p>
    <w:p w14:paraId="18C1CE25" w14:textId="77777777" w:rsidR="003C0FAA" w:rsidRDefault="007C4CF6">
      <w:pPr>
        <w:numPr>
          <w:ilvl w:val="0"/>
          <w:numId w:val="3"/>
        </w:numPr>
        <w:spacing w:beforeAutospacing="1" w:afterAutospacing="1"/>
      </w:pPr>
      <w:r>
        <w:t>ESG Emergency Shelter activity will be reduced.</w:t>
      </w:r>
    </w:p>
    <w:p w14:paraId="5E0E19C9" w14:textId="77777777" w:rsidR="003C0FAA" w:rsidRDefault="007C4CF6">
      <w:pPr>
        <w:spacing w:beforeAutospacing="1" w:afterAutospacing="1"/>
      </w:pPr>
      <w:r>
        <w:t>If the St. Joseph County Housing Consortium does not receive the anticipated amount of HOME funding, the following adjustments will be made:</w:t>
      </w:r>
    </w:p>
    <w:p w14:paraId="5E0024A3" w14:textId="77777777" w:rsidR="003C0FAA" w:rsidRDefault="007C4CF6">
      <w:pPr>
        <w:numPr>
          <w:ilvl w:val="0"/>
          <w:numId w:val="3"/>
        </w:numPr>
        <w:spacing w:beforeAutospacing="1" w:afterAutospacing="1"/>
      </w:pPr>
      <w:r>
        <w:t>DCI HOME Administration activity will be reduced; and/or</w:t>
      </w:r>
    </w:p>
    <w:p w14:paraId="468A5B47" w14:textId="77777777" w:rsidR="003C0FAA" w:rsidRDefault="007C4CF6">
      <w:pPr>
        <w:numPr>
          <w:ilvl w:val="0"/>
          <w:numId w:val="3"/>
        </w:numPr>
        <w:spacing w:beforeAutospacing="1" w:afterAutospacing="1"/>
      </w:pPr>
      <w:r>
        <w:t>HOME Acquisition/Rehab activity will be reduced; and/or</w:t>
      </w:r>
    </w:p>
    <w:p w14:paraId="44DC995F" w14:textId="77777777" w:rsidR="003C0FAA" w:rsidRDefault="007C4CF6">
      <w:pPr>
        <w:numPr>
          <w:ilvl w:val="0"/>
          <w:numId w:val="3"/>
        </w:numPr>
        <w:spacing w:beforeAutospacing="1" w:afterAutospacing="1"/>
      </w:pPr>
      <w:r>
        <w:t>HOME Homeownership Assistance will be reduced; and/or</w:t>
      </w:r>
    </w:p>
    <w:p w14:paraId="5DF49E89" w14:textId="77777777" w:rsidR="003C0FAA" w:rsidRDefault="007C4CF6">
      <w:pPr>
        <w:numPr>
          <w:ilvl w:val="0"/>
          <w:numId w:val="3"/>
        </w:numPr>
        <w:spacing w:beforeAutospacing="1" w:afterAutospacing="1"/>
      </w:pPr>
      <w:r>
        <w:t>HOME New Construction activity will be reduced; and/or</w:t>
      </w:r>
    </w:p>
    <w:p w14:paraId="0C72E37C" w14:textId="77777777" w:rsidR="003C0FAA" w:rsidRDefault="007C4CF6">
      <w:pPr>
        <w:numPr>
          <w:ilvl w:val="0"/>
          <w:numId w:val="3"/>
        </w:numPr>
        <w:spacing w:beforeAutospacing="1" w:afterAutospacing="1"/>
      </w:pPr>
      <w:r>
        <w:t>Oaklawn TBRA will be reduced.</w:t>
      </w:r>
    </w:p>
    <w:p w14:paraId="2E8DCD3C" w14:textId="77777777" w:rsidR="003C0FAA" w:rsidRDefault="003C0FAA">
      <w:pPr>
        <w:pStyle w:val="Heading1"/>
        <w:pageBreakBefore/>
        <w:jc w:val="center"/>
        <w:rPr>
          <w:rFonts w:ascii="Calibri" w:hAnsi="Calibri"/>
          <w:color w:val="auto"/>
          <w:sz w:val="32"/>
          <w:szCs w:val="32"/>
        </w:rPr>
        <w:sectPr w:rsidR="003C0FAA">
          <w:pgSz w:w="12240" w:h="15840" w:code="1"/>
          <w:pgMar w:top="1440" w:right="1440" w:bottom="1440" w:left="1440" w:header="720" w:footer="720" w:gutter="0"/>
          <w:cols w:space="720"/>
          <w:docGrid w:linePitch="360"/>
        </w:sectPr>
      </w:pPr>
    </w:p>
    <w:p w14:paraId="110751B0" w14:textId="77777777" w:rsidR="003C0FAA" w:rsidRDefault="007C4CF6">
      <w:pPr>
        <w:pStyle w:val="Heading1"/>
        <w:pageBreakBefore/>
        <w:jc w:val="center"/>
        <w:rPr>
          <w:rFonts w:ascii="Calibri" w:hAnsi="Calibri"/>
          <w:color w:val="auto"/>
          <w:sz w:val="32"/>
          <w:szCs w:val="32"/>
        </w:rPr>
      </w:pPr>
      <w:r>
        <w:rPr>
          <w:rFonts w:ascii="Calibri" w:hAnsi="Calibri"/>
          <w:color w:val="auto"/>
          <w:sz w:val="32"/>
          <w:szCs w:val="32"/>
        </w:rPr>
        <w:lastRenderedPageBreak/>
        <w:t>Annual Goals and Objectives</w:t>
      </w:r>
    </w:p>
    <w:p w14:paraId="60D58D13" w14:textId="77777777" w:rsidR="003C0FAA" w:rsidRDefault="007C4CF6">
      <w:pPr>
        <w:rPr>
          <w:b/>
          <w:sz w:val="28"/>
          <w:szCs w:val="28"/>
        </w:rPr>
      </w:pPr>
      <w:r>
        <w:rPr>
          <w:b/>
          <w:sz w:val="28"/>
          <w:szCs w:val="28"/>
        </w:rPr>
        <w:t>AP-20 Annual Goals and Objectives - 91.420, 91.220(c)(3)&amp;(e)</w:t>
      </w:r>
    </w:p>
    <w:p w14:paraId="7B91FE52" w14:textId="77777777" w:rsidR="003C0FAA" w:rsidRDefault="007C4CF6">
      <w:pPr>
        <w:keepNext/>
        <w:widowControl w:val="0"/>
        <w:rPr>
          <w:b/>
          <w:sz w:val="24"/>
          <w:szCs w:val="24"/>
        </w:rPr>
      </w:pPr>
      <w:r>
        <w:rPr>
          <w:b/>
          <w:sz w:val="24"/>
          <w:szCs w:val="24"/>
        </w:rPr>
        <w:t xml:space="preserve">Goals Summary Information </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1965"/>
        <w:gridCol w:w="663"/>
        <w:gridCol w:w="663"/>
        <w:gridCol w:w="1926"/>
        <w:gridCol w:w="1539"/>
        <w:gridCol w:w="2160"/>
        <w:gridCol w:w="1413"/>
        <w:gridCol w:w="2856"/>
      </w:tblGrid>
      <w:tr w:rsidR="003C0FAA" w14:paraId="60172EAA" w14:textId="77777777">
        <w:trPr>
          <w:cantSplit/>
          <w:trHeight w:val="486"/>
          <w:tblHeader/>
        </w:trPr>
        <w:tc>
          <w:tcPr>
            <w:tcW w:w="1808" w:type="dxa"/>
          </w:tcPr>
          <w:p w14:paraId="2AD689A0" w14:textId="77777777" w:rsidR="003C0FAA" w:rsidRDefault="007C4CF6">
            <w:pPr>
              <w:keepNext/>
              <w:widowControl w:val="0"/>
              <w:spacing w:after="0" w:line="240" w:lineRule="auto"/>
              <w:jc w:val="center"/>
              <w:rPr>
                <w:b/>
                <w:sz w:val="20"/>
                <w:szCs w:val="20"/>
              </w:rPr>
            </w:pPr>
            <w:r>
              <w:rPr>
                <w:b/>
                <w:sz w:val="20"/>
                <w:szCs w:val="20"/>
              </w:rPr>
              <w:t>Sort Order</w:t>
            </w:r>
          </w:p>
        </w:tc>
        <w:tc>
          <w:tcPr>
            <w:tcW w:w="1809" w:type="dxa"/>
          </w:tcPr>
          <w:p w14:paraId="036A8018" w14:textId="77777777" w:rsidR="003C0FAA" w:rsidRDefault="007C4CF6">
            <w:pPr>
              <w:keepNext/>
              <w:widowControl w:val="0"/>
              <w:spacing w:after="0" w:line="240" w:lineRule="auto"/>
              <w:jc w:val="center"/>
              <w:rPr>
                <w:b/>
                <w:sz w:val="20"/>
                <w:szCs w:val="20"/>
              </w:rPr>
            </w:pPr>
            <w:r>
              <w:rPr>
                <w:b/>
                <w:sz w:val="20"/>
                <w:szCs w:val="20"/>
              </w:rPr>
              <w:t>Goal Name</w:t>
            </w:r>
          </w:p>
        </w:tc>
        <w:tc>
          <w:tcPr>
            <w:tcW w:w="582" w:type="dxa"/>
          </w:tcPr>
          <w:p w14:paraId="27C0B857" w14:textId="77777777" w:rsidR="003C0FAA" w:rsidRDefault="007C4CF6">
            <w:pPr>
              <w:keepNext/>
              <w:widowControl w:val="0"/>
              <w:spacing w:after="0" w:line="240" w:lineRule="auto"/>
              <w:jc w:val="center"/>
              <w:rPr>
                <w:b/>
                <w:sz w:val="20"/>
                <w:szCs w:val="20"/>
              </w:rPr>
            </w:pPr>
            <w:r>
              <w:rPr>
                <w:b/>
                <w:sz w:val="20"/>
                <w:szCs w:val="20"/>
              </w:rPr>
              <w:t>Start Year</w:t>
            </w:r>
          </w:p>
        </w:tc>
        <w:tc>
          <w:tcPr>
            <w:tcW w:w="555" w:type="dxa"/>
          </w:tcPr>
          <w:p w14:paraId="276CAE1C" w14:textId="77777777" w:rsidR="003C0FAA" w:rsidRDefault="007C4CF6">
            <w:pPr>
              <w:keepNext/>
              <w:widowControl w:val="0"/>
              <w:spacing w:after="0" w:line="240" w:lineRule="auto"/>
              <w:jc w:val="center"/>
              <w:rPr>
                <w:b/>
                <w:sz w:val="20"/>
                <w:szCs w:val="20"/>
              </w:rPr>
            </w:pPr>
            <w:r>
              <w:rPr>
                <w:b/>
                <w:sz w:val="20"/>
                <w:szCs w:val="20"/>
              </w:rPr>
              <w:t>End Year</w:t>
            </w:r>
          </w:p>
        </w:tc>
        <w:tc>
          <w:tcPr>
            <w:tcW w:w="1236" w:type="dxa"/>
          </w:tcPr>
          <w:p w14:paraId="0F602D1C" w14:textId="77777777" w:rsidR="003C0FAA" w:rsidRDefault="007C4CF6">
            <w:pPr>
              <w:keepNext/>
              <w:widowControl w:val="0"/>
              <w:spacing w:after="0" w:line="240" w:lineRule="auto"/>
              <w:jc w:val="center"/>
              <w:rPr>
                <w:b/>
                <w:sz w:val="20"/>
                <w:szCs w:val="20"/>
              </w:rPr>
            </w:pPr>
            <w:r>
              <w:rPr>
                <w:b/>
                <w:sz w:val="20"/>
                <w:szCs w:val="20"/>
              </w:rPr>
              <w:t>Category</w:t>
            </w:r>
          </w:p>
        </w:tc>
        <w:tc>
          <w:tcPr>
            <w:tcW w:w="1287" w:type="dxa"/>
          </w:tcPr>
          <w:p w14:paraId="77AF42D7" w14:textId="77777777" w:rsidR="003C0FAA" w:rsidRDefault="007C4CF6">
            <w:pPr>
              <w:keepNext/>
              <w:widowControl w:val="0"/>
              <w:spacing w:after="0" w:line="240" w:lineRule="auto"/>
              <w:jc w:val="center"/>
              <w:rPr>
                <w:b/>
                <w:sz w:val="20"/>
                <w:szCs w:val="20"/>
              </w:rPr>
            </w:pPr>
            <w:r>
              <w:rPr>
                <w:b/>
                <w:sz w:val="20"/>
                <w:szCs w:val="20"/>
              </w:rPr>
              <w:t>Geographic Area</w:t>
            </w:r>
          </w:p>
        </w:tc>
        <w:tc>
          <w:tcPr>
            <w:tcW w:w="1172" w:type="dxa"/>
          </w:tcPr>
          <w:p w14:paraId="19A430BD" w14:textId="77777777" w:rsidR="003C0FAA" w:rsidRDefault="007C4CF6">
            <w:pPr>
              <w:keepNext/>
              <w:widowControl w:val="0"/>
              <w:spacing w:after="0" w:line="240" w:lineRule="auto"/>
              <w:jc w:val="center"/>
              <w:rPr>
                <w:b/>
                <w:sz w:val="20"/>
                <w:szCs w:val="20"/>
              </w:rPr>
            </w:pPr>
            <w:r>
              <w:rPr>
                <w:b/>
                <w:sz w:val="20"/>
                <w:szCs w:val="20"/>
              </w:rPr>
              <w:t>Needs Addressed</w:t>
            </w:r>
          </w:p>
        </w:tc>
        <w:tc>
          <w:tcPr>
            <w:tcW w:w="2345" w:type="dxa"/>
          </w:tcPr>
          <w:p w14:paraId="4AEE753D" w14:textId="77777777" w:rsidR="003C0FAA" w:rsidRDefault="007C4CF6">
            <w:pPr>
              <w:keepNext/>
              <w:widowControl w:val="0"/>
              <w:spacing w:after="0" w:line="240" w:lineRule="auto"/>
              <w:jc w:val="center"/>
              <w:rPr>
                <w:b/>
                <w:sz w:val="20"/>
                <w:szCs w:val="20"/>
              </w:rPr>
            </w:pPr>
            <w:r>
              <w:rPr>
                <w:b/>
                <w:sz w:val="20"/>
                <w:szCs w:val="20"/>
              </w:rPr>
              <w:t>Funding</w:t>
            </w:r>
          </w:p>
        </w:tc>
        <w:tc>
          <w:tcPr>
            <w:tcW w:w="3283" w:type="dxa"/>
          </w:tcPr>
          <w:p w14:paraId="39146FF0" w14:textId="77777777" w:rsidR="003C0FAA" w:rsidRDefault="007C4CF6">
            <w:pPr>
              <w:keepNext/>
              <w:widowControl w:val="0"/>
              <w:spacing w:after="0" w:line="240" w:lineRule="auto"/>
              <w:jc w:val="center"/>
              <w:rPr>
                <w:b/>
                <w:sz w:val="20"/>
                <w:szCs w:val="20"/>
              </w:rPr>
            </w:pPr>
            <w:r>
              <w:rPr>
                <w:b/>
                <w:sz w:val="20"/>
                <w:szCs w:val="20"/>
              </w:rPr>
              <w:t>Goal Outcome Indicator</w:t>
            </w:r>
          </w:p>
        </w:tc>
      </w:tr>
      <w:tr w:rsidR="003C0FAA" w14:paraId="1A4D2C65" w14:textId="77777777">
        <w:trPr>
          <w:cantSplit/>
        </w:trPr>
        <w:tc>
          <w:tcPr>
            <w:tcW w:w="0" w:type="auto"/>
          </w:tcPr>
          <w:p w14:paraId="74661FD9" w14:textId="77777777" w:rsidR="003C0FAA" w:rsidRDefault="007C4CF6">
            <w:pPr>
              <w:spacing w:beforeAutospacing="1" w:afterAutospacing="1"/>
            </w:pPr>
            <w:r>
              <w:rPr>
                <w:b/>
                <w:color w:val="000000"/>
              </w:rPr>
              <w:t>1</w:t>
            </w:r>
          </w:p>
        </w:tc>
        <w:tc>
          <w:tcPr>
            <w:tcW w:w="0" w:type="auto"/>
          </w:tcPr>
          <w:p w14:paraId="0CE0BDD9" w14:textId="77777777" w:rsidR="003C0FAA" w:rsidRDefault="007C4CF6">
            <w:pPr>
              <w:spacing w:beforeAutospacing="1" w:afterAutospacing="1"/>
            </w:pPr>
            <w:r>
              <w:rPr>
                <w:color w:val="000000"/>
              </w:rPr>
              <w:t>HSS-1 Homeownership Assistance</w:t>
            </w:r>
          </w:p>
        </w:tc>
        <w:tc>
          <w:tcPr>
            <w:tcW w:w="0" w:type="auto"/>
          </w:tcPr>
          <w:p w14:paraId="24DFE49B" w14:textId="77777777" w:rsidR="003C0FAA" w:rsidRDefault="007C4CF6">
            <w:pPr>
              <w:spacing w:beforeAutospacing="1" w:afterAutospacing="1"/>
              <w:jc w:val="right"/>
            </w:pPr>
            <w:r>
              <w:rPr>
                <w:color w:val="000000"/>
              </w:rPr>
              <w:t>2020</w:t>
            </w:r>
          </w:p>
        </w:tc>
        <w:tc>
          <w:tcPr>
            <w:tcW w:w="0" w:type="auto"/>
          </w:tcPr>
          <w:p w14:paraId="3C51DFAE" w14:textId="77777777" w:rsidR="003C0FAA" w:rsidRDefault="007C4CF6">
            <w:pPr>
              <w:spacing w:beforeAutospacing="1" w:afterAutospacing="1"/>
              <w:jc w:val="right"/>
            </w:pPr>
            <w:r>
              <w:rPr>
                <w:color w:val="000000"/>
              </w:rPr>
              <w:t>2024</w:t>
            </w:r>
          </w:p>
        </w:tc>
        <w:tc>
          <w:tcPr>
            <w:tcW w:w="0" w:type="auto"/>
          </w:tcPr>
          <w:p w14:paraId="2BFEFA18" w14:textId="77777777" w:rsidR="003C0FAA" w:rsidRDefault="007C4CF6">
            <w:pPr>
              <w:spacing w:beforeAutospacing="1" w:afterAutospacing="1"/>
            </w:pPr>
            <w:r>
              <w:rPr>
                <w:color w:val="000000"/>
              </w:rPr>
              <w:t>Affordable Housing</w:t>
            </w:r>
          </w:p>
        </w:tc>
        <w:tc>
          <w:tcPr>
            <w:tcW w:w="0" w:type="auto"/>
          </w:tcPr>
          <w:p w14:paraId="6FCD2310" w14:textId="77777777" w:rsidR="003C0FAA" w:rsidRDefault="007C4CF6">
            <w:pPr>
              <w:spacing w:beforeAutospacing="1" w:afterAutospacing="1"/>
            </w:pPr>
            <w:r>
              <w:rPr>
                <w:color w:val="000000"/>
              </w:rPr>
              <w:t>Low- and Moderate-Income Areas</w:t>
            </w:r>
          </w:p>
        </w:tc>
        <w:tc>
          <w:tcPr>
            <w:tcW w:w="0" w:type="auto"/>
          </w:tcPr>
          <w:p w14:paraId="2BC70D6E" w14:textId="77777777" w:rsidR="003C0FAA" w:rsidRDefault="007C4CF6">
            <w:pPr>
              <w:spacing w:beforeAutospacing="1" w:afterAutospacing="1"/>
            </w:pPr>
            <w:r>
              <w:rPr>
                <w:color w:val="000000"/>
              </w:rPr>
              <w:t>Housing Priority</w:t>
            </w:r>
          </w:p>
        </w:tc>
        <w:tc>
          <w:tcPr>
            <w:tcW w:w="0" w:type="auto"/>
          </w:tcPr>
          <w:p w14:paraId="0E5B0F1A" w14:textId="77777777" w:rsidR="003C0FAA" w:rsidRDefault="007C4CF6">
            <w:pPr>
              <w:spacing w:beforeAutospacing="1" w:afterAutospacing="1"/>
              <w:jc w:val="right"/>
            </w:pPr>
            <w:r>
              <w:rPr>
                <w:color w:val="000000"/>
              </w:rPr>
              <w:t>CDBG: $480,000</w:t>
            </w:r>
            <w:r>
              <w:rPr>
                <w:color w:val="000000"/>
              </w:rPr>
              <w:br/>
              <w:t>HOME: $120,000</w:t>
            </w:r>
          </w:p>
        </w:tc>
        <w:tc>
          <w:tcPr>
            <w:tcW w:w="0" w:type="auto"/>
          </w:tcPr>
          <w:p w14:paraId="565F1FA0" w14:textId="77777777" w:rsidR="003C0FAA" w:rsidRDefault="007C4CF6">
            <w:pPr>
              <w:spacing w:beforeAutospacing="1" w:afterAutospacing="1"/>
            </w:pPr>
            <w:r>
              <w:rPr>
                <w:color w:val="000000"/>
              </w:rPr>
              <w:t>Direct Financial Assistance to Homebuyers: 16 Households Assisted</w:t>
            </w:r>
            <w:r>
              <w:rPr>
                <w:color w:val="000000"/>
              </w:rPr>
              <w:br/>
              <w:t>Other: 3 Other</w:t>
            </w:r>
          </w:p>
        </w:tc>
      </w:tr>
      <w:tr w:rsidR="003C0FAA" w14:paraId="52139AE7" w14:textId="77777777">
        <w:trPr>
          <w:cantSplit/>
        </w:trPr>
        <w:tc>
          <w:tcPr>
            <w:tcW w:w="0" w:type="auto"/>
          </w:tcPr>
          <w:p w14:paraId="1DACEE6B" w14:textId="77777777" w:rsidR="003C0FAA" w:rsidRDefault="007C4CF6">
            <w:pPr>
              <w:spacing w:beforeAutospacing="1" w:afterAutospacing="1"/>
            </w:pPr>
            <w:r>
              <w:rPr>
                <w:b/>
                <w:color w:val="000000"/>
              </w:rPr>
              <w:t>2</w:t>
            </w:r>
          </w:p>
        </w:tc>
        <w:tc>
          <w:tcPr>
            <w:tcW w:w="0" w:type="auto"/>
          </w:tcPr>
          <w:p w14:paraId="0E433C8A" w14:textId="77777777" w:rsidR="003C0FAA" w:rsidRDefault="007C4CF6">
            <w:pPr>
              <w:spacing w:beforeAutospacing="1" w:afterAutospacing="1"/>
            </w:pPr>
            <w:r>
              <w:rPr>
                <w:color w:val="000000"/>
              </w:rPr>
              <w:t>HSS-2 Housing Construction</w:t>
            </w:r>
          </w:p>
        </w:tc>
        <w:tc>
          <w:tcPr>
            <w:tcW w:w="0" w:type="auto"/>
          </w:tcPr>
          <w:p w14:paraId="4476406A" w14:textId="77777777" w:rsidR="003C0FAA" w:rsidRDefault="007C4CF6">
            <w:pPr>
              <w:spacing w:beforeAutospacing="1" w:afterAutospacing="1"/>
              <w:jc w:val="right"/>
            </w:pPr>
            <w:r>
              <w:rPr>
                <w:color w:val="000000"/>
              </w:rPr>
              <w:t>2020</w:t>
            </w:r>
          </w:p>
        </w:tc>
        <w:tc>
          <w:tcPr>
            <w:tcW w:w="0" w:type="auto"/>
          </w:tcPr>
          <w:p w14:paraId="07920AE3" w14:textId="77777777" w:rsidR="003C0FAA" w:rsidRDefault="007C4CF6">
            <w:pPr>
              <w:spacing w:beforeAutospacing="1" w:afterAutospacing="1"/>
              <w:jc w:val="right"/>
            </w:pPr>
            <w:r>
              <w:rPr>
                <w:color w:val="000000"/>
              </w:rPr>
              <w:t>2024</w:t>
            </w:r>
          </w:p>
        </w:tc>
        <w:tc>
          <w:tcPr>
            <w:tcW w:w="0" w:type="auto"/>
          </w:tcPr>
          <w:p w14:paraId="08B85AEB" w14:textId="77777777" w:rsidR="003C0FAA" w:rsidRDefault="007C4CF6">
            <w:pPr>
              <w:spacing w:beforeAutospacing="1" w:afterAutospacing="1"/>
            </w:pPr>
            <w:r>
              <w:rPr>
                <w:color w:val="000000"/>
              </w:rPr>
              <w:t>Affordable Housing</w:t>
            </w:r>
          </w:p>
        </w:tc>
        <w:tc>
          <w:tcPr>
            <w:tcW w:w="0" w:type="auto"/>
          </w:tcPr>
          <w:p w14:paraId="2384A28B" w14:textId="77777777" w:rsidR="003C0FAA" w:rsidRDefault="007C4CF6">
            <w:pPr>
              <w:spacing w:beforeAutospacing="1" w:afterAutospacing="1"/>
            </w:pPr>
            <w:r>
              <w:rPr>
                <w:color w:val="000000"/>
              </w:rPr>
              <w:t>Low- and Moderate-Income Areas</w:t>
            </w:r>
          </w:p>
        </w:tc>
        <w:tc>
          <w:tcPr>
            <w:tcW w:w="0" w:type="auto"/>
          </w:tcPr>
          <w:p w14:paraId="325C78AD" w14:textId="77777777" w:rsidR="003C0FAA" w:rsidRDefault="007C4CF6">
            <w:pPr>
              <w:spacing w:beforeAutospacing="1" w:afterAutospacing="1"/>
            </w:pPr>
            <w:r>
              <w:rPr>
                <w:color w:val="000000"/>
              </w:rPr>
              <w:t>Housing Priority</w:t>
            </w:r>
            <w:r>
              <w:rPr>
                <w:color w:val="000000"/>
              </w:rPr>
              <w:br/>
              <w:t>Community Development Priority</w:t>
            </w:r>
          </w:p>
        </w:tc>
        <w:tc>
          <w:tcPr>
            <w:tcW w:w="0" w:type="auto"/>
          </w:tcPr>
          <w:p w14:paraId="208E57F2" w14:textId="77777777" w:rsidR="003C0FAA" w:rsidRDefault="007C4CF6">
            <w:pPr>
              <w:spacing w:beforeAutospacing="1" w:afterAutospacing="1"/>
              <w:jc w:val="right"/>
            </w:pPr>
            <w:r>
              <w:rPr>
                <w:color w:val="000000"/>
              </w:rPr>
              <w:t>CDBG: $1,228,000</w:t>
            </w:r>
            <w:r>
              <w:rPr>
                <w:color w:val="000000"/>
              </w:rPr>
              <w:br/>
              <w:t>HOME: $571,000</w:t>
            </w:r>
          </w:p>
        </w:tc>
        <w:tc>
          <w:tcPr>
            <w:tcW w:w="0" w:type="auto"/>
          </w:tcPr>
          <w:p w14:paraId="0FD0A340" w14:textId="77777777" w:rsidR="003C0FAA" w:rsidRDefault="007C4CF6">
            <w:pPr>
              <w:spacing w:beforeAutospacing="1" w:afterAutospacing="1"/>
            </w:pPr>
            <w:r>
              <w:rPr>
                <w:color w:val="000000"/>
              </w:rPr>
              <w:t>Rental units constructed: 355 Household Housing Unit</w:t>
            </w:r>
            <w:r>
              <w:rPr>
                <w:color w:val="000000"/>
              </w:rPr>
              <w:br/>
              <w:t>Homeowner Housing Added: 3 Household Housing Unit</w:t>
            </w:r>
          </w:p>
        </w:tc>
      </w:tr>
      <w:tr w:rsidR="003C0FAA" w14:paraId="7A9BE030" w14:textId="77777777">
        <w:trPr>
          <w:cantSplit/>
        </w:trPr>
        <w:tc>
          <w:tcPr>
            <w:tcW w:w="0" w:type="auto"/>
          </w:tcPr>
          <w:p w14:paraId="552A62CA" w14:textId="77777777" w:rsidR="003C0FAA" w:rsidRDefault="007C4CF6">
            <w:pPr>
              <w:spacing w:beforeAutospacing="1" w:afterAutospacing="1"/>
            </w:pPr>
            <w:r>
              <w:rPr>
                <w:b/>
                <w:color w:val="000000"/>
              </w:rPr>
              <w:t>3</w:t>
            </w:r>
          </w:p>
        </w:tc>
        <w:tc>
          <w:tcPr>
            <w:tcW w:w="0" w:type="auto"/>
          </w:tcPr>
          <w:p w14:paraId="561CB52D" w14:textId="77777777" w:rsidR="003C0FAA" w:rsidRDefault="007C4CF6">
            <w:pPr>
              <w:spacing w:beforeAutospacing="1" w:afterAutospacing="1"/>
            </w:pPr>
            <w:r>
              <w:rPr>
                <w:color w:val="000000"/>
              </w:rPr>
              <w:t>HSS-3 Housing Rehabilitation</w:t>
            </w:r>
          </w:p>
        </w:tc>
        <w:tc>
          <w:tcPr>
            <w:tcW w:w="0" w:type="auto"/>
          </w:tcPr>
          <w:p w14:paraId="265F585D" w14:textId="77777777" w:rsidR="003C0FAA" w:rsidRDefault="007C4CF6">
            <w:pPr>
              <w:spacing w:beforeAutospacing="1" w:afterAutospacing="1"/>
              <w:jc w:val="right"/>
            </w:pPr>
            <w:r>
              <w:rPr>
                <w:color w:val="000000"/>
              </w:rPr>
              <w:t>2020</w:t>
            </w:r>
          </w:p>
        </w:tc>
        <w:tc>
          <w:tcPr>
            <w:tcW w:w="0" w:type="auto"/>
          </w:tcPr>
          <w:p w14:paraId="32CDB988" w14:textId="77777777" w:rsidR="003C0FAA" w:rsidRDefault="007C4CF6">
            <w:pPr>
              <w:spacing w:beforeAutospacing="1" w:afterAutospacing="1"/>
              <w:jc w:val="right"/>
            </w:pPr>
            <w:r>
              <w:rPr>
                <w:color w:val="000000"/>
              </w:rPr>
              <w:t>2024</w:t>
            </w:r>
          </w:p>
        </w:tc>
        <w:tc>
          <w:tcPr>
            <w:tcW w:w="0" w:type="auto"/>
          </w:tcPr>
          <w:p w14:paraId="195376C4" w14:textId="77777777" w:rsidR="003C0FAA" w:rsidRDefault="007C4CF6">
            <w:pPr>
              <w:spacing w:beforeAutospacing="1" w:afterAutospacing="1"/>
            </w:pPr>
            <w:r>
              <w:rPr>
                <w:color w:val="000000"/>
              </w:rPr>
              <w:t>Affordable Housing</w:t>
            </w:r>
          </w:p>
        </w:tc>
        <w:tc>
          <w:tcPr>
            <w:tcW w:w="0" w:type="auto"/>
          </w:tcPr>
          <w:p w14:paraId="3200074F" w14:textId="77777777" w:rsidR="003C0FAA" w:rsidRDefault="007C4CF6">
            <w:pPr>
              <w:spacing w:beforeAutospacing="1" w:afterAutospacing="1"/>
            </w:pPr>
            <w:r>
              <w:rPr>
                <w:color w:val="000000"/>
              </w:rPr>
              <w:t>Low- and Moderate-Income Areas</w:t>
            </w:r>
          </w:p>
        </w:tc>
        <w:tc>
          <w:tcPr>
            <w:tcW w:w="0" w:type="auto"/>
          </w:tcPr>
          <w:p w14:paraId="46252DD4" w14:textId="77777777" w:rsidR="003C0FAA" w:rsidRDefault="007C4CF6">
            <w:pPr>
              <w:spacing w:beforeAutospacing="1" w:afterAutospacing="1"/>
            </w:pPr>
            <w:r>
              <w:rPr>
                <w:color w:val="000000"/>
              </w:rPr>
              <w:t>Housing Priority</w:t>
            </w:r>
            <w:r>
              <w:rPr>
                <w:color w:val="000000"/>
              </w:rPr>
              <w:br/>
              <w:t>Community Development Priority</w:t>
            </w:r>
          </w:p>
        </w:tc>
        <w:tc>
          <w:tcPr>
            <w:tcW w:w="0" w:type="auto"/>
          </w:tcPr>
          <w:p w14:paraId="1B5BE679" w14:textId="77777777" w:rsidR="003C0FAA" w:rsidRDefault="007C4CF6">
            <w:pPr>
              <w:spacing w:beforeAutospacing="1" w:afterAutospacing="1"/>
              <w:jc w:val="right"/>
            </w:pPr>
            <w:r>
              <w:rPr>
                <w:color w:val="000000"/>
              </w:rPr>
              <w:t>CDBG: $510,000</w:t>
            </w:r>
            <w:r>
              <w:rPr>
                <w:color w:val="000000"/>
              </w:rPr>
              <w:br/>
              <w:t>HOME: $180,000</w:t>
            </w:r>
          </w:p>
        </w:tc>
        <w:tc>
          <w:tcPr>
            <w:tcW w:w="0" w:type="auto"/>
          </w:tcPr>
          <w:p w14:paraId="2FA57C3C" w14:textId="77777777" w:rsidR="003C0FAA" w:rsidRDefault="007C4CF6">
            <w:pPr>
              <w:spacing w:beforeAutospacing="1" w:afterAutospacing="1"/>
            </w:pPr>
            <w:r>
              <w:rPr>
                <w:color w:val="000000"/>
              </w:rPr>
              <w:t>Homeowner Housing Rehabilitated: 18 Household Housing Unit</w:t>
            </w:r>
          </w:p>
        </w:tc>
      </w:tr>
      <w:tr w:rsidR="003C0FAA" w14:paraId="4587735B" w14:textId="77777777">
        <w:trPr>
          <w:cantSplit/>
        </w:trPr>
        <w:tc>
          <w:tcPr>
            <w:tcW w:w="0" w:type="auto"/>
          </w:tcPr>
          <w:p w14:paraId="48F47BD6" w14:textId="77777777" w:rsidR="003C0FAA" w:rsidRDefault="007C4CF6">
            <w:pPr>
              <w:spacing w:beforeAutospacing="1" w:afterAutospacing="1"/>
            </w:pPr>
            <w:r>
              <w:rPr>
                <w:b/>
                <w:color w:val="000000"/>
              </w:rPr>
              <w:t>5</w:t>
            </w:r>
          </w:p>
        </w:tc>
        <w:tc>
          <w:tcPr>
            <w:tcW w:w="0" w:type="auto"/>
          </w:tcPr>
          <w:p w14:paraId="663F97E2" w14:textId="77777777" w:rsidR="003C0FAA" w:rsidRDefault="007C4CF6">
            <w:pPr>
              <w:spacing w:beforeAutospacing="1" w:afterAutospacing="1"/>
            </w:pPr>
            <w:r>
              <w:rPr>
                <w:color w:val="000000"/>
              </w:rPr>
              <w:t>HSS-7 Rental Assistance</w:t>
            </w:r>
          </w:p>
        </w:tc>
        <w:tc>
          <w:tcPr>
            <w:tcW w:w="0" w:type="auto"/>
          </w:tcPr>
          <w:p w14:paraId="30B29C75" w14:textId="77777777" w:rsidR="003C0FAA" w:rsidRDefault="007C4CF6">
            <w:pPr>
              <w:spacing w:beforeAutospacing="1" w:afterAutospacing="1"/>
              <w:jc w:val="right"/>
            </w:pPr>
            <w:r>
              <w:rPr>
                <w:color w:val="000000"/>
              </w:rPr>
              <w:t>2020</w:t>
            </w:r>
          </w:p>
        </w:tc>
        <w:tc>
          <w:tcPr>
            <w:tcW w:w="0" w:type="auto"/>
          </w:tcPr>
          <w:p w14:paraId="4F2908CC" w14:textId="77777777" w:rsidR="003C0FAA" w:rsidRDefault="007C4CF6">
            <w:pPr>
              <w:spacing w:beforeAutospacing="1" w:afterAutospacing="1"/>
              <w:jc w:val="right"/>
            </w:pPr>
            <w:r>
              <w:rPr>
                <w:color w:val="000000"/>
              </w:rPr>
              <w:t>2024</w:t>
            </w:r>
          </w:p>
        </w:tc>
        <w:tc>
          <w:tcPr>
            <w:tcW w:w="0" w:type="auto"/>
          </w:tcPr>
          <w:p w14:paraId="74436135" w14:textId="77777777" w:rsidR="003C0FAA" w:rsidRDefault="007C4CF6">
            <w:pPr>
              <w:spacing w:beforeAutospacing="1" w:afterAutospacing="1"/>
            </w:pPr>
            <w:r>
              <w:rPr>
                <w:color w:val="000000"/>
              </w:rPr>
              <w:t>Affordable Housing</w:t>
            </w:r>
          </w:p>
        </w:tc>
        <w:tc>
          <w:tcPr>
            <w:tcW w:w="0" w:type="auto"/>
          </w:tcPr>
          <w:p w14:paraId="57F52C0F" w14:textId="77777777" w:rsidR="003C0FAA" w:rsidRDefault="007C4CF6">
            <w:pPr>
              <w:spacing w:beforeAutospacing="1" w:afterAutospacing="1"/>
            </w:pPr>
            <w:r>
              <w:rPr>
                <w:color w:val="000000"/>
              </w:rPr>
              <w:t xml:space="preserve"> </w:t>
            </w:r>
          </w:p>
        </w:tc>
        <w:tc>
          <w:tcPr>
            <w:tcW w:w="0" w:type="auto"/>
          </w:tcPr>
          <w:p w14:paraId="73A81463" w14:textId="77777777" w:rsidR="003C0FAA" w:rsidRDefault="007C4CF6">
            <w:pPr>
              <w:spacing w:beforeAutospacing="1" w:afterAutospacing="1"/>
            </w:pPr>
            <w:r>
              <w:rPr>
                <w:color w:val="000000"/>
              </w:rPr>
              <w:t>Housing Priority</w:t>
            </w:r>
          </w:p>
        </w:tc>
        <w:tc>
          <w:tcPr>
            <w:tcW w:w="0" w:type="auto"/>
          </w:tcPr>
          <w:p w14:paraId="12230B1C" w14:textId="77777777" w:rsidR="003C0FAA" w:rsidRDefault="007C4CF6">
            <w:pPr>
              <w:spacing w:beforeAutospacing="1" w:afterAutospacing="1"/>
              <w:jc w:val="right"/>
            </w:pPr>
            <w:r>
              <w:rPr>
                <w:color w:val="000000"/>
              </w:rPr>
              <w:t>HOME: $140,000</w:t>
            </w:r>
          </w:p>
        </w:tc>
        <w:tc>
          <w:tcPr>
            <w:tcW w:w="0" w:type="auto"/>
          </w:tcPr>
          <w:p w14:paraId="656DEF6F" w14:textId="77777777" w:rsidR="003C0FAA" w:rsidRDefault="007C4CF6">
            <w:pPr>
              <w:spacing w:beforeAutospacing="1" w:afterAutospacing="1"/>
            </w:pPr>
            <w:r>
              <w:rPr>
                <w:color w:val="000000"/>
              </w:rPr>
              <w:t>Tenant-based rental assistance / Rapid Rehousing: 25 Households Assisted</w:t>
            </w:r>
          </w:p>
        </w:tc>
      </w:tr>
      <w:tr w:rsidR="003C0FAA" w14:paraId="4E188F07" w14:textId="77777777">
        <w:trPr>
          <w:cantSplit/>
        </w:trPr>
        <w:tc>
          <w:tcPr>
            <w:tcW w:w="0" w:type="auto"/>
          </w:tcPr>
          <w:p w14:paraId="78613176" w14:textId="77777777" w:rsidR="003C0FAA" w:rsidRDefault="007C4CF6">
            <w:pPr>
              <w:spacing w:beforeAutospacing="1" w:afterAutospacing="1"/>
            </w:pPr>
            <w:r>
              <w:rPr>
                <w:b/>
                <w:color w:val="000000"/>
              </w:rPr>
              <w:lastRenderedPageBreak/>
              <w:t>6</w:t>
            </w:r>
          </w:p>
        </w:tc>
        <w:tc>
          <w:tcPr>
            <w:tcW w:w="0" w:type="auto"/>
          </w:tcPr>
          <w:p w14:paraId="43B3800A" w14:textId="77777777" w:rsidR="003C0FAA" w:rsidRDefault="007C4CF6">
            <w:pPr>
              <w:spacing w:beforeAutospacing="1" w:afterAutospacing="1"/>
            </w:pPr>
            <w:r>
              <w:rPr>
                <w:color w:val="000000"/>
              </w:rPr>
              <w:t>HOM-1 Housing</w:t>
            </w:r>
          </w:p>
        </w:tc>
        <w:tc>
          <w:tcPr>
            <w:tcW w:w="0" w:type="auto"/>
          </w:tcPr>
          <w:p w14:paraId="5843E95B" w14:textId="77777777" w:rsidR="003C0FAA" w:rsidRDefault="007C4CF6">
            <w:pPr>
              <w:spacing w:beforeAutospacing="1" w:afterAutospacing="1"/>
              <w:jc w:val="right"/>
            </w:pPr>
            <w:r>
              <w:rPr>
                <w:color w:val="000000"/>
              </w:rPr>
              <w:t>2020</w:t>
            </w:r>
          </w:p>
        </w:tc>
        <w:tc>
          <w:tcPr>
            <w:tcW w:w="0" w:type="auto"/>
          </w:tcPr>
          <w:p w14:paraId="405C2D36" w14:textId="77777777" w:rsidR="003C0FAA" w:rsidRDefault="007C4CF6">
            <w:pPr>
              <w:spacing w:beforeAutospacing="1" w:afterAutospacing="1"/>
              <w:jc w:val="right"/>
            </w:pPr>
            <w:r>
              <w:rPr>
                <w:color w:val="000000"/>
              </w:rPr>
              <w:t>2024</w:t>
            </w:r>
          </w:p>
        </w:tc>
        <w:tc>
          <w:tcPr>
            <w:tcW w:w="0" w:type="auto"/>
          </w:tcPr>
          <w:p w14:paraId="2B3F52B3" w14:textId="77777777" w:rsidR="003C0FAA" w:rsidRDefault="007C4CF6">
            <w:pPr>
              <w:spacing w:beforeAutospacing="1" w:afterAutospacing="1"/>
            </w:pPr>
            <w:r>
              <w:rPr>
                <w:color w:val="000000"/>
              </w:rPr>
              <w:t>Homeless</w:t>
            </w:r>
          </w:p>
        </w:tc>
        <w:tc>
          <w:tcPr>
            <w:tcW w:w="0" w:type="auto"/>
          </w:tcPr>
          <w:p w14:paraId="37546DF3" w14:textId="77777777" w:rsidR="003C0FAA" w:rsidRDefault="007C4CF6">
            <w:pPr>
              <w:spacing w:beforeAutospacing="1" w:afterAutospacing="1"/>
            </w:pPr>
            <w:r>
              <w:rPr>
                <w:color w:val="000000"/>
              </w:rPr>
              <w:t>Low- and Moderate-Income Areas</w:t>
            </w:r>
          </w:p>
        </w:tc>
        <w:tc>
          <w:tcPr>
            <w:tcW w:w="0" w:type="auto"/>
          </w:tcPr>
          <w:p w14:paraId="3D0AE3B6" w14:textId="77777777" w:rsidR="003C0FAA" w:rsidRDefault="007C4CF6">
            <w:pPr>
              <w:spacing w:beforeAutospacing="1" w:afterAutospacing="1"/>
            </w:pPr>
            <w:r>
              <w:rPr>
                <w:color w:val="000000"/>
              </w:rPr>
              <w:t>Housing Priority</w:t>
            </w:r>
            <w:r>
              <w:rPr>
                <w:color w:val="000000"/>
              </w:rPr>
              <w:br/>
              <w:t>Homeless Priority</w:t>
            </w:r>
          </w:p>
        </w:tc>
        <w:tc>
          <w:tcPr>
            <w:tcW w:w="0" w:type="auto"/>
          </w:tcPr>
          <w:p w14:paraId="65CE8E30" w14:textId="77777777" w:rsidR="003C0FAA" w:rsidRDefault="007C4CF6">
            <w:pPr>
              <w:spacing w:beforeAutospacing="1" w:afterAutospacing="1"/>
              <w:jc w:val="right"/>
            </w:pPr>
            <w:r>
              <w:rPr>
                <w:color w:val="000000"/>
              </w:rPr>
              <w:t>ESG: $86,472</w:t>
            </w:r>
          </w:p>
        </w:tc>
        <w:tc>
          <w:tcPr>
            <w:tcW w:w="0" w:type="auto"/>
          </w:tcPr>
          <w:p w14:paraId="4031B5CF" w14:textId="77777777" w:rsidR="003C0FAA" w:rsidRDefault="007C4CF6">
            <w:pPr>
              <w:spacing w:beforeAutospacing="1" w:afterAutospacing="1"/>
            </w:pPr>
            <w:r>
              <w:rPr>
                <w:color w:val="000000"/>
              </w:rPr>
              <w:t>Tenant-based rental assistance / Rapid Rehousing: 12 Households Assisted</w:t>
            </w:r>
            <w:r>
              <w:rPr>
                <w:color w:val="000000"/>
              </w:rPr>
              <w:br/>
              <w:t>HIV/AIDS Housing Operations: 15 Household Housing Unit</w:t>
            </w:r>
          </w:p>
        </w:tc>
      </w:tr>
      <w:tr w:rsidR="003C0FAA" w14:paraId="2E0E808C" w14:textId="77777777">
        <w:trPr>
          <w:cantSplit/>
        </w:trPr>
        <w:tc>
          <w:tcPr>
            <w:tcW w:w="0" w:type="auto"/>
          </w:tcPr>
          <w:p w14:paraId="1F33EEAA" w14:textId="77777777" w:rsidR="003C0FAA" w:rsidRDefault="007C4CF6">
            <w:pPr>
              <w:spacing w:beforeAutospacing="1" w:afterAutospacing="1"/>
            </w:pPr>
            <w:r>
              <w:rPr>
                <w:b/>
                <w:color w:val="000000"/>
              </w:rPr>
              <w:t>7</w:t>
            </w:r>
          </w:p>
        </w:tc>
        <w:tc>
          <w:tcPr>
            <w:tcW w:w="0" w:type="auto"/>
          </w:tcPr>
          <w:p w14:paraId="2657B18C" w14:textId="77777777" w:rsidR="003C0FAA" w:rsidRDefault="007C4CF6">
            <w:pPr>
              <w:spacing w:beforeAutospacing="1" w:afterAutospacing="1"/>
            </w:pPr>
            <w:r>
              <w:rPr>
                <w:color w:val="000000"/>
              </w:rPr>
              <w:t>HOM-5 Shelter Housing</w:t>
            </w:r>
          </w:p>
        </w:tc>
        <w:tc>
          <w:tcPr>
            <w:tcW w:w="0" w:type="auto"/>
          </w:tcPr>
          <w:p w14:paraId="0D430DC5" w14:textId="77777777" w:rsidR="003C0FAA" w:rsidRDefault="007C4CF6">
            <w:pPr>
              <w:spacing w:beforeAutospacing="1" w:afterAutospacing="1"/>
              <w:jc w:val="right"/>
            </w:pPr>
            <w:r>
              <w:rPr>
                <w:color w:val="000000"/>
              </w:rPr>
              <w:t>2020</w:t>
            </w:r>
          </w:p>
        </w:tc>
        <w:tc>
          <w:tcPr>
            <w:tcW w:w="0" w:type="auto"/>
          </w:tcPr>
          <w:p w14:paraId="60740419" w14:textId="77777777" w:rsidR="003C0FAA" w:rsidRDefault="007C4CF6">
            <w:pPr>
              <w:spacing w:beforeAutospacing="1" w:afterAutospacing="1"/>
              <w:jc w:val="right"/>
            </w:pPr>
            <w:r>
              <w:rPr>
                <w:color w:val="000000"/>
              </w:rPr>
              <w:t>2024</w:t>
            </w:r>
          </w:p>
        </w:tc>
        <w:tc>
          <w:tcPr>
            <w:tcW w:w="0" w:type="auto"/>
          </w:tcPr>
          <w:p w14:paraId="5DCE2280" w14:textId="77777777" w:rsidR="003C0FAA" w:rsidRDefault="007C4CF6">
            <w:pPr>
              <w:spacing w:beforeAutospacing="1" w:afterAutospacing="1"/>
            </w:pPr>
            <w:r>
              <w:rPr>
                <w:color w:val="000000"/>
              </w:rPr>
              <w:t>Homeless</w:t>
            </w:r>
          </w:p>
        </w:tc>
        <w:tc>
          <w:tcPr>
            <w:tcW w:w="0" w:type="auto"/>
          </w:tcPr>
          <w:p w14:paraId="480E6629" w14:textId="77777777" w:rsidR="003C0FAA" w:rsidRDefault="007C4CF6">
            <w:pPr>
              <w:spacing w:beforeAutospacing="1" w:afterAutospacing="1"/>
            </w:pPr>
            <w:r>
              <w:rPr>
                <w:color w:val="000000"/>
              </w:rPr>
              <w:t>Low- and Moderate-Income Areas</w:t>
            </w:r>
          </w:p>
        </w:tc>
        <w:tc>
          <w:tcPr>
            <w:tcW w:w="0" w:type="auto"/>
          </w:tcPr>
          <w:p w14:paraId="6B720EAE" w14:textId="77777777" w:rsidR="003C0FAA" w:rsidRDefault="007C4CF6">
            <w:pPr>
              <w:spacing w:beforeAutospacing="1" w:afterAutospacing="1"/>
            </w:pPr>
            <w:r>
              <w:rPr>
                <w:color w:val="000000"/>
              </w:rPr>
              <w:t>Housing Priority</w:t>
            </w:r>
          </w:p>
        </w:tc>
        <w:tc>
          <w:tcPr>
            <w:tcW w:w="0" w:type="auto"/>
          </w:tcPr>
          <w:p w14:paraId="11AA169C" w14:textId="77777777" w:rsidR="003C0FAA" w:rsidRDefault="007C4CF6">
            <w:pPr>
              <w:spacing w:beforeAutospacing="1" w:afterAutospacing="1"/>
              <w:jc w:val="right"/>
            </w:pPr>
            <w:r>
              <w:rPr>
                <w:color w:val="000000"/>
              </w:rPr>
              <w:t>ESG: $129,708</w:t>
            </w:r>
          </w:p>
        </w:tc>
        <w:tc>
          <w:tcPr>
            <w:tcW w:w="0" w:type="auto"/>
          </w:tcPr>
          <w:p w14:paraId="453219A4" w14:textId="77777777" w:rsidR="003C0FAA" w:rsidRDefault="007C4CF6">
            <w:pPr>
              <w:spacing w:beforeAutospacing="1" w:afterAutospacing="1"/>
            </w:pPr>
            <w:r>
              <w:rPr>
                <w:color w:val="000000"/>
              </w:rPr>
              <w:t>Homeless Person Overnight Shelter: 2000 Persons Assisted</w:t>
            </w:r>
          </w:p>
        </w:tc>
      </w:tr>
      <w:tr w:rsidR="003C0FAA" w14:paraId="25878017" w14:textId="77777777">
        <w:trPr>
          <w:cantSplit/>
        </w:trPr>
        <w:tc>
          <w:tcPr>
            <w:tcW w:w="0" w:type="auto"/>
          </w:tcPr>
          <w:p w14:paraId="7D6637C6" w14:textId="77777777" w:rsidR="003C0FAA" w:rsidRDefault="007C4CF6">
            <w:pPr>
              <w:spacing w:beforeAutospacing="1" w:afterAutospacing="1"/>
            </w:pPr>
            <w:r>
              <w:rPr>
                <w:b/>
                <w:color w:val="000000"/>
              </w:rPr>
              <w:t>8</w:t>
            </w:r>
          </w:p>
        </w:tc>
        <w:tc>
          <w:tcPr>
            <w:tcW w:w="0" w:type="auto"/>
          </w:tcPr>
          <w:p w14:paraId="55769A9E" w14:textId="77777777" w:rsidR="003C0FAA" w:rsidRDefault="007C4CF6">
            <w:pPr>
              <w:spacing w:beforeAutospacing="1" w:afterAutospacing="1"/>
            </w:pPr>
            <w:r>
              <w:rPr>
                <w:color w:val="000000"/>
              </w:rPr>
              <w:t>CDS-2 Community Facilities</w:t>
            </w:r>
          </w:p>
        </w:tc>
        <w:tc>
          <w:tcPr>
            <w:tcW w:w="0" w:type="auto"/>
          </w:tcPr>
          <w:p w14:paraId="42168A9F" w14:textId="77777777" w:rsidR="003C0FAA" w:rsidRDefault="007C4CF6">
            <w:pPr>
              <w:spacing w:beforeAutospacing="1" w:afterAutospacing="1"/>
              <w:jc w:val="right"/>
            </w:pPr>
            <w:r>
              <w:rPr>
                <w:color w:val="000000"/>
              </w:rPr>
              <w:t>2020</w:t>
            </w:r>
          </w:p>
        </w:tc>
        <w:tc>
          <w:tcPr>
            <w:tcW w:w="0" w:type="auto"/>
          </w:tcPr>
          <w:p w14:paraId="75D0CCD3" w14:textId="77777777" w:rsidR="003C0FAA" w:rsidRDefault="007C4CF6">
            <w:pPr>
              <w:spacing w:beforeAutospacing="1" w:afterAutospacing="1"/>
              <w:jc w:val="right"/>
            </w:pPr>
            <w:r>
              <w:rPr>
                <w:color w:val="000000"/>
              </w:rPr>
              <w:t>2024</w:t>
            </w:r>
          </w:p>
        </w:tc>
        <w:tc>
          <w:tcPr>
            <w:tcW w:w="0" w:type="auto"/>
          </w:tcPr>
          <w:p w14:paraId="664EBD66" w14:textId="77777777" w:rsidR="003C0FAA" w:rsidRDefault="007C4CF6">
            <w:pPr>
              <w:spacing w:beforeAutospacing="1" w:afterAutospacing="1"/>
            </w:pPr>
            <w:r>
              <w:rPr>
                <w:color w:val="000000"/>
              </w:rPr>
              <w:t>Non-Housing Community Development</w:t>
            </w:r>
          </w:p>
        </w:tc>
        <w:tc>
          <w:tcPr>
            <w:tcW w:w="0" w:type="auto"/>
          </w:tcPr>
          <w:p w14:paraId="75C4F0E8" w14:textId="77777777" w:rsidR="003C0FAA" w:rsidRDefault="007C4CF6">
            <w:pPr>
              <w:spacing w:beforeAutospacing="1" w:afterAutospacing="1"/>
            </w:pPr>
            <w:r>
              <w:rPr>
                <w:color w:val="000000"/>
              </w:rPr>
              <w:t xml:space="preserve"> </w:t>
            </w:r>
          </w:p>
        </w:tc>
        <w:tc>
          <w:tcPr>
            <w:tcW w:w="0" w:type="auto"/>
          </w:tcPr>
          <w:p w14:paraId="1F5AE1FB" w14:textId="77777777" w:rsidR="003C0FAA" w:rsidRDefault="007C4CF6">
            <w:pPr>
              <w:spacing w:beforeAutospacing="1" w:afterAutospacing="1"/>
            </w:pPr>
            <w:r>
              <w:rPr>
                <w:color w:val="000000"/>
              </w:rPr>
              <w:t>Community Development Priority</w:t>
            </w:r>
          </w:p>
        </w:tc>
        <w:tc>
          <w:tcPr>
            <w:tcW w:w="0" w:type="auto"/>
          </w:tcPr>
          <w:p w14:paraId="7C9C0AA9" w14:textId="77777777" w:rsidR="003C0FAA" w:rsidRDefault="007C4CF6">
            <w:pPr>
              <w:spacing w:beforeAutospacing="1" w:afterAutospacing="1"/>
              <w:jc w:val="right"/>
            </w:pPr>
            <w:r>
              <w:rPr>
                <w:color w:val="000000"/>
              </w:rPr>
              <w:t>CDBG: $47,078</w:t>
            </w:r>
          </w:p>
        </w:tc>
        <w:tc>
          <w:tcPr>
            <w:tcW w:w="0" w:type="auto"/>
          </w:tcPr>
          <w:p w14:paraId="0951E33E" w14:textId="77777777" w:rsidR="003C0FAA" w:rsidRDefault="007C4CF6">
            <w:pPr>
              <w:spacing w:beforeAutospacing="1" w:afterAutospacing="1"/>
            </w:pPr>
            <w:r>
              <w:rPr>
                <w:color w:val="000000"/>
              </w:rPr>
              <w:t>Public service activities other than Low/Moderate Income Housing Benefit: 25 Persons Assisted</w:t>
            </w:r>
          </w:p>
        </w:tc>
      </w:tr>
      <w:tr w:rsidR="003C0FAA" w14:paraId="7A3D0CF2" w14:textId="77777777">
        <w:trPr>
          <w:cantSplit/>
        </w:trPr>
        <w:tc>
          <w:tcPr>
            <w:tcW w:w="0" w:type="auto"/>
          </w:tcPr>
          <w:p w14:paraId="5A49BF88" w14:textId="77777777" w:rsidR="003C0FAA" w:rsidRDefault="007C4CF6">
            <w:pPr>
              <w:spacing w:beforeAutospacing="1" w:afterAutospacing="1"/>
            </w:pPr>
            <w:r>
              <w:rPr>
                <w:b/>
                <w:color w:val="000000"/>
              </w:rPr>
              <w:t>9</w:t>
            </w:r>
          </w:p>
        </w:tc>
        <w:tc>
          <w:tcPr>
            <w:tcW w:w="0" w:type="auto"/>
          </w:tcPr>
          <w:p w14:paraId="5A45A1B1" w14:textId="77777777" w:rsidR="003C0FAA" w:rsidRDefault="007C4CF6">
            <w:pPr>
              <w:spacing w:beforeAutospacing="1" w:afterAutospacing="1"/>
            </w:pPr>
            <w:r>
              <w:rPr>
                <w:color w:val="000000"/>
              </w:rPr>
              <w:t>CDS-3 Public Service</w:t>
            </w:r>
          </w:p>
        </w:tc>
        <w:tc>
          <w:tcPr>
            <w:tcW w:w="0" w:type="auto"/>
          </w:tcPr>
          <w:p w14:paraId="3C58E29C" w14:textId="77777777" w:rsidR="003C0FAA" w:rsidRDefault="007C4CF6">
            <w:pPr>
              <w:spacing w:beforeAutospacing="1" w:afterAutospacing="1"/>
              <w:jc w:val="right"/>
            </w:pPr>
            <w:r>
              <w:rPr>
                <w:color w:val="000000"/>
              </w:rPr>
              <w:t>2020</w:t>
            </w:r>
          </w:p>
        </w:tc>
        <w:tc>
          <w:tcPr>
            <w:tcW w:w="0" w:type="auto"/>
          </w:tcPr>
          <w:p w14:paraId="38FA564F" w14:textId="77777777" w:rsidR="003C0FAA" w:rsidRDefault="007C4CF6">
            <w:pPr>
              <w:spacing w:beforeAutospacing="1" w:afterAutospacing="1"/>
              <w:jc w:val="right"/>
            </w:pPr>
            <w:r>
              <w:rPr>
                <w:color w:val="000000"/>
              </w:rPr>
              <w:t>2024</w:t>
            </w:r>
          </w:p>
        </w:tc>
        <w:tc>
          <w:tcPr>
            <w:tcW w:w="0" w:type="auto"/>
          </w:tcPr>
          <w:p w14:paraId="76CDF428" w14:textId="77777777" w:rsidR="003C0FAA" w:rsidRDefault="007C4CF6">
            <w:pPr>
              <w:spacing w:beforeAutospacing="1" w:afterAutospacing="1"/>
            </w:pPr>
            <w:r>
              <w:rPr>
                <w:color w:val="000000"/>
              </w:rPr>
              <w:t>Non-Housing Community Development</w:t>
            </w:r>
          </w:p>
        </w:tc>
        <w:tc>
          <w:tcPr>
            <w:tcW w:w="0" w:type="auto"/>
          </w:tcPr>
          <w:p w14:paraId="561C8C1B" w14:textId="77777777" w:rsidR="003C0FAA" w:rsidRDefault="007C4CF6">
            <w:pPr>
              <w:spacing w:beforeAutospacing="1" w:afterAutospacing="1"/>
            </w:pPr>
            <w:r>
              <w:rPr>
                <w:color w:val="000000"/>
              </w:rPr>
              <w:t>Low- and Moderate-Income Areas</w:t>
            </w:r>
          </w:p>
        </w:tc>
        <w:tc>
          <w:tcPr>
            <w:tcW w:w="0" w:type="auto"/>
          </w:tcPr>
          <w:p w14:paraId="2037BF1A" w14:textId="77777777" w:rsidR="003C0FAA" w:rsidRDefault="007C4CF6">
            <w:pPr>
              <w:spacing w:beforeAutospacing="1" w:afterAutospacing="1"/>
            </w:pPr>
            <w:r>
              <w:rPr>
                <w:color w:val="000000"/>
              </w:rPr>
              <w:t>Homeless Priority</w:t>
            </w:r>
          </w:p>
        </w:tc>
        <w:tc>
          <w:tcPr>
            <w:tcW w:w="0" w:type="auto"/>
          </w:tcPr>
          <w:p w14:paraId="15AB1360" w14:textId="77777777" w:rsidR="003C0FAA" w:rsidRDefault="007C4CF6">
            <w:pPr>
              <w:spacing w:beforeAutospacing="1" w:afterAutospacing="1"/>
              <w:jc w:val="right"/>
            </w:pPr>
            <w:r>
              <w:rPr>
                <w:color w:val="000000"/>
              </w:rPr>
              <w:t>CDBG: $259,835</w:t>
            </w:r>
          </w:p>
        </w:tc>
        <w:tc>
          <w:tcPr>
            <w:tcW w:w="0" w:type="auto"/>
          </w:tcPr>
          <w:p w14:paraId="5F1315ED" w14:textId="77777777" w:rsidR="003C0FAA" w:rsidRDefault="007C4CF6">
            <w:pPr>
              <w:spacing w:beforeAutospacing="1" w:afterAutospacing="1"/>
            </w:pPr>
            <w:r>
              <w:rPr>
                <w:color w:val="000000"/>
              </w:rPr>
              <w:t>Public service activities other than Low/Moderate Income Housing Benefit: 40 Persons Assisted</w:t>
            </w:r>
            <w:r>
              <w:rPr>
                <w:color w:val="000000"/>
              </w:rPr>
              <w:br/>
              <w:t>Public service activities for Low/Moderate Income Housing Benefit: 1 Households Assisted</w:t>
            </w:r>
          </w:p>
        </w:tc>
      </w:tr>
      <w:tr w:rsidR="003C0FAA" w14:paraId="1250E56D" w14:textId="77777777">
        <w:trPr>
          <w:cantSplit/>
        </w:trPr>
        <w:tc>
          <w:tcPr>
            <w:tcW w:w="0" w:type="auto"/>
          </w:tcPr>
          <w:p w14:paraId="132696AE" w14:textId="77777777" w:rsidR="003C0FAA" w:rsidRDefault="007C4CF6">
            <w:pPr>
              <w:spacing w:beforeAutospacing="1" w:afterAutospacing="1"/>
            </w:pPr>
            <w:r>
              <w:rPr>
                <w:b/>
                <w:color w:val="000000"/>
              </w:rPr>
              <w:t>10</w:t>
            </w:r>
          </w:p>
        </w:tc>
        <w:tc>
          <w:tcPr>
            <w:tcW w:w="0" w:type="auto"/>
          </w:tcPr>
          <w:p w14:paraId="4A6F40F1" w14:textId="77777777" w:rsidR="003C0FAA" w:rsidRDefault="007C4CF6">
            <w:pPr>
              <w:spacing w:beforeAutospacing="1" w:afterAutospacing="1"/>
            </w:pPr>
            <w:r>
              <w:rPr>
                <w:color w:val="000000"/>
              </w:rPr>
              <w:t>CDS-7 Public Safety</w:t>
            </w:r>
          </w:p>
        </w:tc>
        <w:tc>
          <w:tcPr>
            <w:tcW w:w="0" w:type="auto"/>
          </w:tcPr>
          <w:p w14:paraId="291B2C14" w14:textId="77777777" w:rsidR="003C0FAA" w:rsidRDefault="007C4CF6">
            <w:pPr>
              <w:spacing w:beforeAutospacing="1" w:afterAutospacing="1"/>
              <w:jc w:val="right"/>
            </w:pPr>
            <w:r>
              <w:rPr>
                <w:color w:val="000000"/>
              </w:rPr>
              <w:t>2020</w:t>
            </w:r>
          </w:p>
        </w:tc>
        <w:tc>
          <w:tcPr>
            <w:tcW w:w="0" w:type="auto"/>
          </w:tcPr>
          <w:p w14:paraId="1276BC88" w14:textId="77777777" w:rsidR="003C0FAA" w:rsidRDefault="007C4CF6">
            <w:pPr>
              <w:spacing w:beforeAutospacing="1" w:afterAutospacing="1"/>
              <w:jc w:val="right"/>
            </w:pPr>
            <w:r>
              <w:rPr>
                <w:color w:val="000000"/>
              </w:rPr>
              <w:t>2024</w:t>
            </w:r>
          </w:p>
        </w:tc>
        <w:tc>
          <w:tcPr>
            <w:tcW w:w="0" w:type="auto"/>
          </w:tcPr>
          <w:p w14:paraId="702B68E6" w14:textId="77777777" w:rsidR="003C0FAA" w:rsidRDefault="007C4CF6">
            <w:pPr>
              <w:spacing w:beforeAutospacing="1" w:afterAutospacing="1"/>
            </w:pPr>
            <w:r>
              <w:rPr>
                <w:color w:val="000000"/>
              </w:rPr>
              <w:t>Non-Housing Community Development</w:t>
            </w:r>
          </w:p>
        </w:tc>
        <w:tc>
          <w:tcPr>
            <w:tcW w:w="0" w:type="auto"/>
          </w:tcPr>
          <w:p w14:paraId="4C6421EF" w14:textId="77777777" w:rsidR="003C0FAA" w:rsidRDefault="007C4CF6">
            <w:pPr>
              <w:spacing w:beforeAutospacing="1" w:afterAutospacing="1"/>
            </w:pPr>
            <w:r>
              <w:rPr>
                <w:color w:val="000000"/>
              </w:rPr>
              <w:t>Low- and Moderate-Income Areas</w:t>
            </w:r>
          </w:p>
        </w:tc>
        <w:tc>
          <w:tcPr>
            <w:tcW w:w="0" w:type="auto"/>
          </w:tcPr>
          <w:p w14:paraId="3876BAB2" w14:textId="77777777" w:rsidR="003C0FAA" w:rsidRDefault="007C4CF6">
            <w:pPr>
              <w:spacing w:beforeAutospacing="1" w:afterAutospacing="1"/>
            </w:pPr>
            <w:r>
              <w:rPr>
                <w:color w:val="000000"/>
              </w:rPr>
              <w:t>Community Development Priority</w:t>
            </w:r>
          </w:p>
        </w:tc>
        <w:tc>
          <w:tcPr>
            <w:tcW w:w="0" w:type="auto"/>
          </w:tcPr>
          <w:p w14:paraId="3DE51595" w14:textId="77777777" w:rsidR="003C0FAA" w:rsidRDefault="007C4CF6">
            <w:pPr>
              <w:spacing w:beforeAutospacing="1" w:afterAutospacing="1"/>
              <w:jc w:val="right"/>
            </w:pPr>
            <w:r>
              <w:rPr>
                <w:color w:val="000000"/>
              </w:rPr>
              <w:t>CDBG: $90,000</w:t>
            </w:r>
          </w:p>
        </w:tc>
        <w:tc>
          <w:tcPr>
            <w:tcW w:w="0" w:type="auto"/>
          </w:tcPr>
          <w:p w14:paraId="1879C395" w14:textId="77777777" w:rsidR="003C0FAA" w:rsidRDefault="007C4CF6">
            <w:pPr>
              <w:spacing w:beforeAutospacing="1" w:afterAutospacing="1"/>
            </w:pPr>
            <w:r>
              <w:rPr>
                <w:color w:val="000000"/>
              </w:rPr>
              <w:t>Public service activities other than Low/Moderate Income Housing Benefit: 45000 Persons Assisted</w:t>
            </w:r>
          </w:p>
        </w:tc>
      </w:tr>
      <w:tr w:rsidR="003C0FAA" w14:paraId="0B645CF9" w14:textId="77777777">
        <w:trPr>
          <w:cantSplit/>
        </w:trPr>
        <w:tc>
          <w:tcPr>
            <w:tcW w:w="0" w:type="auto"/>
          </w:tcPr>
          <w:p w14:paraId="447E4636" w14:textId="77777777" w:rsidR="003C0FAA" w:rsidRDefault="007C4CF6">
            <w:pPr>
              <w:spacing w:beforeAutospacing="1" w:afterAutospacing="1"/>
            </w:pPr>
            <w:r>
              <w:rPr>
                <w:b/>
                <w:color w:val="000000"/>
              </w:rPr>
              <w:lastRenderedPageBreak/>
              <w:t>11</w:t>
            </w:r>
          </w:p>
        </w:tc>
        <w:tc>
          <w:tcPr>
            <w:tcW w:w="0" w:type="auto"/>
          </w:tcPr>
          <w:p w14:paraId="3B5867A0" w14:textId="77777777" w:rsidR="003C0FAA" w:rsidRDefault="007C4CF6">
            <w:pPr>
              <w:spacing w:beforeAutospacing="1" w:afterAutospacing="1"/>
            </w:pPr>
            <w:r>
              <w:rPr>
                <w:color w:val="000000"/>
              </w:rPr>
              <w:t>APM-1 Management</w:t>
            </w:r>
          </w:p>
        </w:tc>
        <w:tc>
          <w:tcPr>
            <w:tcW w:w="0" w:type="auto"/>
          </w:tcPr>
          <w:p w14:paraId="498C2F14" w14:textId="77777777" w:rsidR="003C0FAA" w:rsidRDefault="007C4CF6">
            <w:pPr>
              <w:spacing w:beforeAutospacing="1" w:afterAutospacing="1"/>
              <w:jc w:val="right"/>
            </w:pPr>
            <w:r>
              <w:rPr>
                <w:color w:val="000000"/>
              </w:rPr>
              <w:t>2020</w:t>
            </w:r>
          </w:p>
        </w:tc>
        <w:tc>
          <w:tcPr>
            <w:tcW w:w="0" w:type="auto"/>
          </w:tcPr>
          <w:p w14:paraId="21F6F6D2" w14:textId="77777777" w:rsidR="003C0FAA" w:rsidRDefault="007C4CF6">
            <w:pPr>
              <w:spacing w:beforeAutospacing="1" w:afterAutospacing="1"/>
              <w:jc w:val="right"/>
            </w:pPr>
            <w:r>
              <w:rPr>
                <w:color w:val="000000"/>
              </w:rPr>
              <w:t>2024</w:t>
            </w:r>
          </w:p>
        </w:tc>
        <w:tc>
          <w:tcPr>
            <w:tcW w:w="0" w:type="auto"/>
          </w:tcPr>
          <w:p w14:paraId="1A67A6FD" w14:textId="77777777" w:rsidR="003C0FAA" w:rsidRDefault="007C4CF6">
            <w:pPr>
              <w:spacing w:beforeAutospacing="1" w:afterAutospacing="1"/>
            </w:pPr>
            <w:r>
              <w:rPr>
                <w:color w:val="000000"/>
              </w:rPr>
              <w:t>Administration</w:t>
            </w:r>
          </w:p>
        </w:tc>
        <w:tc>
          <w:tcPr>
            <w:tcW w:w="0" w:type="auto"/>
          </w:tcPr>
          <w:p w14:paraId="157E0371" w14:textId="77777777" w:rsidR="003C0FAA" w:rsidRDefault="007C4CF6">
            <w:pPr>
              <w:spacing w:beforeAutospacing="1" w:afterAutospacing="1"/>
            </w:pPr>
            <w:r>
              <w:rPr>
                <w:color w:val="000000"/>
              </w:rPr>
              <w:t>Low- and Moderate-Income Areas</w:t>
            </w:r>
          </w:p>
        </w:tc>
        <w:tc>
          <w:tcPr>
            <w:tcW w:w="0" w:type="auto"/>
          </w:tcPr>
          <w:p w14:paraId="1E56BD20" w14:textId="77777777" w:rsidR="003C0FAA" w:rsidRDefault="007C4CF6">
            <w:pPr>
              <w:spacing w:beforeAutospacing="1" w:afterAutospacing="1"/>
            </w:pPr>
            <w:r>
              <w:rPr>
                <w:color w:val="000000"/>
              </w:rPr>
              <w:t>Administration, Planning, and Management Priority</w:t>
            </w:r>
          </w:p>
        </w:tc>
        <w:tc>
          <w:tcPr>
            <w:tcW w:w="0" w:type="auto"/>
          </w:tcPr>
          <w:p w14:paraId="00A23B83" w14:textId="77777777" w:rsidR="003C0FAA" w:rsidRDefault="007C4CF6">
            <w:pPr>
              <w:spacing w:beforeAutospacing="1" w:afterAutospacing="1"/>
              <w:jc w:val="right"/>
            </w:pPr>
            <w:r>
              <w:rPr>
                <w:color w:val="000000"/>
              </w:rPr>
              <w:t>CDBG: $360,000</w:t>
            </w:r>
            <w:r>
              <w:rPr>
                <w:color w:val="000000"/>
              </w:rPr>
              <w:br/>
              <w:t>HOME: $40,398</w:t>
            </w:r>
            <w:r>
              <w:rPr>
                <w:color w:val="000000"/>
              </w:rPr>
              <w:br/>
              <w:t>ESG: $2,000</w:t>
            </w:r>
          </w:p>
        </w:tc>
        <w:tc>
          <w:tcPr>
            <w:tcW w:w="0" w:type="auto"/>
          </w:tcPr>
          <w:p w14:paraId="6AD1BD9F" w14:textId="77777777" w:rsidR="003C0FAA" w:rsidRDefault="007C4CF6">
            <w:pPr>
              <w:spacing w:beforeAutospacing="1" w:afterAutospacing="1"/>
            </w:pPr>
            <w:r>
              <w:rPr>
                <w:color w:val="000000"/>
              </w:rPr>
              <w:t>Other: 3 Other</w:t>
            </w:r>
          </w:p>
        </w:tc>
      </w:tr>
      <w:tr w:rsidR="003C0FAA" w14:paraId="5DC77C70" w14:textId="77777777">
        <w:trPr>
          <w:cantSplit/>
        </w:trPr>
        <w:tc>
          <w:tcPr>
            <w:tcW w:w="0" w:type="auto"/>
          </w:tcPr>
          <w:p w14:paraId="244F842A" w14:textId="77777777" w:rsidR="003C0FAA" w:rsidRDefault="007C4CF6">
            <w:pPr>
              <w:spacing w:beforeAutospacing="1" w:afterAutospacing="1"/>
            </w:pPr>
            <w:r>
              <w:rPr>
                <w:b/>
                <w:color w:val="000000"/>
              </w:rPr>
              <w:t>12</w:t>
            </w:r>
          </w:p>
        </w:tc>
        <w:tc>
          <w:tcPr>
            <w:tcW w:w="0" w:type="auto"/>
          </w:tcPr>
          <w:p w14:paraId="198E1295" w14:textId="77777777" w:rsidR="003C0FAA" w:rsidRDefault="007C4CF6">
            <w:pPr>
              <w:spacing w:beforeAutospacing="1" w:afterAutospacing="1"/>
            </w:pPr>
            <w:r>
              <w:rPr>
                <w:color w:val="000000"/>
              </w:rPr>
              <w:t>APM-2 Planning</w:t>
            </w:r>
          </w:p>
        </w:tc>
        <w:tc>
          <w:tcPr>
            <w:tcW w:w="0" w:type="auto"/>
          </w:tcPr>
          <w:p w14:paraId="7A6B9101" w14:textId="77777777" w:rsidR="003C0FAA" w:rsidRDefault="007C4CF6">
            <w:pPr>
              <w:spacing w:beforeAutospacing="1" w:afterAutospacing="1"/>
              <w:jc w:val="right"/>
            </w:pPr>
            <w:r>
              <w:rPr>
                <w:color w:val="000000"/>
              </w:rPr>
              <w:t>2020</w:t>
            </w:r>
          </w:p>
        </w:tc>
        <w:tc>
          <w:tcPr>
            <w:tcW w:w="0" w:type="auto"/>
          </w:tcPr>
          <w:p w14:paraId="0BA6BA05" w14:textId="77777777" w:rsidR="003C0FAA" w:rsidRDefault="007C4CF6">
            <w:pPr>
              <w:spacing w:beforeAutospacing="1" w:afterAutospacing="1"/>
              <w:jc w:val="right"/>
            </w:pPr>
            <w:r>
              <w:rPr>
                <w:color w:val="000000"/>
              </w:rPr>
              <w:t>2024</w:t>
            </w:r>
          </w:p>
        </w:tc>
        <w:tc>
          <w:tcPr>
            <w:tcW w:w="0" w:type="auto"/>
          </w:tcPr>
          <w:p w14:paraId="163AFF9A" w14:textId="77777777" w:rsidR="003C0FAA" w:rsidRDefault="007C4CF6">
            <w:pPr>
              <w:spacing w:beforeAutospacing="1" w:afterAutospacing="1"/>
            </w:pPr>
            <w:r>
              <w:rPr>
                <w:color w:val="000000"/>
              </w:rPr>
              <w:t>Administration</w:t>
            </w:r>
          </w:p>
        </w:tc>
        <w:tc>
          <w:tcPr>
            <w:tcW w:w="0" w:type="auto"/>
          </w:tcPr>
          <w:p w14:paraId="706C69BE" w14:textId="77777777" w:rsidR="003C0FAA" w:rsidRDefault="007C4CF6">
            <w:pPr>
              <w:spacing w:beforeAutospacing="1" w:afterAutospacing="1"/>
            </w:pPr>
            <w:r>
              <w:rPr>
                <w:color w:val="000000"/>
              </w:rPr>
              <w:t>Low- and Moderate-Income Areas</w:t>
            </w:r>
          </w:p>
        </w:tc>
        <w:tc>
          <w:tcPr>
            <w:tcW w:w="0" w:type="auto"/>
          </w:tcPr>
          <w:p w14:paraId="0A21A413" w14:textId="77777777" w:rsidR="003C0FAA" w:rsidRDefault="007C4CF6">
            <w:pPr>
              <w:spacing w:beforeAutospacing="1" w:afterAutospacing="1"/>
            </w:pPr>
            <w:r>
              <w:rPr>
                <w:color w:val="000000"/>
              </w:rPr>
              <w:t>Administration, Planning, and Management Priority</w:t>
            </w:r>
          </w:p>
        </w:tc>
        <w:tc>
          <w:tcPr>
            <w:tcW w:w="0" w:type="auto"/>
          </w:tcPr>
          <w:p w14:paraId="47A01EBB" w14:textId="77777777" w:rsidR="003C0FAA" w:rsidRDefault="007C4CF6">
            <w:pPr>
              <w:spacing w:beforeAutospacing="1" w:afterAutospacing="1"/>
              <w:jc w:val="right"/>
            </w:pPr>
            <w:r>
              <w:rPr>
                <w:color w:val="000000"/>
              </w:rPr>
              <w:t>CDBG: $10,000</w:t>
            </w:r>
          </w:p>
        </w:tc>
        <w:tc>
          <w:tcPr>
            <w:tcW w:w="0" w:type="auto"/>
          </w:tcPr>
          <w:p w14:paraId="64C7BDC1" w14:textId="77777777" w:rsidR="003C0FAA" w:rsidRDefault="007C4CF6">
            <w:pPr>
              <w:spacing w:beforeAutospacing="1" w:afterAutospacing="1"/>
            </w:pPr>
            <w:r>
              <w:rPr>
                <w:color w:val="000000"/>
              </w:rPr>
              <w:t>Other: 1 Other</w:t>
            </w:r>
          </w:p>
        </w:tc>
      </w:tr>
    </w:tbl>
    <w:p w14:paraId="48FDC109" w14:textId="23D9F11E" w:rsidR="003C0FAA" w:rsidRDefault="007C4CF6">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3</w:t>
      </w:r>
      <w:r>
        <w:rPr>
          <w:rFonts w:asciiTheme="minorHAnsi" w:hAnsiTheme="minorHAnsi"/>
        </w:rPr>
        <w:fldChar w:fldCharType="end"/>
      </w:r>
      <w:r>
        <w:rPr>
          <w:rFonts w:asciiTheme="minorHAnsi" w:hAnsiTheme="minorHAnsi"/>
        </w:rPr>
        <w:t xml:space="preserve"> – Goals Summary</w:t>
      </w:r>
    </w:p>
    <w:p w14:paraId="49E342C5" w14:textId="77777777" w:rsidR="003C0FAA" w:rsidRDefault="003C0FAA"/>
    <w:p w14:paraId="1346B3BE" w14:textId="77777777" w:rsidR="00A70E71" w:rsidRDefault="00A70E71">
      <w:pPr>
        <w:rPr>
          <w:b/>
          <w:sz w:val="24"/>
          <w:szCs w:val="24"/>
        </w:rPr>
        <w:sectPr w:rsidR="00A70E71">
          <w:pgSz w:w="15840" w:h="12240" w:orient="landscape" w:code="1"/>
          <w:pgMar w:top="1440" w:right="1440" w:bottom="1440" w:left="1440" w:header="720" w:footer="720" w:gutter="0"/>
          <w:cols w:space="720"/>
          <w:docGrid w:linePitch="360"/>
        </w:sectPr>
      </w:pPr>
    </w:p>
    <w:p w14:paraId="2E856ADD" w14:textId="62A0E89F" w:rsidR="003C0FAA" w:rsidRDefault="007C4CF6">
      <w:pPr>
        <w:rPr>
          <w:b/>
          <w:sz w:val="24"/>
          <w:szCs w:val="24"/>
        </w:rPr>
      </w:pPr>
      <w:r>
        <w:rPr>
          <w:b/>
          <w:sz w:val="24"/>
          <w:szCs w:val="24"/>
        </w:rPr>
        <w:lastRenderedPageBreak/>
        <w:t>Goal Descriptions</w:t>
      </w:r>
    </w:p>
    <w:p w14:paraId="5208F945" w14:textId="77777777" w:rsidR="00A11CDA" w:rsidRDefault="00A11CDA">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505"/>
        <w:gridCol w:w="7631"/>
      </w:tblGrid>
      <w:tr w:rsidR="00A11CDA" w14:paraId="03BD22D5" w14:textId="77777777" w:rsidTr="00EF6351">
        <w:trPr>
          <w:cantSplit/>
        </w:trPr>
        <w:tc>
          <w:tcPr>
            <w:tcW w:w="0" w:type="auto"/>
            <w:vMerge w:val="restart"/>
          </w:tcPr>
          <w:p w14:paraId="7E79D704" w14:textId="77777777" w:rsidR="00A11CDA" w:rsidRDefault="00A11CDA" w:rsidP="00EF6351">
            <w:pPr>
              <w:keepNext/>
              <w:spacing w:before="100" w:after="0"/>
            </w:pPr>
            <w:r>
              <w:rPr>
                <w:b/>
                <w:color w:val="000000"/>
              </w:rPr>
              <w:t>1</w:t>
            </w:r>
          </w:p>
        </w:tc>
        <w:tc>
          <w:tcPr>
            <w:tcW w:w="0" w:type="auto"/>
          </w:tcPr>
          <w:p w14:paraId="233A9FFA" w14:textId="77777777" w:rsidR="00A11CDA" w:rsidRDefault="00A11CDA" w:rsidP="00EF6351">
            <w:pPr>
              <w:keepNext/>
              <w:spacing w:before="100" w:after="0"/>
              <w:rPr>
                <w:b/>
              </w:rPr>
            </w:pPr>
            <w:r>
              <w:rPr>
                <w:b/>
              </w:rPr>
              <w:t>Goal Name</w:t>
            </w:r>
          </w:p>
        </w:tc>
        <w:tc>
          <w:tcPr>
            <w:tcW w:w="0" w:type="auto"/>
          </w:tcPr>
          <w:p w14:paraId="1B180679" w14:textId="77777777" w:rsidR="00A11CDA" w:rsidRDefault="00A11CDA" w:rsidP="00EF6351">
            <w:pPr>
              <w:spacing w:before="100" w:after="0"/>
            </w:pPr>
            <w:r>
              <w:rPr>
                <w:color w:val="000000"/>
              </w:rPr>
              <w:t>HSS-1 Homeownership Assistance</w:t>
            </w:r>
          </w:p>
        </w:tc>
      </w:tr>
      <w:tr w:rsidR="00A11CDA" w14:paraId="20A644EE" w14:textId="77777777" w:rsidTr="00EF6351">
        <w:trPr>
          <w:cantSplit/>
        </w:trPr>
        <w:tc>
          <w:tcPr>
            <w:tcW w:w="0" w:type="auto"/>
            <w:vMerge/>
          </w:tcPr>
          <w:p w14:paraId="09EDF4D0" w14:textId="77777777" w:rsidR="00A11CDA" w:rsidRDefault="00A11CDA" w:rsidP="00EF6351"/>
        </w:tc>
        <w:tc>
          <w:tcPr>
            <w:tcW w:w="0" w:type="auto"/>
          </w:tcPr>
          <w:p w14:paraId="08D58238" w14:textId="77777777" w:rsidR="00A11CDA" w:rsidRDefault="00A11CDA" w:rsidP="00EF6351">
            <w:pPr>
              <w:keepNext/>
              <w:spacing w:before="100" w:after="0"/>
              <w:rPr>
                <w:b/>
              </w:rPr>
            </w:pPr>
            <w:r>
              <w:rPr>
                <w:b/>
              </w:rPr>
              <w:t>Goal Description</w:t>
            </w:r>
          </w:p>
        </w:tc>
        <w:tc>
          <w:tcPr>
            <w:tcW w:w="0" w:type="auto"/>
          </w:tcPr>
          <w:p w14:paraId="01F149BB" w14:textId="77777777" w:rsidR="00A11CDA" w:rsidRDefault="00A11CDA" w:rsidP="00EF6351">
            <w:pPr>
              <w:spacing w:before="100" w:after="0"/>
            </w:pPr>
            <w:r>
              <w:rPr>
                <w:color w:val="000000"/>
              </w:rPr>
              <w:t> Promote and assist in developing homeownership opportunities for low- and moderate-income persons &amp; families.</w:t>
            </w:r>
          </w:p>
        </w:tc>
      </w:tr>
      <w:tr w:rsidR="00A11CDA" w14:paraId="03E3AEF6" w14:textId="77777777" w:rsidTr="00EF6351">
        <w:trPr>
          <w:cantSplit/>
        </w:trPr>
        <w:tc>
          <w:tcPr>
            <w:tcW w:w="0" w:type="auto"/>
            <w:vMerge w:val="restart"/>
          </w:tcPr>
          <w:p w14:paraId="25AF2892" w14:textId="77777777" w:rsidR="00A11CDA" w:rsidRDefault="00A11CDA" w:rsidP="00EF6351">
            <w:pPr>
              <w:keepNext/>
              <w:spacing w:before="100" w:after="0"/>
            </w:pPr>
            <w:r>
              <w:rPr>
                <w:b/>
                <w:color w:val="000000"/>
              </w:rPr>
              <w:t>2</w:t>
            </w:r>
          </w:p>
        </w:tc>
        <w:tc>
          <w:tcPr>
            <w:tcW w:w="0" w:type="auto"/>
          </w:tcPr>
          <w:p w14:paraId="4BB425CE" w14:textId="77777777" w:rsidR="00A11CDA" w:rsidRDefault="00A11CDA" w:rsidP="00EF6351">
            <w:pPr>
              <w:keepNext/>
              <w:spacing w:before="100" w:after="0"/>
              <w:rPr>
                <w:b/>
              </w:rPr>
            </w:pPr>
            <w:r>
              <w:rPr>
                <w:b/>
              </w:rPr>
              <w:t>Goal Name</w:t>
            </w:r>
          </w:p>
        </w:tc>
        <w:tc>
          <w:tcPr>
            <w:tcW w:w="0" w:type="auto"/>
          </w:tcPr>
          <w:p w14:paraId="591B3596" w14:textId="77777777" w:rsidR="00A11CDA" w:rsidRDefault="00A11CDA" w:rsidP="00EF6351">
            <w:pPr>
              <w:spacing w:before="100" w:after="0"/>
            </w:pPr>
            <w:r>
              <w:rPr>
                <w:color w:val="000000"/>
              </w:rPr>
              <w:t>HSS-2 Housing Construction</w:t>
            </w:r>
          </w:p>
        </w:tc>
      </w:tr>
      <w:tr w:rsidR="00A11CDA" w14:paraId="0636244B" w14:textId="77777777" w:rsidTr="00EF6351">
        <w:trPr>
          <w:cantSplit/>
        </w:trPr>
        <w:tc>
          <w:tcPr>
            <w:tcW w:w="0" w:type="auto"/>
            <w:vMerge/>
          </w:tcPr>
          <w:p w14:paraId="50BBC352" w14:textId="77777777" w:rsidR="00A11CDA" w:rsidRDefault="00A11CDA" w:rsidP="00EF6351"/>
        </w:tc>
        <w:tc>
          <w:tcPr>
            <w:tcW w:w="0" w:type="auto"/>
          </w:tcPr>
          <w:p w14:paraId="4E410438" w14:textId="77777777" w:rsidR="00A11CDA" w:rsidRDefault="00A11CDA" w:rsidP="00EF6351">
            <w:pPr>
              <w:keepNext/>
              <w:spacing w:before="100" w:after="0"/>
              <w:rPr>
                <w:b/>
              </w:rPr>
            </w:pPr>
            <w:r>
              <w:rPr>
                <w:b/>
              </w:rPr>
              <w:t>Goal Description</w:t>
            </w:r>
          </w:p>
        </w:tc>
        <w:tc>
          <w:tcPr>
            <w:tcW w:w="0" w:type="auto"/>
          </w:tcPr>
          <w:p w14:paraId="2F4BB39C" w14:textId="77777777" w:rsidR="00A11CDA" w:rsidRDefault="00A11CDA" w:rsidP="00EF6351">
            <w:pPr>
              <w:spacing w:before="100" w:after="0"/>
            </w:pPr>
            <w:r>
              <w:rPr>
                <w:color w:val="000000"/>
              </w:rPr>
              <w:t>Promote and assist in the development of new affordable housing, both rental and homeowner.</w:t>
            </w:r>
          </w:p>
        </w:tc>
      </w:tr>
      <w:tr w:rsidR="00A11CDA" w14:paraId="27D365BE" w14:textId="77777777" w:rsidTr="00EF6351">
        <w:trPr>
          <w:cantSplit/>
        </w:trPr>
        <w:tc>
          <w:tcPr>
            <w:tcW w:w="0" w:type="auto"/>
            <w:vMerge w:val="restart"/>
          </w:tcPr>
          <w:p w14:paraId="661B02B2" w14:textId="77777777" w:rsidR="00A11CDA" w:rsidRDefault="00A11CDA" w:rsidP="00EF6351">
            <w:pPr>
              <w:keepNext/>
              <w:spacing w:before="100" w:after="0"/>
            </w:pPr>
            <w:r>
              <w:rPr>
                <w:b/>
                <w:color w:val="000000"/>
              </w:rPr>
              <w:t>3</w:t>
            </w:r>
          </w:p>
        </w:tc>
        <w:tc>
          <w:tcPr>
            <w:tcW w:w="0" w:type="auto"/>
          </w:tcPr>
          <w:p w14:paraId="3543625F" w14:textId="77777777" w:rsidR="00A11CDA" w:rsidRDefault="00A11CDA" w:rsidP="00EF6351">
            <w:pPr>
              <w:keepNext/>
              <w:spacing w:before="100" w:after="0"/>
              <w:rPr>
                <w:b/>
              </w:rPr>
            </w:pPr>
            <w:r>
              <w:rPr>
                <w:b/>
              </w:rPr>
              <w:t>Goal Name</w:t>
            </w:r>
          </w:p>
        </w:tc>
        <w:tc>
          <w:tcPr>
            <w:tcW w:w="0" w:type="auto"/>
          </w:tcPr>
          <w:p w14:paraId="7521AC14" w14:textId="77777777" w:rsidR="00A11CDA" w:rsidRDefault="00A11CDA" w:rsidP="00EF6351">
            <w:pPr>
              <w:spacing w:before="100" w:after="0"/>
            </w:pPr>
            <w:r>
              <w:rPr>
                <w:color w:val="000000"/>
              </w:rPr>
              <w:t>HSS-3 Housing Rehabilitation</w:t>
            </w:r>
          </w:p>
        </w:tc>
      </w:tr>
      <w:tr w:rsidR="00A11CDA" w14:paraId="26C1BADD" w14:textId="77777777" w:rsidTr="00EF6351">
        <w:trPr>
          <w:cantSplit/>
        </w:trPr>
        <w:tc>
          <w:tcPr>
            <w:tcW w:w="0" w:type="auto"/>
            <w:vMerge/>
          </w:tcPr>
          <w:p w14:paraId="73F2E1D8" w14:textId="77777777" w:rsidR="00A11CDA" w:rsidRDefault="00A11CDA" w:rsidP="00EF6351"/>
        </w:tc>
        <w:tc>
          <w:tcPr>
            <w:tcW w:w="0" w:type="auto"/>
          </w:tcPr>
          <w:p w14:paraId="47CF01AC" w14:textId="77777777" w:rsidR="00A11CDA" w:rsidRDefault="00A11CDA" w:rsidP="00EF6351">
            <w:pPr>
              <w:keepNext/>
              <w:spacing w:before="100" w:after="0"/>
              <w:rPr>
                <w:b/>
              </w:rPr>
            </w:pPr>
            <w:r>
              <w:rPr>
                <w:b/>
              </w:rPr>
              <w:t>Goal Description</w:t>
            </w:r>
          </w:p>
        </w:tc>
        <w:tc>
          <w:tcPr>
            <w:tcW w:w="0" w:type="auto"/>
          </w:tcPr>
          <w:p w14:paraId="6B7FF408" w14:textId="77777777" w:rsidR="00A11CDA" w:rsidRDefault="00A11CDA" w:rsidP="00EF6351">
            <w:pPr>
              <w:spacing w:before="100" w:after="0"/>
            </w:pPr>
            <w:r>
              <w:rPr>
                <w:color w:val="000000"/>
              </w:rPr>
              <w:t>Promote and assist in the preservation of existing owner and renter occupied housing stock.</w:t>
            </w:r>
          </w:p>
        </w:tc>
      </w:tr>
      <w:tr w:rsidR="00A11CDA" w14:paraId="17626698" w14:textId="77777777" w:rsidTr="00EF6351">
        <w:trPr>
          <w:cantSplit/>
        </w:trPr>
        <w:tc>
          <w:tcPr>
            <w:tcW w:w="0" w:type="auto"/>
            <w:vMerge w:val="restart"/>
          </w:tcPr>
          <w:p w14:paraId="712A6FBF" w14:textId="77777777" w:rsidR="00A11CDA" w:rsidRDefault="00A11CDA" w:rsidP="00EF6351">
            <w:pPr>
              <w:keepNext/>
              <w:spacing w:before="100" w:after="0"/>
            </w:pPr>
            <w:r>
              <w:rPr>
                <w:b/>
                <w:color w:val="000000"/>
              </w:rPr>
              <w:t>5</w:t>
            </w:r>
          </w:p>
        </w:tc>
        <w:tc>
          <w:tcPr>
            <w:tcW w:w="0" w:type="auto"/>
          </w:tcPr>
          <w:p w14:paraId="040DECD3" w14:textId="77777777" w:rsidR="00A11CDA" w:rsidRDefault="00A11CDA" w:rsidP="00EF6351">
            <w:pPr>
              <w:keepNext/>
              <w:spacing w:before="100" w:after="0"/>
              <w:rPr>
                <w:b/>
              </w:rPr>
            </w:pPr>
            <w:r>
              <w:rPr>
                <w:b/>
              </w:rPr>
              <w:t>Goal Name</w:t>
            </w:r>
          </w:p>
        </w:tc>
        <w:tc>
          <w:tcPr>
            <w:tcW w:w="0" w:type="auto"/>
          </w:tcPr>
          <w:p w14:paraId="254306A3" w14:textId="77777777" w:rsidR="00A11CDA" w:rsidRDefault="00A11CDA" w:rsidP="00EF6351">
            <w:pPr>
              <w:spacing w:before="100" w:after="0"/>
            </w:pPr>
            <w:r>
              <w:rPr>
                <w:color w:val="000000"/>
              </w:rPr>
              <w:t>HSS-7 Rental Assistance</w:t>
            </w:r>
          </w:p>
        </w:tc>
      </w:tr>
      <w:tr w:rsidR="00A11CDA" w14:paraId="4E4C22E9" w14:textId="77777777" w:rsidTr="00EF6351">
        <w:trPr>
          <w:cantSplit/>
        </w:trPr>
        <w:tc>
          <w:tcPr>
            <w:tcW w:w="0" w:type="auto"/>
            <w:vMerge/>
          </w:tcPr>
          <w:p w14:paraId="3506A4B8" w14:textId="77777777" w:rsidR="00A11CDA" w:rsidRDefault="00A11CDA" w:rsidP="00EF6351"/>
        </w:tc>
        <w:tc>
          <w:tcPr>
            <w:tcW w:w="0" w:type="auto"/>
          </w:tcPr>
          <w:p w14:paraId="5AE9F5F7" w14:textId="77777777" w:rsidR="00A11CDA" w:rsidRDefault="00A11CDA" w:rsidP="00EF6351">
            <w:pPr>
              <w:keepNext/>
              <w:spacing w:before="100" w:after="0"/>
              <w:rPr>
                <w:b/>
              </w:rPr>
            </w:pPr>
            <w:r>
              <w:rPr>
                <w:b/>
              </w:rPr>
              <w:t>Goal Description</w:t>
            </w:r>
          </w:p>
        </w:tc>
        <w:tc>
          <w:tcPr>
            <w:tcW w:w="0" w:type="auto"/>
          </w:tcPr>
          <w:p w14:paraId="5C8DFDBD" w14:textId="77777777" w:rsidR="00A11CDA" w:rsidRDefault="00A11CDA" w:rsidP="00EF6351">
            <w:pPr>
              <w:spacing w:before="100" w:after="0"/>
            </w:pPr>
            <w:r>
              <w:rPr>
                <w:color w:val="000000"/>
              </w:rPr>
              <w:t>Promote and assist with tenant-based rental assistance for severely mentally ill individuals.</w:t>
            </w:r>
          </w:p>
        </w:tc>
      </w:tr>
      <w:tr w:rsidR="00A11CDA" w14:paraId="3B8EF340" w14:textId="77777777" w:rsidTr="00EF6351">
        <w:trPr>
          <w:cantSplit/>
        </w:trPr>
        <w:tc>
          <w:tcPr>
            <w:tcW w:w="0" w:type="auto"/>
            <w:vMerge w:val="restart"/>
          </w:tcPr>
          <w:p w14:paraId="59E42A05" w14:textId="77777777" w:rsidR="00A11CDA" w:rsidRDefault="00A11CDA" w:rsidP="00EF6351">
            <w:pPr>
              <w:keepNext/>
              <w:spacing w:before="100" w:after="0"/>
            </w:pPr>
            <w:r>
              <w:rPr>
                <w:b/>
                <w:color w:val="000000"/>
              </w:rPr>
              <w:t>6</w:t>
            </w:r>
          </w:p>
        </w:tc>
        <w:tc>
          <w:tcPr>
            <w:tcW w:w="0" w:type="auto"/>
          </w:tcPr>
          <w:p w14:paraId="212CF8CE" w14:textId="77777777" w:rsidR="00A11CDA" w:rsidRDefault="00A11CDA" w:rsidP="00EF6351">
            <w:pPr>
              <w:keepNext/>
              <w:spacing w:before="100" w:after="0"/>
              <w:rPr>
                <w:b/>
              </w:rPr>
            </w:pPr>
            <w:r>
              <w:rPr>
                <w:b/>
              </w:rPr>
              <w:t>Goal Name</w:t>
            </w:r>
          </w:p>
        </w:tc>
        <w:tc>
          <w:tcPr>
            <w:tcW w:w="0" w:type="auto"/>
          </w:tcPr>
          <w:p w14:paraId="5551BB65" w14:textId="77777777" w:rsidR="00A11CDA" w:rsidRDefault="00A11CDA" w:rsidP="00EF6351">
            <w:pPr>
              <w:spacing w:before="100" w:after="0"/>
            </w:pPr>
            <w:r>
              <w:rPr>
                <w:color w:val="000000"/>
              </w:rPr>
              <w:t>HOM-1 Housing</w:t>
            </w:r>
          </w:p>
        </w:tc>
      </w:tr>
      <w:tr w:rsidR="00A11CDA" w14:paraId="607CF7BC" w14:textId="77777777" w:rsidTr="00EF6351">
        <w:trPr>
          <w:cantSplit/>
        </w:trPr>
        <w:tc>
          <w:tcPr>
            <w:tcW w:w="0" w:type="auto"/>
            <w:vMerge/>
          </w:tcPr>
          <w:p w14:paraId="7616A4C1" w14:textId="77777777" w:rsidR="00A11CDA" w:rsidRDefault="00A11CDA" w:rsidP="00EF6351"/>
        </w:tc>
        <w:tc>
          <w:tcPr>
            <w:tcW w:w="0" w:type="auto"/>
          </w:tcPr>
          <w:p w14:paraId="5DBB7D64" w14:textId="77777777" w:rsidR="00A11CDA" w:rsidRDefault="00A11CDA" w:rsidP="00EF6351">
            <w:pPr>
              <w:keepNext/>
              <w:spacing w:before="100" w:after="0"/>
              <w:rPr>
                <w:b/>
              </w:rPr>
            </w:pPr>
            <w:r>
              <w:rPr>
                <w:b/>
              </w:rPr>
              <w:t>Goal Description</w:t>
            </w:r>
          </w:p>
        </w:tc>
        <w:tc>
          <w:tcPr>
            <w:tcW w:w="0" w:type="auto"/>
          </w:tcPr>
          <w:p w14:paraId="7CC65A23" w14:textId="77777777" w:rsidR="00A11CDA" w:rsidRDefault="00A11CDA" w:rsidP="00EF6351">
            <w:pPr>
              <w:spacing w:before="100" w:after="0"/>
            </w:pPr>
            <w:r>
              <w:rPr>
                <w:color w:val="000000"/>
              </w:rPr>
              <w:t>Promote and/or develop housing opportunities for persons experiencing homelessness or are at-risk of becoming homeless</w:t>
            </w:r>
          </w:p>
        </w:tc>
      </w:tr>
      <w:tr w:rsidR="00A11CDA" w14:paraId="27E8BA8A" w14:textId="77777777" w:rsidTr="00EF6351">
        <w:trPr>
          <w:cantSplit/>
        </w:trPr>
        <w:tc>
          <w:tcPr>
            <w:tcW w:w="0" w:type="auto"/>
            <w:vMerge w:val="restart"/>
          </w:tcPr>
          <w:p w14:paraId="3538CD6D" w14:textId="77777777" w:rsidR="00A11CDA" w:rsidRDefault="00A11CDA" w:rsidP="00EF6351">
            <w:pPr>
              <w:keepNext/>
              <w:spacing w:before="100" w:after="0"/>
            </w:pPr>
            <w:r>
              <w:rPr>
                <w:b/>
                <w:color w:val="000000"/>
              </w:rPr>
              <w:t>7</w:t>
            </w:r>
          </w:p>
        </w:tc>
        <w:tc>
          <w:tcPr>
            <w:tcW w:w="0" w:type="auto"/>
          </w:tcPr>
          <w:p w14:paraId="5F2D982D" w14:textId="77777777" w:rsidR="00A11CDA" w:rsidRDefault="00A11CDA" w:rsidP="00EF6351">
            <w:pPr>
              <w:keepNext/>
              <w:spacing w:before="100" w:after="0"/>
              <w:rPr>
                <w:b/>
              </w:rPr>
            </w:pPr>
            <w:r>
              <w:rPr>
                <w:b/>
              </w:rPr>
              <w:t>Goal Name</w:t>
            </w:r>
          </w:p>
        </w:tc>
        <w:tc>
          <w:tcPr>
            <w:tcW w:w="0" w:type="auto"/>
          </w:tcPr>
          <w:p w14:paraId="7333DE6C" w14:textId="77777777" w:rsidR="00A11CDA" w:rsidRDefault="00A11CDA" w:rsidP="00EF6351">
            <w:pPr>
              <w:spacing w:before="100" w:after="0"/>
            </w:pPr>
            <w:r>
              <w:rPr>
                <w:color w:val="000000"/>
              </w:rPr>
              <w:t>HOM-5 Shelter Housing</w:t>
            </w:r>
          </w:p>
        </w:tc>
      </w:tr>
      <w:tr w:rsidR="00A11CDA" w14:paraId="7DBC99AA" w14:textId="77777777" w:rsidTr="00EF6351">
        <w:trPr>
          <w:cantSplit/>
        </w:trPr>
        <w:tc>
          <w:tcPr>
            <w:tcW w:w="0" w:type="auto"/>
            <w:vMerge/>
          </w:tcPr>
          <w:p w14:paraId="264909CA" w14:textId="77777777" w:rsidR="00A11CDA" w:rsidRDefault="00A11CDA" w:rsidP="00EF6351"/>
        </w:tc>
        <w:tc>
          <w:tcPr>
            <w:tcW w:w="0" w:type="auto"/>
          </w:tcPr>
          <w:p w14:paraId="5B095310" w14:textId="77777777" w:rsidR="00A11CDA" w:rsidRDefault="00A11CDA" w:rsidP="00EF6351">
            <w:pPr>
              <w:keepNext/>
              <w:spacing w:before="100" w:after="0"/>
              <w:rPr>
                <w:b/>
              </w:rPr>
            </w:pPr>
            <w:r>
              <w:rPr>
                <w:b/>
              </w:rPr>
              <w:t>Goal Description</w:t>
            </w:r>
          </w:p>
        </w:tc>
        <w:tc>
          <w:tcPr>
            <w:tcW w:w="0" w:type="auto"/>
          </w:tcPr>
          <w:p w14:paraId="0FC46DFF" w14:textId="77777777" w:rsidR="00A11CDA" w:rsidRDefault="00A11CDA" w:rsidP="00EF6351">
            <w:pPr>
              <w:spacing w:before="100" w:after="0"/>
            </w:pPr>
            <w:r>
              <w:rPr>
                <w:color w:val="000000"/>
              </w:rPr>
              <w:t>Support the development and operations of shelters for persons who are homeless or victims of domestic violence</w:t>
            </w:r>
          </w:p>
        </w:tc>
      </w:tr>
      <w:tr w:rsidR="00A11CDA" w14:paraId="037FA856" w14:textId="77777777" w:rsidTr="00EF6351">
        <w:trPr>
          <w:cantSplit/>
        </w:trPr>
        <w:tc>
          <w:tcPr>
            <w:tcW w:w="0" w:type="auto"/>
            <w:vMerge w:val="restart"/>
          </w:tcPr>
          <w:p w14:paraId="475FFA48" w14:textId="77777777" w:rsidR="00A11CDA" w:rsidRDefault="00A11CDA" w:rsidP="00EF6351">
            <w:pPr>
              <w:keepNext/>
              <w:spacing w:before="100" w:after="0"/>
            </w:pPr>
            <w:r>
              <w:rPr>
                <w:b/>
                <w:color w:val="000000"/>
              </w:rPr>
              <w:t>8</w:t>
            </w:r>
          </w:p>
        </w:tc>
        <w:tc>
          <w:tcPr>
            <w:tcW w:w="0" w:type="auto"/>
          </w:tcPr>
          <w:p w14:paraId="481168CF" w14:textId="77777777" w:rsidR="00A11CDA" w:rsidRDefault="00A11CDA" w:rsidP="00EF6351">
            <w:pPr>
              <w:keepNext/>
              <w:spacing w:before="100" w:after="0"/>
              <w:rPr>
                <w:b/>
              </w:rPr>
            </w:pPr>
            <w:r>
              <w:rPr>
                <w:b/>
              </w:rPr>
              <w:t>Goal Name</w:t>
            </w:r>
          </w:p>
        </w:tc>
        <w:tc>
          <w:tcPr>
            <w:tcW w:w="0" w:type="auto"/>
          </w:tcPr>
          <w:p w14:paraId="5EEEA011" w14:textId="77777777" w:rsidR="00A11CDA" w:rsidRDefault="00A11CDA" w:rsidP="00EF6351">
            <w:pPr>
              <w:spacing w:before="100" w:after="0"/>
            </w:pPr>
            <w:r>
              <w:rPr>
                <w:color w:val="000000"/>
              </w:rPr>
              <w:t>CDS-2 Community Facilities</w:t>
            </w:r>
          </w:p>
        </w:tc>
      </w:tr>
      <w:tr w:rsidR="00A11CDA" w14:paraId="489DA2F7" w14:textId="77777777" w:rsidTr="00EF6351">
        <w:trPr>
          <w:cantSplit/>
        </w:trPr>
        <w:tc>
          <w:tcPr>
            <w:tcW w:w="0" w:type="auto"/>
            <w:vMerge/>
          </w:tcPr>
          <w:p w14:paraId="53699DE5" w14:textId="77777777" w:rsidR="00A11CDA" w:rsidRDefault="00A11CDA" w:rsidP="00EF6351"/>
        </w:tc>
        <w:tc>
          <w:tcPr>
            <w:tcW w:w="0" w:type="auto"/>
          </w:tcPr>
          <w:p w14:paraId="15DB2BF1" w14:textId="77777777" w:rsidR="00A11CDA" w:rsidRDefault="00A11CDA" w:rsidP="00EF6351">
            <w:pPr>
              <w:keepNext/>
              <w:spacing w:before="100" w:after="0"/>
              <w:rPr>
                <w:b/>
              </w:rPr>
            </w:pPr>
            <w:r>
              <w:rPr>
                <w:b/>
              </w:rPr>
              <w:t>Goal Description</w:t>
            </w:r>
          </w:p>
        </w:tc>
        <w:tc>
          <w:tcPr>
            <w:tcW w:w="0" w:type="auto"/>
          </w:tcPr>
          <w:p w14:paraId="1431768C" w14:textId="77777777" w:rsidR="00A11CDA" w:rsidRDefault="00A11CDA" w:rsidP="00EF6351">
            <w:pPr>
              <w:spacing w:before="100" w:after="0"/>
            </w:pPr>
            <w:r>
              <w:rPr>
                <w:color w:val="000000"/>
              </w:rPr>
              <w:t>Support and improve the City's parks, recreational centers, and public and community facilities</w:t>
            </w:r>
          </w:p>
        </w:tc>
      </w:tr>
      <w:tr w:rsidR="00A11CDA" w14:paraId="63E88C58" w14:textId="77777777" w:rsidTr="00EF6351">
        <w:trPr>
          <w:cantSplit/>
        </w:trPr>
        <w:tc>
          <w:tcPr>
            <w:tcW w:w="0" w:type="auto"/>
            <w:vMerge w:val="restart"/>
          </w:tcPr>
          <w:p w14:paraId="6281A9DB" w14:textId="77777777" w:rsidR="00A11CDA" w:rsidRDefault="00A11CDA" w:rsidP="00EF6351">
            <w:pPr>
              <w:keepNext/>
              <w:spacing w:before="100" w:after="0"/>
            </w:pPr>
            <w:r>
              <w:rPr>
                <w:b/>
                <w:color w:val="000000"/>
              </w:rPr>
              <w:t>9</w:t>
            </w:r>
          </w:p>
        </w:tc>
        <w:tc>
          <w:tcPr>
            <w:tcW w:w="0" w:type="auto"/>
          </w:tcPr>
          <w:p w14:paraId="235E2561" w14:textId="77777777" w:rsidR="00A11CDA" w:rsidRDefault="00A11CDA" w:rsidP="00EF6351">
            <w:pPr>
              <w:keepNext/>
              <w:spacing w:before="100" w:after="0"/>
              <w:rPr>
                <w:b/>
              </w:rPr>
            </w:pPr>
            <w:r>
              <w:rPr>
                <w:b/>
              </w:rPr>
              <w:t>Goal Name</w:t>
            </w:r>
          </w:p>
        </w:tc>
        <w:tc>
          <w:tcPr>
            <w:tcW w:w="0" w:type="auto"/>
          </w:tcPr>
          <w:p w14:paraId="6DCCC683" w14:textId="77777777" w:rsidR="00A11CDA" w:rsidRDefault="00A11CDA" w:rsidP="00EF6351">
            <w:pPr>
              <w:spacing w:before="100" w:after="0"/>
            </w:pPr>
            <w:r>
              <w:rPr>
                <w:color w:val="000000"/>
              </w:rPr>
              <w:t>CDS-3 Public Service</w:t>
            </w:r>
          </w:p>
        </w:tc>
      </w:tr>
      <w:tr w:rsidR="00A11CDA" w14:paraId="7C51FDA7" w14:textId="77777777" w:rsidTr="00EF6351">
        <w:trPr>
          <w:cantSplit/>
        </w:trPr>
        <w:tc>
          <w:tcPr>
            <w:tcW w:w="0" w:type="auto"/>
            <w:vMerge/>
          </w:tcPr>
          <w:p w14:paraId="6B5CF671" w14:textId="77777777" w:rsidR="00A11CDA" w:rsidRDefault="00A11CDA" w:rsidP="00EF6351"/>
        </w:tc>
        <w:tc>
          <w:tcPr>
            <w:tcW w:w="0" w:type="auto"/>
          </w:tcPr>
          <w:p w14:paraId="68672B29" w14:textId="77777777" w:rsidR="00A11CDA" w:rsidRDefault="00A11CDA" w:rsidP="00EF6351">
            <w:pPr>
              <w:keepNext/>
              <w:spacing w:before="100" w:after="0"/>
              <w:rPr>
                <w:b/>
              </w:rPr>
            </w:pPr>
            <w:r>
              <w:rPr>
                <w:b/>
              </w:rPr>
              <w:t>Goal Description</w:t>
            </w:r>
          </w:p>
        </w:tc>
        <w:tc>
          <w:tcPr>
            <w:tcW w:w="0" w:type="auto"/>
          </w:tcPr>
          <w:p w14:paraId="58EFA321" w14:textId="77777777" w:rsidR="00A11CDA" w:rsidRDefault="00A11CDA" w:rsidP="00EF6351">
            <w:pPr>
              <w:spacing w:before="100" w:after="0"/>
            </w:pPr>
            <w:r>
              <w:rPr>
                <w:color w:val="000000"/>
              </w:rPr>
              <w:t>Improve and increase public service programs for youth, elderly, disabled, and target income populations throughout the City</w:t>
            </w:r>
          </w:p>
        </w:tc>
      </w:tr>
      <w:tr w:rsidR="00A11CDA" w14:paraId="67DB2713" w14:textId="77777777" w:rsidTr="00EF6351">
        <w:trPr>
          <w:cantSplit/>
        </w:trPr>
        <w:tc>
          <w:tcPr>
            <w:tcW w:w="0" w:type="auto"/>
            <w:vMerge w:val="restart"/>
          </w:tcPr>
          <w:p w14:paraId="707CF99C" w14:textId="77777777" w:rsidR="00A11CDA" w:rsidRDefault="00A11CDA" w:rsidP="00EF6351">
            <w:pPr>
              <w:keepNext/>
              <w:spacing w:before="100" w:after="0"/>
            </w:pPr>
            <w:r>
              <w:rPr>
                <w:b/>
                <w:color w:val="000000"/>
              </w:rPr>
              <w:t>10</w:t>
            </w:r>
          </w:p>
        </w:tc>
        <w:tc>
          <w:tcPr>
            <w:tcW w:w="0" w:type="auto"/>
          </w:tcPr>
          <w:p w14:paraId="0580BEF3" w14:textId="77777777" w:rsidR="00A11CDA" w:rsidRDefault="00A11CDA" w:rsidP="00EF6351">
            <w:pPr>
              <w:keepNext/>
              <w:spacing w:before="100" w:after="0"/>
              <w:rPr>
                <w:b/>
              </w:rPr>
            </w:pPr>
            <w:r>
              <w:rPr>
                <w:b/>
              </w:rPr>
              <w:t>Goal Name</w:t>
            </w:r>
          </w:p>
        </w:tc>
        <w:tc>
          <w:tcPr>
            <w:tcW w:w="0" w:type="auto"/>
          </w:tcPr>
          <w:p w14:paraId="372A2BB2" w14:textId="77777777" w:rsidR="00A11CDA" w:rsidRDefault="00A11CDA" w:rsidP="00EF6351">
            <w:pPr>
              <w:spacing w:before="100" w:after="0"/>
            </w:pPr>
            <w:r>
              <w:rPr>
                <w:color w:val="000000"/>
              </w:rPr>
              <w:t>CDS-7 Public Safety</w:t>
            </w:r>
          </w:p>
        </w:tc>
      </w:tr>
      <w:tr w:rsidR="00A11CDA" w14:paraId="2A267EC4" w14:textId="77777777" w:rsidTr="00EF6351">
        <w:trPr>
          <w:cantSplit/>
        </w:trPr>
        <w:tc>
          <w:tcPr>
            <w:tcW w:w="0" w:type="auto"/>
            <w:vMerge/>
          </w:tcPr>
          <w:p w14:paraId="5D76F4D1" w14:textId="77777777" w:rsidR="00A11CDA" w:rsidRDefault="00A11CDA" w:rsidP="00EF6351"/>
        </w:tc>
        <w:tc>
          <w:tcPr>
            <w:tcW w:w="0" w:type="auto"/>
          </w:tcPr>
          <w:p w14:paraId="379AEBDD" w14:textId="77777777" w:rsidR="00A11CDA" w:rsidRDefault="00A11CDA" w:rsidP="00EF6351">
            <w:pPr>
              <w:keepNext/>
              <w:spacing w:before="100" w:after="0"/>
              <w:rPr>
                <w:b/>
              </w:rPr>
            </w:pPr>
            <w:r>
              <w:rPr>
                <w:b/>
              </w:rPr>
              <w:t>Goal Description</w:t>
            </w:r>
          </w:p>
        </w:tc>
        <w:tc>
          <w:tcPr>
            <w:tcW w:w="0" w:type="auto"/>
          </w:tcPr>
          <w:p w14:paraId="4D575361" w14:textId="77777777" w:rsidR="00A11CDA" w:rsidRDefault="00A11CDA" w:rsidP="00EF6351">
            <w:pPr>
              <w:spacing w:before="100" w:after="0"/>
            </w:pPr>
            <w:r>
              <w:rPr>
                <w:color w:val="000000"/>
              </w:rPr>
              <w:t>Support and improve public safety through crime prevention and community policing</w:t>
            </w:r>
          </w:p>
        </w:tc>
      </w:tr>
      <w:tr w:rsidR="00A11CDA" w14:paraId="4EFA0C4F" w14:textId="77777777" w:rsidTr="00EF6351">
        <w:trPr>
          <w:cantSplit/>
        </w:trPr>
        <w:tc>
          <w:tcPr>
            <w:tcW w:w="0" w:type="auto"/>
            <w:vMerge w:val="restart"/>
          </w:tcPr>
          <w:p w14:paraId="21D9E678" w14:textId="77777777" w:rsidR="00A11CDA" w:rsidRDefault="00A11CDA" w:rsidP="00EF6351">
            <w:pPr>
              <w:keepNext/>
              <w:spacing w:before="100" w:after="0"/>
            </w:pPr>
            <w:r>
              <w:rPr>
                <w:b/>
                <w:color w:val="000000"/>
              </w:rPr>
              <w:t>11</w:t>
            </w:r>
          </w:p>
        </w:tc>
        <w:tc>
          <w:tcPr>
            <w:tcW w:w="0" w:type="auto"/>
          </w:tcPr>
          <w:p w14:paraId="3F6B4516" w14:textId="77777777" w:rsidR="00A11CDA" w:rsidRDefault="00A11CDA" w:rsidP="00EF6351">
            <w:pPr>
              <w:keepNext/>
              <w:spacing w:before="100" w:after="0"/>
              <w:rPr>
                <w:b/>
              </w:rPr>
            </w:pPr>
            <w:r>
              <w:rPr>
                <w:b/>
              </w:rPr>
              <w:t>Goal Name</w:t>
            </w:r>
          </w:p>
        </w:tc>
        <w:tc>
          <w:tcPr>
            <w:tcW w:w="0" w:type="auto"/>
          </w:tcPr>
          <w:p w14:paraId="11463F60" w14:textId="77777777" w:rsidR="00A11CDA" w:rsidRDefault="00A11CDA" w:rsidP="00EF6351">
            <w:pPr>
              <w:spacing w:before="100" w:after="0"/>
            </w:pPr>
            <w:r>
              <w:rPr>
                <w:color w:val="000000"/>
              </w:rPr>
              <w:t>APM-1 Management</w:t>
            </w:r>
          </w:p>
        </w:tc>
      </w:tr>
      <w:tr w:rsidR="00A11CDA" w14:paraId="02F0EF89" w14:textId="77777777" w:rsidTr="00EF6351">
        <w:trPr>
          <w:cantSplit/>
        </w:trPr>
        <w:tc>
          <w:tcPr>
            <w:tcW w:w="0" w:type="auto"/>
            <w:vMerge/>
          </w:tcPr>
          <w:p w14:paraId="69B702A5" w14:textId="77777777" w:rsidR="00A11CDA" w:rsidRDefault="00A11CDA" w:rsidP="00EF6351"/>
        </w:tc>
        <w:tc>
          <w:tcPr>
            <w:tcW w:w="0" w:type="auto"/>
          </w:tcPr>
          <w:p w14:paraId="2CED6CE1" w14:textId="77777777" w:rsidR="00A11CDA" w:rsidRDefault="00A11CDA" w:rsidP="00EF6351">
            <w:pPr>
              <w:keepNext/>
              <w:spacing w:before="100" w:after="0"/>
              <w:rPr>
                <w:b/>
              </w:rPr>
            </w:pPr>
            <w:r>
              <w:rPr>
                <w:b/>
              </w:rPr>
              <w:t>Goal Description</w:t>
            </w:r>
          </w:p>
        </w:tc>
        <w:tc>
          <w:tcPr>
            <w:tcW w:w="0" w:type="auto"/>
          </w:tcPr>
          <w:p w14:paraId="2B76ADA9" w14:textId="77777777" w:rsidR="00A11CDA" w:rsidRDefault="00A11CDA" w:rsidP="00EF6351">
            <w:pPr>
              <w:spacing w:before="100" w:after="0"/>
            </w:pPr>
            <w:r>
              <w:rPr>
                <w:color w:val="000000"/>
              </w:rPr>
              <w:t>Provide planning, program management and oversight for the administration of federally funded programs.</w:t>
            </w:r>
          </w:p>
        </w:tc>
      </w:tr>
      <w:tr w:rsidR="00A11CDA" w14:paraId="3132F90C" w14:textId="77777777" w:rsidTr="00EF6351">
        <w:trPr>
          <w:cantSplit/>
        </w:trPr>
        <w:tc>
          <w:tcPr>
            <w:tcW w:w="0" w:type="auto"/>
            <w:vMerge w:val="restart"/>
          </w:tcPr>
          <w:p w14:paraId="702204A7" w14:textId="77777777" w:rsidR="00A11CDA" w:rsidRDefault="00A11CDA" w:rsidP="00EF6351">
            <w:pPr>
              <w:keepNext/>
              <w:spacing w:before="100" w:after="0"/>
            </w:pPr>
            <w:r>
              <w:rPr>
                <w:b/>
                <w:color w:val="000000"/>
              </w:rPr>
              <w:lastRenderedPageBreak/>
              <w:t>12</w:t>
            </w:r>
          </w:p>
        </w:tc>
        <w:tc>
          <w:tcPr>
            <w:tcW w:w="0" w:type="auto"/>
          </w:tcPr>
          <w:p w14:paraId="6419691D" w14:textId="77777777" w:rsidR="00A11CDA" w:rsidRDefault="00A11CDA" w:rsidP="00EF6351">
            <w:pPr>
              <w:keepNext/>
              <w:spacing w:before="100" w:after="0"/>
              <w:rPr>
                <w:b/>
              </w:rPr>
            </w:pPr>
            <w:r>
              <w:rPr>
                <w:b/>
              </w:rPr>
              <w:t>Goal Name</w:t>
            </w:r>
          </w:p>
        </w:tc>
        <w:tc>
          <w:tcPr>
            <w:tcW w:w="0" w:type="auto"/>
          </w:tcPr>
          <w:p w14:paraId="3DE2646A" w14:textId="77777777" w:rsidR="00A11CDA" w:rsidRDefault="00A11CDA" w:rsidP="00EF6351">
            <w:pPr>
              <w:spacing w:before="100" w:after="0"/>
            </w:pPr>
            <w:r>
              <w:rPr>
                <w:color w:val="000000"/>
              </w:rPr>
              <w:t>APM-2 Planning</w:t>
            </w:r>
          </w:p>
        </w:tc>
      </w:tr>
      <w:tr w:rsidR="00A11CDA" w14:paraId="58D2D299" w14:textId="77777777" w:rsidTr="00EF6351">
        <w:trPr>
          <w:cantSplit/>
        </w:trPr>
        <w:tc>
          <w:tcPr>
            <w:tcW w:w="0" w:type="auto"/>
            <w:vMerge/>
          </w:tcPr>
          <w:p w14:paraId="0B89003A" w14:textId="77777777" w:rsidR="00A11CDA" w:rsidRDefault="00A11CDA" w:rsidP="00EF6351"/>
        </w:tc>
        <w:tc>
          <w:tcPr>
            <w:tcW w:w="0" w:type="auto"/>
          </w:tcPr>
          <w:p w14:paraId="21DA73C2" w14:textId="77777777" w:rsidR="00A11CDA" w:rsidRDefault="00A11CDA" w:rsidP="00EF6351">
            <w:pPr>
              <w:keepNext/>
              <w:spacing w:before="100" w:after="0"/>
              <w:rPr>
                <w:b/>
              </w:rPr>
            </w:pPr>
            <w:r>
              <w:rPr>
                <w:b/>
              </w:rPr>
              <w:t>Goal Description</w:t>
            </w:r>
          </w:p>
        </w:tc>
        <w:tc>
          <w:tcPr>
            <w:tcW w:w="0" w:type="auto"/>
          </w:tcPr>
          <w:p w14:paraId="5497A647" w14:textId="77777777" w:rsidR="00A11CDA" w:rsidRDefault="00A11CDA" w:rsidP="00EF6351">
            <w:pPr>
              <w:spacing w:before="100" w:after="0"/>
            </w:pPr>
            <w:r>
              <w:rPr>
                <w:color w:val="000000"/>
              </w:rPr>
              <w:t>Develop and plan for special studies, environmental clearance, fair housing, and compliance with all Federal, state, and local laws and regulations.</w:t>
            </w:r>
          </w:p>
        </w:tc>
      </w:tr>
    </w:tbl>
    <w:p w14:paraId="3E6E7FB1" w14:textId="77777777" w:rsidR="003C0FAA" w:rsidRDefault="003C0FAA">
      <w:pPr>
        <w:rPr>
          <w:b/>
          <w:sz w:val="24"/>
          <w:szCs w:val="24"/>
        </w:rPr>
      </w:pPr>
    </w:p>
    <w:p w14:paraId="30258577" w14:textId="77777777" w:rsidR="003C0FAA" w:rsidRDefault="003C0FAA"/>
    <w:p w14:paraId="2A7DE9BE" w14:textId="77777777" w:rsidR="003C0FAA" w:rsidRDefault="003C0FAA">
      <w:pPr>
        <w:keepNext/>
        <w:widowControl w:val="0"/>
        <w:spacing w:line="204" w:lineRule="auto"/>
        <w:rPr>
          <w:b/>
          <w:sz w:val="24"/>
          <w:szCs w:val="24"/>
        </w:rPr>
      </w:pPr>
    </w:p>
    <w:p w14:paraId="3B7CEAC0" w14:textId="77777777" w:rsidR="003C0FAA" w:rsidRDefault="003C0FAA">
      <w:pPr>
        <w:rPr>
          <w:b/>
          <w:sz w:val="24"/>
          <w:szCs w:val="24"/>
        </w:rPr>
      </w:pPr>
    </w:p>
    <w:p w14:paraId="4246A197" w14:textId="77777777" w:rsidR="003C0FAA" w:rsidRDefault="003C0FAA">
      <w:pPr>
        <w:widowControl w:val="0"/>
      </w:pPr>
    </w:p>
    <w:p w14:paraId="2AB1EF87" w14:textId="77777777" w:rsidR="003C0FAA" w:rsidRDefault="003C0FAA">
      <w:pPr>
        <w:sectPr w:rsidR="003C0FAA" w:rsidSect="00A70E71">
          <w:pgSz w:w="12240" w:h="15840" w:code="1"/>
          <w:pgMar w:top="1440" w:right="1440" w:bottom="1440" w:left="1440" w:header="720" w:footer="720" w:gutter="0"/>
          <w:cols w:space="720"/>
          <w:docGrid w:linePitch="360"/>
        </w:sectPr>
      </w:pPr>
    </w:p>
    <w:p w14:paraId="073EE770" w14:textId="77777777" w:rsidR="003C0FAA" w:rsidRDefault="007C4CF6">
      <w:pPr>
        <w:pStyle w:val="Heading2"/>
        <w:pageBreakBefore/>
        <w:rPr>
          <w:rFonts w:ascii="Calibri" w:hAnsi="Calibri"/>
          <w:i w:val="0"/>
        </w:rPr>
      </w:pPr>
      <w:bookmarkStart w:id="1" w:name="_Toc309810475"/>
      <w:r>
        <w:rPr>
          <w:rFonts w:ascii="Calibri" w:hAnsi="Calibri"/>
          <w:i w:val="0"/>
        </w:rPr>
        <w:lastRenderedPageBreak/>
        <w:t>AP-35 Projects - 91.420, 91.220(d)</w:t>
      </w:r>
    </w:p>
    <w:p w14:paraId="13415B8D" w14:textId="77777777" w:rsidR="003C0FAA" w:rsidRDefault="007C4CF6">
      <w:pPr>
        <w:keepNext/>
        <w:widowControl w:val="0"/>
        <w:spacing w:line="204" w:lineRule="auto"/>
        <w:rPr>
          <w:b/>
          <w:sz w:val="24"/>
          <w:szCs w:val="24"/>
        </w:rPr>
      </w:pPr>
      <w:r>
        <w:rPr>
          <w:b/>
          <w:sz w:val="24"/>
          <w:szCs w:val="24"/>
        </w:rPr>
        <w:t xml:space="preserve">Introduction </w:t>
      </w:r>
    </w:p>
    <w:p w14:paraId="4D61FBFA" w14:textId="77777777" w:rsidR="003C0FAA" w:rsidRDefault="007C4CF6">
      <w:pPr>
        <w:keepNext/>
        <w:widowControl w:val="0"/>
        <w:spacing w:beforeAutospacing="1" w:afterAutospacing="1"/>
        <w:rPr>
          <w:b/>
          <w:sz w:val="24"/>
          <w:szCs w:val="24"/>
        </w:rPr>
      </w:pPr>
      <w:r>
        <w:rPr>
          <w:rFonts w:cs="Arial"/>
        </w:rPr>
        <w:t>Listed below are the FY 2022 CDBG and ESG activities for the City of South Bend and the 2022 HOME activities for the St. Joseph County Housing Consortium:</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797"/>
      </w:tblGrid>
      <w:tr w:rsidR="003C0FAA" w14:paraId="101907CC" w14:textId="77777777">
        <w:trPr>
          <w:cantSplit/>
          <w:tblHeader/>
        </w:trPr>
        <w:tc>
          <w:tcPr>
            <w:tcW w:w="0" w:type="auto"/>
          </w:tcPr>
          <w:p w14:paraId="430C71CC" w14:textId="77777777" w:rsidR="003C0FAA" w:rsidRDefault="007C4CF6">
            <w:pPr>
              <w:keepNext/>
              <w:widowControl w:val="0"/>
              <w:spacing w:after="0" w:line="240" w:lineRule="auto"/>
              <w:jc w:val="center"/>
              <w:rPr>
                <w:b/>
              </w:rPr>
            </w:pPr>
            <w:r>
              <w:rPr>
                <w:b/>
              </w:rPr>
              <w:t>#</w:t>
            </w:r>
          </w:p>
        </w:tc>
        <w:tc>
          <w:tcPr>
            <w:tcW w:w="0" w:type="auto"/>
          </w:tcPr>
          <w:p w14:paraId="4F767FFE" w14:textId="77777777" w:rsidR="003C0FAA" w:rsidRDefault="007C4CF6">
            <w:pPr>
              <w:keepNext/>
              <w:widowControl w:val="0"/>
              <w:spacing w:after="0" w:line="240" w:lineRule="auto"/>
              <w:jc w:val="center"/>
              <w:rPr>
                <w:b/>
                <w:szCs w:val="24"/>
              </w:rPr>
            </w:pPr>
            <w:r>
              <w:rPr>
                <w:b/>
              </w:rPr>
              <w:t>Project Name</w:t>
            </w:r>
          </w:p>
        </w:tc>
      </w:tr>
      <w:tr w:rsidR="003C0FAA" w14:paraId="79A5E6C4" w14:textId="77777777">
        <w:trPr>
          <w:cantSplit/>
        </w:trPr>
        <w:tc>
          <w:tcPr>
            <w:tcW w:w="0" w:type="auto"/>
            <w:vAlign w:val="bottom"/>
          </w:tcPr>
          <w:p w14:paraId="2B4CCC64" w14:textId="77777777" w:rsidR="003C0FAA" w:rsidRDefault="007C4CF6">
            <w:pPr>
              <w:spacing w:beforeAutospacing="1" w:afterAutospacing="1"/>
              <w:jc w:val="right"/>
            </w:pPr>
            <w:r>
              <w:rPr>
                <w:color w:val="000000"/>
              </w:rPr>
              <w:t>1</w:t>
            </w:r>
          </w:p>
        </w:tc>
        <w:tc>
          <w:tcPr>
            <w:tcW w:w="0" w:type="auto"/>
            <w:vAlign w:val="bottom"/>
          </w:tcPr>
          <w:p w14:paraId="3C49E368" w14:textId="77777777" w:rsidR="003C0FAA" w:rsidRDefault="007C4CF6">
            <w:pPr>
              <w:spacing w:beforeAutospacing="1" w:afterAutospacing="1"/>
            </w:pPr>
            <w:r>
              <w:rPr>
                <w:color w:val="000000"/>
              </w:rPr>
              <w:t>DCI CDBG Administration</w:t>
            </w:r>
          </w:p>
        </w:tc>
      </w:tr>
      <w:tr w:rsidR="003C0FAA" w14:paraId="623C952F" w14:textId="77777777">
        <w:trPr>
          <w:cantSplit/>
        </w:trPr>
        <w:tc>
          <w:tcPr>
            <w:tcW w:w="0" w:type="auto"/>
            <w:vAlign w:val="bottom"/>
          </w:tcPr>
          <w:p w14:paraId="6C92F32C" w14:textId="77777777" w:rsidR="003C0FAA" w:rsidRDefault="007C4CF6">
            <w:pPr>
              <w:spacing w:beforeAutospacing="1" w:afterAutospacing="1"/>
              <w:jc w:val="right"/>
            </w:pPr>
            <w:r>
              <w:rPr>
                <w:color w:val="000000"/>
              </w:rPr>
              <w:t>2</w:t>
            </w:r>
          </w:p>
        </w:tc>
        <w:tc>
          <w:tcPr>
            <w:tcW w:w="0" w:type="auto"/>
            <w:vAlign w:val="bottom"/>
          </w:tcPr>
          <w:p w14:paraId="5C87D67E" w14:textId="77777777" w:rsidR="003C0FAA" w:rsidRDefault="007C4CF6">
            <w:pPr>
              <w:spacing w:beforeAutospacing="1" w:afterAutospacing="1"/>
            </w:pPr>
            <w:r>
              <w:rPr>
                <w:color w:val="000000"/>
              </w:rPr>
              <w:t>Affirmatively Furthering Fair Housing</w:t>
            </w:r>
          </w:p>
        </w:tc>
      </w:tr>
      <w:tr w:rsidR="003C0FAA" w14:paraId="56788E49" w14:textId="77777777">
        <w:trPr>
          <w:cantSplit/>
        </w:trPr>
        <w:tc>
          <w:tcPr>
            <w:tcW w:w="0" w:type="auto"/>
            <w:vAlign w:val="bottom"/>
          </w:tcPr>
          <w:p w14:paraId="49341E1D" w14:textId="77777777" w:rsidR="003C0FAA" w:rsidRDefault="007C4CF6">
            <w:pPr>
              <w:spacing w:beforeAutospacing="1" w:afterAutospacing="1"/>
              <w:jc w:val="right"/>
            </w:pPr>
            <w:r>
              <w:rPr>
                <w:color w:val="000000"/>
              </w:rPr>
              <w:t>3</w:t>
            </w:r>
          </w:p>
        </w:tc>
        <w:tc>
          <w:tcPr>
            <w:tcW w:w="0" w:type="auto"/>
            <w:vAlign w:val="bottom"/>
          </w:tcPr>
          <w:p w14:paraId="6F7429E8" w14:textId="77777777" w:rsidR="003C0FAA" w:rsidRDefault="007C4CF6">
            <w:pPr>
              <w:spacing w:beforeAutospacing="1" w:afterAutospacing="1"/>
            </w:pPr>
            <w:r>
              <w:rPr>
                <w:color w:val="000000"/>
              </w:rPr>
              <w:t>Community Homebuyers Corporation</w:t>
            </w:r>
          </w:p>
        </w:tc>
      </w:tr>
      <w:tr w:rsidR="003C0FAA" w14:paraId="1EEFB16C" w14:textId="77777777">
        <w:trPr>
          <w:cantSplit/>
        </w:trPr>
        <w:tc>
          <w:tcPr>
            <w:tcW w:w="0" w:type="auto"/>
            <w:vAlign w:val="bottom"/>
          </w:tcPr>
          <w:p w14:paraId="69F75AA9" w14:textId="77777777" w:rsidR="003C0FAA" w:rsidRDefault="007C4CF6">
            <w:pPr>
              <w:spacing w:beforeAutospacing="1" w:afterAutospacing="1"/>
              <w:jc w:val="right"/>
            </w:pPr>
            <w:r>
              <w:rPr>
                <w:color w:val="000000"/>
              </w:rPr>
              <w:t>4</w:t>
            </w:r>
          </w:p>
        </w:tc>
        <w:tc>
          <w:tcPr>
            <w:tcW w:w="0" w:type="auto"/>
            <w:vAlign w:val="bottom"/>
          </w:tcPr>
          <w:p w14:paraId="515E04EC" w14:textId="77777777" w:rsidR="003C0FAA" w:rsidRDefault="007C4CF6">
            <w:pPr>
              <w:spacing w:beforeAutospacing="1" w:afterAutospacing="1"/>
            </w:pPr>
            <w:r>
              <w:rPr>
                <w:color w:val="000000"/>
              </w:rPr>
              <w:t>DCI Activity Delivery</w:t>
            </w:r>
          </w:p>
        </w:tc>
      </w:tr>
      <w:tr w:rsidR="003C0FAA" w14:paraId="7E4FDD5C" w14:textId="77777777">
        <w:trPr>
          <w:cantSplit/>
        </w:trPr>
        <w:tc>
          <w:tcPr>
            <w:tcW w:w="0" w:type="auto"/>
            <w:vAlign w:val="bottom"/>
          </w:tcPr>
          <w:p w14:paraId="6C762DFC" w14:textId="77777777" w:rsidR="003C0FAA" w:rsidRDefault="007C4CF6">
            <w:pPr>
              <w:spacing w:beforeAutospacing="1" w:afterAutospacing="1"/>
              <w:jc w:val="right"/>
            </w:pPr>
            <w:r>
              <w:rPr>
                <w:color w:val="000000"/>
              </w:rPr>
              <w:t>5</w:t>
            </w:r>
          </w:p>
        </w:tc>
        <w:tc>
          <w:tcPr>
            <w:tcW w:w="0" w:type="auto"/>
            <w:vAlign w:val="bottom"/>
          </w:tcPr>
          <w:p w14:paraId="0CCF0DC4" w14:textId="77777777" w:rsidR="003C0FAA" w:rsidRDefault="007C4CF6">
            <w:pPr>
              <w:spacing w:beforeAutospacing="1" w:afterAutospacing="1"/>
            </w:pPr>
            <w:r>
              <w:rPr>
                <w:color w:val="000000"/>
              </w:rPr>
              <w:t>SBHF Activity Delivery</w:t>
            </w:r>
          </w:p>
        </w:tc>
      </w:tr>
      <w:tr w:rsidR="003C0FAA" w14:paraId="37A5D598" w14:textId="77777777">
        <w:trPr>
          <w:cantSplit/>
        </w:trPr>
        <w:tc>
          <w:tcPr>
            <w:tcW w:w="0" w:type="auto"/>
            <w:vAlign w:val="bottom"/>
          </w:tcPr>
          <w:p w14:paraId="58EC055C" w14:textId="77777777" w:rsidR="003C0FAA" w:rsidRDefault="007C4CF6">
            <w:pPr>
              <w:spacing w:beforeAutospacing="1" w:afterAutospacing="1"/>
              <w:jc w:val="right"/>
            </w:pPr>
            <w:r>
              <w:rPr>
                <w:color w:val="000000"/>
              </w:rPr>
              <w:t>6</w:t>
            </w:r>
          </w:p>
        </w:tc>
        <w:tc>
          <w:tcPr>
            <w:tcW w:w="0" w:type="auto"/>
            <w:vAlign w:val="bottom"/>
          </w:tcPr>
          <w:p w14:paraId="71968CD6" w14:textId="77777777" w:rsidR="003C0FAA" w:rsidRDefault="007C4CF6">
            <w:pPr>
              <w:spacing w:beforeAutospacing="1" w:afterAutospacing="1"/>
            </w:pPr>
            <w:r>
              <w:rPr>
                <w:color w:val="000000"/>
              </w:rPr>
              <w:t>NNN Activity Delivery</w:t>
            </w:r>
          </w:p>
        </w:tc>
      </w:tr>
      <w:tr w:rsidR="003C0FAA" w14:paraId="3170F35C" w14:textId="77777777">
        <w:trPr>
          <w:cantSplit/>
        </w:trPr>
        <w:tc>
          <w:tcPr>
            <w:tcW w:w="0" w:type="auto"/>
            <w:vAlign w:val="bottom"/>
          </w:tcPr>
          <w:p w14:paraId="6FFFF8C4" w14:textId="77777777" w:rsidR="003C0FAA" w:rsidRDefault="007C4CF6">
            <w:pPr>
              <w:spacing w:beforeAutospacing="1" w:afterAutospacing="1"/>
              <w:jc w:val="right"/>
            </w:pPr>
            <w:r>
              <w:rPr>
                <w:color w:val="000000"/>
              </w:rPr>
              <w:t>7</w:t>
            </w:r>
          </w:p>
        </w:tc>
        <w:tc>
          <w:tcPr>
            <w:tcW w:w="0" w:type="auto"/>
            <w:vAlign w:val="bottom"/>
          </w:tcPr>
          <w:p w14:paraId="49F75B28" w14:textId="77777777" w:rsidR="003C0FAA" w:rsidRDefault="007C4CF6">
            <w:pPr>
              <w:spacing w:beforeAutospacing="1" w:afterAutospacing="1"/>
            </w:pPr>
            <w:r>
              <w:rPr>
                <w:color w:val="000000"/>
              </w:rPr>
              <w:t>466 Works New Construction SF Homes</w:t>
            </w:r>
          </w:p>
        </w:tc>
      </w:tr>
      <w:tr w:rsidR="003C0FAA" w14:paraId="392318E6" w14:textId="77777777">
        <w:trPr>
          <w:cantSplit/>
        </w:trPr>
        <w:tc>
          <w:tcPr>
            <w:tcW w:w="0" w:type="auto"/>
            <w:vAlign w:val="bottom"/>
          </w:tcPr>
          <w:p w14:paraId="5534E47E" w14:textId="77777777" w:rsidR="003C0FAA" w:rsidRDefault="007C4CF6">
            <w:pPr>
              <w:spacing w:beforeAutospacing="1" w:afterAutospacing="1"/>
              <w:jc w:val="right"/>
            </w:pPr>
            <w:r>
              <w:rPr>
                <w:color w:val="000000"/>
              </w:rPr>
              <w:t>8</w:t>
            </w:r>
          </w:p>
        </w:tc>
        <w:tc>
          <w:tcPr>
            <w:tcW w:w="0" w:type="auto"/>
            <w:vAlign w:val="bottom"/>
          </w:tcPr>
          <w:p w14:paraId="692E87F8" w14:textId="77777777" w:rsidR="003C0FAA" w:rsidRDefault="007C4CF6">
            <w:pPr>
              <w:spacing w:beforeAutospacing="1" w:afterAutospacing="1"/>
            </w:pPr>
            <w:r>
              <w:rPr>
                <w:color w:val="000000"/>
              </w:rPr>
              <w:t>HASB Rental Housing Construction</w:t>
            </w:r>
          </w:p>
        </w:tc>
      </w:tr>
      <w:tr w:rsidR="003C0FAA" w14:paraId="1129E93D" w14:textId="77777777">
        <w:trPr>
          <w:cantSplit/>
        </w:trPr>
        <w:tc>
          <w:tcPr>
            <w:tcW w:w="0" w:type="auto"/>
            <w:vAlign w:val="bottom"/>
          </w:tcPr>
          <w:p w14:paraId="127F074C" w14:textId="77777777" w:rsidR="003C0FAA" w:rsidRDefault="007C4CF6">
            <w:pPr>
              <w:spacing w:beforeAutospacing="1" w:afterAutospacing="1"/>
              <w:jc w:val="right"/>
            </w:pPr>
            <w:r>
              <w:rPr>
                <w:color w:val="000000"/>
              </w:rPr>
              <w:t>9</w:t>
            </w:r>
          </w:p>
        </w:tc>
        <w:tc>
          <w:tcPr>
            <w:tcW w:w="0" w:type="auto"/>
            <w:vAlign w:val="bottom"/>
          </w:tcPr>
          <w:p w14:paraId="2E47BCFC" w14:textId="77777777" w:rsidR="003C0FAA" w:rsidRDefault="007C4CF6">
            <w:pPr>
              <w:spacing w:beforeAutospacing="1" w:afterAutospacing="1"/>
            </w:pPr>
            <w:r>
              <w:rPr>
                <w:color w:val="000000"/>
              </w:rPr>
              <w:t>Rebuilding Together</w:t>
            </w:r>
          </w:p>
        </w:tc>
      </w:tr>
      <w:tr w:rsidR="003C0FAA" w14:paraId="64548220" w14:textId="77777777">
        <w:trPr>
          <w:cantSplit/>
        </w:trPr>
        <w:tc>
          <w:tcPr>
            <w:tcW w:w="0" w:type="auto"/>
            <w:vAlign w:val="bottom"/>
          </w:tcPr>
          <w:p w14:paraId="0FE58CE6" w14:textId="77777777" w:rsidR="003C0FAA" w:rsidRDefault="007C4CF6">
            <w:pPr>
              <w:spacing w:beforeAutospacing="1" w:afterAutospacing="1"/>
              <w:jc w:val="right"/>
            </w:pPr>
            <w:r>
              <w:rPr>
                <w:color w:val="000000"/>
              </w:rPr>
              <w:t>10</w:t>
            </w:r>
          </w:p>
        </w:tc>
        <w:tc>
          <w:tcPr>
            <w:tcW w:w="0" w:type="auto"/>
            <w:vAlign w:val="bottom"/>
          </w:tcPr>
          <w:p w14:paraId="745B0ED2" w14:textId="77777777" w:rsidR="003C0FAA" w:rsidRDefault="007C4CF6">
            <w:pPr>
              <w:spacing w:beforeAutospacing="1" w:afterAutospacing="1"/>
            </w:pPr>
            <w:r>
              <w:rPr>
                <w:color w:val="000000"/>
              </w:rPr>
              <w:t>SBHF New Construction Rental SF Home</w:t>
            </w:r>
          </w:p>
        </w:tc>
      </w:tr>
      <w:tr w:rsidR="003C0FAA" w14:paraId="715D9662" w14:textId="77777777">
        <w:trPr>
          <w:cantSplit/>
        </w:trPr>
        <w:tc>
          <w:tcPr>
            <w:tcW w:w="0" w:type="auto"/>
            <w:vAlign w:val="bottom"/>
          </w:tcPr>
          <w:p w14:paraId="1910FEF0" w14:textId="77777777" w:rsidR="003C0FAA" w:rsidRDefault="007C4CF6">
            <w:pPr>
              <w:spacing w:beforeAutospacing="1" w:afterAutospacing="1"/>
              <w:jc w:val="right"/>
            </w:pPr>
            <w:r>
              <w:rPr>
                <w:color w:val="000000"/>
              </w:rPr>
              <w:t>11</w:t>
            </w:r>
          </w:p>
        </w:tc>
        <w:tc>
          <w:tcPr>
            <w:tcW w:w="0" w:type="auto"/>
            <w:vAlign w:val="bottom"/>
          </w:tcPr>
          <w:p w14:paraId="3C10F396" w14:textId="77777777" w:rsidR="003C0FAA" w:rsidRDefault="007C4CF6">
            <w:pPr>
              <w:spacing w:beforeAutospacing="1" w:afterAutospacing="1"/>
            </w:pPr>
            <w:r>
              <w:rPr>
                <w:color w:val="000000"/>
              </w:rPr>
              <w:t>CFH PSH Scattered Site Operations</w:t>
            </w:r>
          </w:p>
        </w:tc>
      </w:tr>
      <w:tr w:rsidR="003C0FAA" w14:paraId="57BDFEE0" w14:textId="77777777">
        <w:trPr>
          <w:cantSplit/>
        </w:trPr>
        <w:tc>
          <w:tcPr>
            <w:tcW w:w="0" w:type="auto"/>
            <w:vAlign w:val="bottom"/>
          </w:tcPr>
          <w:p w14:paraId="2E5F2616" w14:textId="77777777" w:rsidR="003C0FAA" w:rsidRDefault="007C4CF6">
            <w:pPr>
              <w:spacing w:beforeAutospacing="1" w:afterAutospacing="1"/>
              <w:jc w:val="right"/>
            </w:pPr>
            <w:r>
              <w:rPr>
                <w:color w:val="000000"/>
              </w:rPr>
              <w:t>12</w:t>
            </w:r>
          </w:p>
        </w:tc>
        <w:tc>
          <w:tcPr>
            <w:tcW w:w="0" w:type="auto"/>
            <w:vAlign w:val="bottom"/>
          </w:tcPr>
          <w:p w14:paraId="1344F6D5" w14:textId="77777777" w:rsidR="003C0FAA" w:rsidRDefault="007C4CF6">
            <w:pPr>
              <w:spacing w:beforeAutospacing="1" w:afterAutospacing="1"/>
            </w:pPr>
            <w:r>
              <w:rPr>
                <w:color w:val="000000"/>
              </w:rPr>
              <w:t>CFH Coordinated Entry</w:t>
            </w:r>
          </w:p>
        </w:tc>
      </w:tr>
      <w:tr w:rsidR="003C0FAA" w14:paraId="7FFBB959" w14:textId="77777777">
        <w:trPr>
          <w:cantSplit/>
        </w:trPr>
        <w:tc>
          <w:tcPr>
            <w:tcW w:w="0" w:type="auto"/>
            <w:vAlign w:val="bottom"/>
          </w:tcPr>
          <w:p w14:paraId="2EE7CBBD" w14:textId="77777777" w:rsidR="003C0FAA" w:rsidRDefault="007C4CF6">
            <w:pPr>
              <w:spacing w:beforeAutospacing="1" w:afterAutospacing="1"/>
              <w:jc w:val="right"/>
            </w:pPr>
            <w:r>
              <w:rPr>
                <w:color w:val="000000"/>
              </w:rPr>
              <w:t>13</w:t>
            </w:r>
          </w:p>
        </w:tc>
        <w:tc>
          <w:tcPr>
            <w:tcW w:w="0" w:type="auto"/>
            <w:vAlign w:val="bottom"/>
          </w:tcPr>
          <w:p w14:paraId="0D7FEEE0" w14:textId="77777777" w:rsidR="003C0FAA" w:rsidRDefault="007C4CF6">
            <w:pPr>
              <w:spacing w:beforeAutospacing="1" w:afterAutospacing="1"/>
            </w:pPr>
            <w:r>
              <w:rPr>
                <w:color w:val="000000"/>
              </w:rPr>
              <w:t>SBPD Foot Patrols</w:t>
            </w:r>
          </w:p>
        </w:tc>
      </w:tr>
      <w:tr w:rsidR="003C0FAA" w14:paraId="77CFAD9E" w14:textId="77777777">
        <w:trPr>
          <w:cantSplit/>
        </w:trPr>
        <w:tc>
          <w:tcPr>
            <w:tcW w:w="0" w:type="auto"/>
            <w:vAlign w:val="bottom"/>
          </w:tcPr>
          <w:p w14:paraId="77029173" w14:textId="77777777" w:rsidR="003C0FAA" w:rsidRDefault="007C4CF6">
            <w:pPr>
              <w:spacing w:beforeAutospacing="1" w:afterAutospacing="1"/>
              <w:jc w:val="right"/>
            </w:pPr>
            <w:r>
              <w:rPr>
                <w:color w:val="000000"/>
              </w:rPr>
              <w:t>14</w:t>
            </w:r>
          </w:p>
        </w:tc>
        <w:tc>
          <w:tcPr>
            <w:tcW w:w="0" w:type="auto"/>
            <w:vAlign w:val="bottom"/>
          </w:tcPr>
          <w:p w14:paraId="3892EE60" w14:textId="77777777" w:rsidR="003C0FAA" w:rsidRDefault="007C4CF6">
            <w:pPr>
              <w:spacing w:beforeAutospacing="1" w:afterAutospacing="1"/>
            </w:pPr>
            <w:r>
              <w:rPr>
                <w:color w:val="000000"/>
              </w:rPr>
              <w:t>HASB Voucher Administration</w:t>
            </w:r>
          </w:p>
        </w:tc>
      </w:tr>
      <w:tr w:rsidR="003C0FAA" w14:paraId="71702333" w14:textId="77777777">
        <w:trPr>
          <w:cantSplit/>
        </w:trPr>
        <w:tc>
          <w:tcPr>
            <w:tcW w:w="0" w:type="auto"/>
            <w:vAlign w:val="bottom"/>
          </w:tcPr>
          <w:p w14:paraId="754470F2" w14:textId="77777777" w:rsidR="003C0FAA" w:rsidRDefault="007C4CF6">
            <w:pPr>
              <w:spacing w:beforeAutospacing="1" w:afterAutospacing="1"/>
              <w:jc w:val="right"/>
            </w:pPr>
            <w:r>
              <w:rPr>
                <w:color w:val="000000"/>
              </w:rPr>
              <w:t>15</w:t>
            </w:r>
          </w:p>
        </w:tc>
        <w:tc>
          <w:tcPr>
            <w:tcW w:w="0" w:type="auto"/>
            <w:vAlign w:val="bottom"/>
          </w:tcPr>
          <w:p w14:paraId="5DADD924" w14:textId="77777777" w:rsidR="003C0FAA" w:rsidRDefault="007C4CF6">
            <w:pPr>
              <w:spacing w:beforeAutospacing="1" w:afterAutospacing="1"/>
            </w:pPr>
            <w:r>
              <w:rPr>
                <w:color w:val="000000"/>
              </w:rPr>
              <w:t>LTC Elevator Upgrade</w:t>
            </w:r>
          </w:p>
        </w:tc>
      </w:tr>
      <w:tr w:rsidR="003C0FAA" w14:paraId="2C73E05F" w14:textId="77777777">
        <w:trPr>
          <w:cantSplit/>
        </w:trPr>
        <w:tc>
          <w:tcPr>
            <w:tcW w:w="0" w:type="auto"/>
            <w:vAlign w:val="bottom"/>
          </w:tcPr>
          <w:p w14:paraId="760355A8" w14:textId="77777777" w:rsidR="003C0FAA" w:rsidRDefault="007C4CF6">
            <w:pPr>
              <w:spacing w:beforeAutospacing="1" w:afterAutospacing="1"/>
              <w:jc w:val="right"/>
            </w:pPr>
            <w:r>
              <w:rPr>
                <w:color w:val="000000"/>
              </w:rPr>
              <w:t>16</w:t>
            </w:r>
          </w:p>
        </w:tc>
        <w:tc>
          <w:tcPr>
            <w:tcW w:w="0" w:type="auto"/>
            <w:vAlign w:val="bottom"/>
          </w:tcPr>
          <w:p w14:paraId="78FA113A" w14:textId="77777777" w:rsidR="003C0FAA" w:rsidRDefault="007C4CF6">
            <w:pPr>
              <w:spacing w:beforeAutospacing="1" w:afterAutospacing="1"/>
            </w:pPr>
            <w:r>
              <w:rPr>
                <w:color w:val="000000"/>
              </w:rPr>
              <w:t>NNN Acquisition-Rehab SF Home</w:t>
            </w:r>
          </w:p>
        </w:tc>
      </w:tr>
      <w:tr w:rsidR="003C0FAA" w14:paraId="006872B1" w14:textId="77777777">
        <w:trPr>
          <w:cantSplit/>
        </w:trPr>
        <w:tc>
          <w:tcPr>
            <w:tcW w:w="0" w:type="auto"/>
            <w:vAlign w:val="bottom"/>
          </w:tcPr>
          <w:p w14:paraId="7473718D" w14:textId="77777777" w:rsidR="003C0FAA" w:rsidRDefault="007C4CF6">
            <w:pPr>
              <w:spacing w:beforeAutospacing="1" w:afterAutospacing="1"/>
              <w:jc w:val="right"/>
            </w:pPr>
            <w:r>
              <w:rPr>
                <w:color w:val="000000"/>
              </w:rPr>
              <w:t>17</w:t>
            </w:r>
          </w:p>
        </w:tc>
        <w:tc>
          <w:tcPr>
            <w:tcW w:w="0" w:type="auto"/>
            <w:vAlign w:val="bottom"/>
          </w:tcPr>
          <w:p w14:paraId="0BD834A6" w14:textId="77777777" w:rsidR="003C0FAA" w:rsidRDefault="007C4CF6">
            <w:pPr>
              <w:spacing w:beforeAutospacing="1" w:afterAutospacing="1"/>
            </w:pPr>
            <w:r>
              <w:rPr>
                <w:color w:val="000000"/>
              </w:rPr>
              <w:t>NNRO New Construction SF Home</w:t>
            </w:r>
          </w:p>
        </w:tc>
      </w:tr>
      <w:tr w:rsidR="003C0FAA" w14:paraId="2F5E931B" w14:textId="77777777">
        <w:trPr>
          <w:cantSplit/>
        </w:trPr>
        <w:tc>
          <w:tcPr>
            <w:tcW w:w="0" w:type="auto"/>
            <w:vAlign w:val="bottom"/>
          </w:tcPr>
          <w:p w14:paraId="42048E1F" w14:textId="77777777" w:rsidR="003C0FAA" w:rsidRDefault="007C4CF6">
            <w:pPr>
              <w:spacing w:beforeAutospacing="1" w:afterAutospacing="1"/>
              <w:jc w:val="right"/>
            </w:pPr>
            <w:r>
              <w:rPr>
                <w:color w:val="000000"/>
              </w:rPr>
              <w:t>18</w:t>
            </w:r>
          </w:p>
        </w:tc>
        <w:tc>
          <w:tcPr>
            <w:tcW w:w="0" w:type="auto"/>
            <w:vAlign w:val="bottom"/>
          </w:tcPr>
          <w:p w14:paraId="43CD2057" w14:textId="77777777" w:rsidR="003C0FAA" w:rsidRDefault="007C4CF6">
            <w:pPr>
              <w:spacing w:beforeAutospacing="1" w:afterAutospacing="1"/>
            </w:pPr>
            <w:r>
              <w:rPr>
                <w:color w:val="000000"/>
              </w:rPr>
              <w:t>Habitat Homebuyer Assistance</w:t>
            </w:r>
          </w:p>
        </w:tc>
      </w:tr>
      <w:tr w:rsidR="003C0FAA" w14:paraId="79FA5734" w14:textId="77777777">
        <w:trPr>
          <w:cantSplit/>
        </w:trPr>
        <w:tc>
          <w:tcPr>
            <w:tcW w:w="0" w:type="auto"/>
            <w:vAlign w:val="bottom"/>
          </w:tcPr>
          <w:p w14:paraId="5A3E430E" w14:textId="77777777" w:rsidR="003C0FAA" w:rsidRDefault="007C4CF6">
            <w:pPr>
              <w:spacing w:beforeAutospacing="1" w:afterAutospacing="1"/>
              <w:jc w:val="right"/>
            </w:pPr>
            <w:r>
              <w:rPr>
                <w:color w:val="000000"/>
              </w:rPr>
              <w:t>19</w:t>
            </w:r>
          </w:p>
        </w:tc>
        <w:tc>
          <w:tcPr>
            <w:tcW w:w="0" w:type="auto"/>
            <w:vAlign w:val="bottom"/>
          </w:tcPr>
          <w:p w14:paraId="219F5E88" w14:textId="77777777" w:rsidR="003C0FAA" w:rsidRDefault="007C4CF6">
            <w:pPr>
              <w:spacing w:beforeAutospacing="1" w:afterAutospacing="1"/>
            </w:pPr>
            <w:r>
              <w:rPr>
                <w:color w:val="000000"/>
              </w:rPr>
              <w:t>SBHF PSH New Construction</w:t>
            </w:r>
          </w:p>
        </w:tc>
      </w:tr>
      <w:tr w:rsidR="003C0FAA" w14:paraId="35055EA9" w14:textId="77777777">
        <w:trPr>
          <w:cantSplit/>
        </w:trPr>
        <w:tc>
          <w:tcPr>
            <w:tcW w:w="0" w:type="auto"/>
            <w:vAlign w:val="bottom"/>
          </w:tcPr>
          <w:p w14:paraId="13F050E4" w14:textId="77777777" w:rsidR="003C0FAA" w:rsidRDefault="007C4CF6">
            <w:pPr>
              <w:spacing w:beforeAutospacing="1" w:afterAutospacing="1"/>
              <w:jc w:val="right"/>
            </w:pPr>
            <w:r>
              <w:rPr>
                <w:color w:val="000000"/>
              </w:rPr>
              <w:t>20</w:t>
            </w:r>
          </w:p>
        </w:tc>
        <w:tc>
          <w:tcPr>
            <w:tcW w:w="0" w:type="auto"/>
            <w:vAlign w:val="bottom"/>
          </w:tcPr>
          <w:p w14:paraId="055BFCFE" w14:textId="77777777" w:rsidR="003C0FAA" w:rsidRDefault="007C4CF6">
            <w:pPr>
              <w:spacing w:beforeAutospacing="1" w:afterAutospacing="1"/>
            </w:pPr>
            <w:r>
              <w:rPr>
                <w:color w:val="000000"/>
              </w:rPr>
              <w:t>Oaklawn TBRA</w:t>
            </w:r>
          </w:p>
        </w:tc>
      </w:tr>
      <w:tr w:rsidR="003C0FAA" w14:paraId="512822B3" w14:textId="77777777">
        <w:trPr>
          <w:cantSplit/>
        </w:trPr>
        <w:tc>
          <w:tcPr>
            <w:tcW w:w="0" w:type="auto"/>
            <w:vAlign w:val="bottom"/>
          </w:tcPr>
          <w:p w14:paraId="2A0D50B0" w14:textId="77777777" w:rsidR="003C0FAA" w:rsidRDefault="007C4CF6">
            <w:pPr>
              <w:spacing w:beforeAutospacing="1" w:afterAutospacing="1"/>
              <w:jc w:val="right"/>
            </w:pPr>
            <w:r>
              <w:rPr>
                <w:color w:val="000000"/>
              </w:rPr>
              <w:t>21</w:t>
            </w:r>
          </w:p>
        </w:tc>
        <w:tc>
          <w:tcPr>
            <w:tcW w:w="0" w:type="auto"/>
            <w:vAlign w:val="bottom"/>
          </w:tcPr>
          <w:p w14:paraId="5BDD3ADD" w14:textId="77777777" w:rsidR="003C0FAA" w:rsidRDefault="007C4CF6">
            <w:pPr>
              <w:spacing w:beforeAutospacing="1" w:afterAutospacing="1"/>
            </w:pPr>
            <w:r>
              <w:rPr>
                <w:color w:val="000000"/>
              </w:rPr>
              <w:t>DCI HOME Administration</w:t>
            </w:r>
          </w:p>
        </w:tc>
      </w:tr>
      <w:tr w:rsidR="003C0FAA" w14:paraId="460530BC" w14:textId="77777777">
        <w:trPr>
          <w:cantSplit/>
        </w:trPr>
        <w:tc>
          <w:tcPr>
            <w:tcW w:w="0" w:type="auto"/>
            <w:vAlign w:val="bottom"/>
          </w:tcPr>
          <w:p w14:paraId="0BC814E2" w14:textId="77777777" w:rsidR="003C0FAA" w:rsidRDefault="007C4CF6">
            <w:pPr>
              <w:spacing w:beforeAutospacing="1" w:afterAutospacing="1"/>
              <w:jc w:val="right"/>
            </w:pPr>
            <w:r>
              <w:rPr>
                <w:color w:val="000000"/>
              </w:rPr>
              <w:t>22</w:t>
            </w:r>
          </w:p>
        </w:tc>
        <w:tc>
          <w:tcPr>
            <w:tcW w:w="0" w:type="auto"/>
            <w:vAlign w:val="bottom"/>
          </w:tcPr>
          <w:p w14:paraId="15D5CC24" w14:textId="77777777" w:rsidR="003C0FAA" w:rsidRDefault="007C4CF6">
            <w:pPr>
              <w:spacing w:beforeAutospacing="1" w:afterAutospacing="1"/>
            </w:pPr>
            <w:r>
              <w:rPr>
                <w:color w:val="000000"/>
              </w:rPr>
              <w:t>ESG22 South Bend</w:t>
            </w:r>
          </w:p>
        </w:tc>
      </w:tr>
    </w:tbl>
    <w:p w14:paraId="502B63DA" w14:textId="3338EC20" w:rsidR="003C0FAA" w:rsidRDefault="007C4CF6">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4</w:t>
      </w:r>
      <w:r>
        <w:rPr>
          <w:rFonts w:asciiTheme="minorHAnsi" w:hAnsiTheme="minorHAnsi"/>
        </w:rPr>
        <w:fldChar w:fldCharType="end"/>
      </w:r>
      <w:r>
        <w:rPr>
          <w:rFonts w:asciiTheme="minorHAnsi" w:hAnsiTheme="minorHAnsi"/>
        </w:rPr>
        <w:t xml:space="preserve"> – Project Information</w:t>
      </w:r>
    </w:p>
    <w:p w14:paraId="2BA28DF2" w14:textId="77777777" w:rsidR="003C0FAA" w:rsidRDefault="003C0FAA">
      <w:pPr>
        <w:spacing w:after="0" w:line="240" w:lineRule="auto"/>
        <w:rPr>
          <w:b/>
          <w:sz w:val="24"/>
          <w:szCs w:val="24"/>
        </w:rPr>
      </w:pPr>
    </w:p>
    <w:p w14:paraId="396E70CF" w14:textId="77777777" w:rsidR="003C0FAA" w:rsidRDefault="003C0FAA">
      <w:pPr>
        <w:rPr>
          <w:rFonts w:cs="Arial"/>
        </w:rPr>
        <w:sectPr w:rsidR="003C0FAA">
          <w:pgSz w:w="12240" w:h="15840" w:code="1"/>
          <w:pgMar w:top="1440" w:right="1440" w:bottom="1440" w:left="1440" w:header="720" w:footer="720" w:gutter="0"/>
          <w:cols w:space="720"/>
          <w:docGrid w:linePitch="360"/>
        </w:sectPr>
      </w:pPr>
    </w:p>
    <w:p w14:paraId="5CEA903C" w14:textId="77777777" w:rsidR="003C0FAA" w:rsidRDefault="007C4CF6" w:rsidP="004307DF">
      <w:pPr>
        <w:pStyle w:val="Heading2"/>
        <w:keepNext w:val="0"/>
        <w:widowControl w:val="0"/>
        <w:rPr>
          <w:rFonts w:ascii="Calibri" w:hAnsi="Calibri"/>
          <w:i w:val="0"/>
        </w:rPr>
      </w:pPr>
      <w:r>
        <w:rPr>
          <w:rFonts w:ascii="Calibri" w:hAnsi="Calibri"/>
          <w:i w:val="0"/>
        </w:rPr>
        <w:lastRenderedPageBreak/>
        <w:t>AP-38 Project Summary</w:t>
      </w:r>
    </w:p>
    <w:p w14:paraId="2DAC423D" w14:textId="77777777" w:rsidR="003C0FAA" w:rsidRDefault="007C4CF6" w:rsidP="004307DF">
      <w:pPr>
        <w:widowControl w:val="0"/>
        <w:rPr>
          <w:b/>
          <w:sz w:val="24"/>
          <w:szCs w:val="24"/>
        </w:rPr>
      </w:pPr>
      <w:r>
        <w:rPr>
          <w:b/>
          <w:sz w:val="24"/>
          <w:szCs w:val="24"/>
        </w:rPr>
        <w:t>Project Summary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2229"/>
        <w:gridCol w:w="6907"/>
      </w:tblGrid>
      <w:tr w:rsidR="003C0FAA" w14:paraId="4C740290" w14:textId="77777777">
        <w:trPr>
          <w:cantSplit/>
        </w:trPr>
        <w:tc>
          <w:tcPr>
            <w:tcW w:w="0" w:type="auto"/>
            <w:vMerge w:val="restart"/>
          </w:tcPr>
          <w:p w14:paraId="7884DA09" w14:textId="77777777" w:rsidR="003C0FAA" w:rsidRDefault="007C4CF6" w:rsidP="004307DF">
            <w:pPr>
              <w:widowControl w:val="0"/>
            </w:pPr>
            <w:r>
              <w:rPr>
                <w:b/>
              </w:rPr>
              <w:t>1</w:t>
            </w:r>
          </w:p>
        </w:tc>
        <w:tc>
          <w:tcPr>
            <w:tcW w:w="0" w:type="auto"/>
          </w:tcPr>
          <w:p w14:paraId="1BAD91C5" w14:textId="77777777" w:rsidR="003C0FAA" w:rsidRDefault="007C4CF6" w:rsidP="004307DF">
            <w:pPr>
              <w:widowControl w:val="0"/>
              <w:spacing w:before="100" w:after="0"/>
              <w:rPr>
                <w:b/>
              </w:rPr>
            </w:pPr>
            <w:r>
              <w:rPr>
                <w:b/>
              </w:rPr>
              <w:t>Project Name</w:t>
            </w:r>
          </w:p>
        </w:tc>
        <w:tc>
          <w:tcPr>
            <w:tcW w:w="0" w:type="auto"/>
          </w:tcPr>
          <w:p w14:paraId="6CBDE7D7" w14:textId="77777777" w:rsidR="003C0FAA" w:rsidRDefault="007C4CF6" w:rsidP="004307DF">
            <w:pPr>
              <w:widowControl w:val="0"/>
              <w:spacing w:before="100" w:after="0"/>
            </w:pPr>
            <w:r>
              <w:rPr>
                <w:color w:val="000000"/>
              </w:rPr>
              <w:t>DCI CDBG Administration</w:t>
            </w:r>
          </w:p>
        </w:tc>
      </w:tr>
      <w:tr w:rsidR="003C0FAA" w14:paraId="74C2E758" w14:textId="77777777">
        <w:trPr>
          <w:cantSplit/>
        </w:trPr>
        <w:tc>
          <w:tcPr>
            <w:tcW w:w="0" w:type="auto"/>
            <w:vMerge/>
          </w:tcPr>
          <w:p w14:paraId="1993380A" w14:textId="77777777" w:rsidR="003C0FAA" w:rsidRDefault="003C0FAA" w:rsidP="004307DF">
            <w:pPr>
              <w:widowControl w:val="0"/>
            </w:pPr>
          </w:p>
        </w:tc>
        <w:tc>
          <w:tcPr>
            <w:tcW w:w="0" w:type="auto"/>
          </w:tcPr>
          <w:p w14:paraId="3FD9966C" w14:textId="77777777" w:rsidR="003C0FAA" w:rsidRDefault="007C4CF6" w:rsidP="004307DF">
            <w:pPr>
              <w:widowControl w:val="0"/>
              <w:spacing w:before="100" w:after="0"/>
              <w:rPr>
                <w:b/>
              </w:rPr>
            </w:pPr>
            <w:r>
              <w:rPr>
                <w:b/>
              </w:rPr>
              <w:t>Target Area</w:t>
            </w:r>
          </w:p>
        </w:tc>
        <w:tc>
          <w:tcPr>
            <w:tcW w:w="0" w:type="auto"/>
          </w:tcPr>
          <w:p w14:paraId="196C8F51" w14:textId="1B9E63CB" w:rsidR="003C0FAA" w:rsidRDefault="007C4CF6" w:rsidP="004307DF">
            <w:pPr>
              <w:widowControl w:val="0"/>
              <w:spacing w:before="100" w:after="0"/>
            </w:pPr>
            <w:r>
              <w:rPr>
                <w:color w:val="000000"/>
              </w:rPr>
              <w:t xml:space="preserve"> </w:t>
            </w:r>
            <w:r w:rsidR="00ED060B">
              <w:rPr>
                <w:color w:val="000000"/>
              </w:rPr>
              <w:t>Low- and Moderate-Income Areas</w:t>
            </w:r>
          </w:p>
        </w:tc>
      </w:tr>
      <w:tr w:rsidR="003C0FAA" w14:paraId="462AFF10" w14:textId="77777777">
        <w:trPr>
          <w:cantSplit/>
        </w:trPr>
        <w:tc>
          <w:tcPr>
            <w:tcW w:w="0" w:type="auto"/>
            <w:vMerge/>
          </w:tcPr>
          <w:p w14:paraId="743221C3" w14:textId="77777777" w:rsidR="003C0FAA" w:rsidRDefault="003C0FAA" w:rsidP="004307DF">
            <w:pPr>
              <w:widowControl w:val="0"/>
            </w:pPr>
          </w:p>
        </w:tc>
        <w:tc>
          <w:tcPr>
            <w:tcW w:w="0" w:type="auto"/>
          </w:tcPr>
          <w:p w14:paraId="42462D5A" w14:textId="77777777" w:rsidR="003C0FAA" w:rsidRDefault="007C4CF6" w:rsidP="004307DF">
            <w:pPr>
              <w:widowControl w:val="0"/>
              <w:spacing w:before="100" w:after="0"/>
              <w:rPr>
                <w:b/>
              </w:rPr>
            </w:pPr>
            <w:r>
              <w:rPr>
                <w:b/>
              </w:rPr>
              <w:t>Goals Supported</w:t>
            </w:r>
          </w:p>
        </w:tc>
        <w:tc>
          <w:tcPr>
            <w:tcW w:w="0" w:type="auto"/>
          </w:tcPr>
          <w:p w14:paraId="1946A4BF" w14:textId="77777777" w:rsidR="003C0FAA" w:rsidRDefault="007C4CF6" w:rsidP="004307DF">
            <w:pPr>
              <w:widowControl w:val="0"/>
              <w:spacing w:before="100" w:after="0"/>
            </w:pPr>
            <w:r>
              <w:rPr>
                <w:color w:val="000000"/>
              </w:rPr>
              <w:t>APM-1 Management</w:t>
            </w:r>
            <w:r>
              <w:rPr>
                <w:color w:val="000000"/>
              </w:rPr>
              <w:br/>
              <w:t>APM-2 Planning</w:t>
            </w:r>
          </w:p>
        </w:tc>
      </w:tr>
      <w:tr w:rsidR="003C0FAA" w14:paraId="0B4D7050" w14:textId="77777777">
        <w:trPr>
          <w:cantSplit/>
        </w:trPr>
        <w:tc>
          <w:tcPr>
            <w:tcW w:w="0" w:type="auto"/>
            <w:vMerge/>
          </w:tcPr>
          <w:p w14:paraId="7A87F42E" w14:textId="77777777" w:rsidR="003C0FAA" w:rsidRDefault="003C0FAA" w:rsidP="004307DF">
            <w:pPr>
              <w:widowControl w:val="0"/>
            </w:pPr>
          </w:p>
        </w:tc>
        <w:tc>
          <w:tcPr>
            <w:tcW w:w="0" w:type="auto"/>
          </w:tcPr>
          <w:p w14:paraId="4CAF9414" w14:textId="77777777" w:rsidR="003C0FAA" w:rsidRDefault="007C4CF6" w:rsidP="004307DF">
            <w:pPr>
              <w:widowControl w:val="0"/>
              <w:spacing w:before="100" w:after="0"/>
              <w:rPr>
                <w:b/>
              </w:rPr>
            </w:pPr>
            <w:r>
              <w:rPr>
                <w:b/>
              </w:rPr>
              <w:t>Needs Addressed</w:t>
            </w:r>
          </w:p>
        </w:tc>
        <w:tc>
          <w:tcPr>
            <w:tcW w:w="0" w:type="auto"/>
          </w:tcPr>
          <w:p w14:paraId="06D0976A" w14:textId="77777777" w:rsidR="003C0FAA" w:rsidRDefault="007C4CF6" w:rsidP="004307DF">
            <w:pPr>
              <w:widowControl w:val="0"/>
              <w:spacing w:before="100" w:after="0"/>
            </w:pPr>
            <w:r>
              <w:rPr>
                <w:color w:val="000000"/>
              </w:rPr>
              <w:t>Administration, Planning, and Management Priority</w:t>
            </w:r>
          </w:p>
        </w:tc>
      </w:tr>
      <w:tr w:rsidR="003C0FAA" w14:paraId="04DB5E1D" w14:textId="77777777">
        <w:trPr>
          <w:cantSplit/>
        </w:trPr>
        <w:tc>
          <w:tcPr>
            <w:tcW w:w="0" w:type="auto"/>
            <w:vMerge/>
          </w:tcPr>
          <w:p w14:paraId="34DA6662" w14:textId="77777777" w:rsidR="003C0FAA" w:rsidRDefault="003C0FAA" w:rsidP="004307DF">
            <w:pPr>
              <w:widowControl w:val="0"/>
            </w:pPr>
          </w:p>
        </w:tc>
        <w:tc>
          <w:tcPr>
            <w:tcW w:w="0" w:type="auto"/>
          </w:tcPr>
          <w:p w14:paraId="399695B8" w14:textId="77777777" w:rsidR="003C0FAA" w:rsidRDefault="007C4CF6" w:rsidP="004307DF">
            <w:pPr>
              <w:widowControl w:val="0"/>
              <w:spacing w:before="100" w:after="0"/>
              <w:rPr>
                <w:b/>
              </w:rPr>
            </w:pPr>
            <w:r>
              <w:rPr>
                <w:b/>
              </w:rPr>
              <w:t>Funding</w:t>
            </w:r>
          </w:p>
        </w:tc>
        <w:tc>
          <w:tcPr>
            <w:tcW w:w="0" w:type="auto"/>
          </w:tcPr>
          <w:p w14:paraId="60FA7EB2" w14:textId="77777777" w:rsidR="003C0FAA" w:rsidRDefault="007C4CF6" w:rsidP="004307DF">
            <w:pPr>
              <w:widowControl w:val="0"/>
              <w:spacing w:before="100" w:after="0"/>
            </w:pPr>
            <w:r>
              <w:rPr>
                <w:color w:val="000000"/>
              </w:rPr>
              <w:t>CDBG: $360,000</w:t>
            </w:r>
          </w:p>
        </w:tc>
      </w:tr>
      <w:tr w:rsidR="003C0FAA" w14:paraId="516B5EBA" w14:textId="77777777">
        <w:trPr>
          <w:cantSplit/>
        </w:trPr>
        <w:tc>
          <w:tcPr>
            <w:tcW w:w="0" w:type="auto"/>
            <w:vMerge/>
          </w:tcPr>
          <w:p w14:paraId="6EB64424" w14:textId="77777777" w:rsidR="003C0FAA" w:rsidRDefault="003C0FAA" w:rsidP="004307DF">
            <w:pPr>
              <w:widowControl w:val="0"/>
            </w:pPr>
          </w:p>
        </w:tc>
        <w:tc>
          <w:tcPr>
            <w:tcW w:w="0" w:type="auto"/>
          </w:tcPr>
          <w:p w14:paraId="61610F77" w14:textId="77777777" w:rsidR="003C0FAA" w:rsidRDefault="007C4CF6" w:rsidP="004307DF">
            <w:pPr>
              <w:widowControl w:val="0"/>
              <w:spacing w:before="100" w:after="0"/>
              <w:rPr>
                <w:b/>
              </w:rPr>
            </w:pPr>
            <w:r>
              <w:rPr>
                <w:b/>
              </w:rPr>
              <w:t>Description</w:t>
            </w:r>
          </w:p>
        </w:tc>
        <w:tc>
          <w:tcPr>
            <w:tcW w:w="0" w:type="auto"/>
          </w:tcPr>
          <w:p w14:paraId="639B21C5" w14:textId="77777777" w:rsidR="003C0FAA" w:rsidRDefault="007C4CF6" w:rsidP="004307DF">
            <w:pPr>
              <w:widowControl w:val="0"/>
              <w:spacing w:before="100" w:after="0"/>
            </w:pPr>
            <w:r>
              <w:rPr>
                <w:color w:val="000000"/>
              </w:rPr>
              <w:t>Overall program administration of the CDBG Programs including: staff salaries, wages, and benefits; related costs to administer the programs including supplies, materials, mailings, etc.; monitoring and oversight; advertising and public hearing costs; planning activities and the preparation of the Annual Action Plan, Consolidated Annual Performance and Evaluation Report, etc.</w:t>
            </w:r>
          </w:p>
        </w:tc>
      </w:tr>
      <w:tr w:rsidR="003C0FAA" w14:paraId="19A2AC0C" w14:textId="77777777">
        <w:trPr>
          <w:cantSplit/>
        </w:trPr>
        <w:tc>
          <w:tcPr>
            <w:tcW w:w="0" w:type="auto"/>
            <w:vMerge/>
          </w:tcPr>
          <w:p w14:paraId="1F1DEF72" w14:textId="77777777" w:rsidR="003C0FAA" w:rsidRDefault="003C0FAA" w:rsidP="004307DF">
            <w:pPr>
              <w:widowControl w:val="0"/>
            </w:pPr>
          </w:p>
        </w:tc>
        <w:tc>
          <w:tcPr>
            <w:tcW w:w="0" w:type="auto"/>
          </w:tcPr>
          <w:p w14:paraId="5A77B524" w14:textId="77777777" w:rsidR="003C0FAA" w:rsidRDefault="007C4CF6" w:rsidP="004307DF">
            <w:pPr>
              <w:widowControl w:val="0"/>
              <w:spacing w:before="100" w:after="0"/>
              <w:rPr>
                <w:b/>
              </w:rPr>
            </w:pPr>
            <w:r>
              <w:rPr>
                <w:b/>
              </w:rPr>
              <w:t>Target Date</w:t>
            </w:r>
          </w:p>
        </w:tc>
        <w:tc>
          <w:tcPr>
            <w:tcW w:w="0" w:type="auto"/>
          </w:tcPr>
          <w:p w14:paraId="3D6CFFEB" w14:textId="77777777" w:rsidR="003C0FAA" w:rsidRDefault="007C4CF6" w:rsidP="004307DF">
            <w:pPr>
              <w:widowControl w:val="0"/>
              <w:spacing w:before="100" w:after="0"/>
            </w:pPr>
            <w:r>
              <w:rPr>
                <w:color w:val="000000"/>
              </w:rPr>
              <w:t>12/31/2022</w:t>
            </w:r>
          </w:p>
        </w:tc>
      </w:tr>
      <w:tr w:rsidR="003C0FAA" w14:paraId="63EF7590" w14:textId="77777777">
        <w:trPr>
          <w:cantSplit/>
        </w:trPr>
        <w:tc>
          <w:tcPr>
            <w:tcW w:w="0" w:type="auto"/>
            <w:vMerge/>
          </w:tcPr>
          <w:p w14:paraId="10AEFB64" w14:textId="77777777" w:rsidR="003C0FAA" w:rsidRDefault="003C0FAA" w:rsidP="004307DF">
            <w:pPr>
              <w:widowControl w:val="0"/>
            </w:pPr>
          </w:p>
        </w:tc>
        <w:tc>
          <w:tcPr>
            <w:tcW w:w="0" w:type="auto"/>
          </w:tcPr>
          <w:p w14:paraId="23EED331" w14:textId="77777777" w:rsidR="003C0FAA" w:rsidRDefault="007C4CF6" w:rsidP="004307DF">
            <w:pPr>
              <w:widowControl w:val="0"/>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1C28CA8E" w14:textId="77777777" w:rsidR="003C0FAA" w:rsidRDefault="007C4CF6" w:rsidP="004307DF">
            <w:pPr>
              <w:widowControl w:val="0"/>
              <w:spacing w:before="100" w:after="0"/>
            </w:pPr>
            <w:r>
              <w:rPr>
                <w:color w:val="000000"/>
              </w:rPr>
              <w:t>Administration - NA</w:t>
            </w:r>
          </w:p>
        </w:tc>
      </w:tr>
      <w:tr w:rsidR="003C0FAA" w14:paraId="26A3D26C" w14:textId="77777777">
        <w:trPr>
          <w:cantSplit/>
        </w:trPr>
        <w:tc>
          <w:tcPr>
            <w:tcW w:w="0" w:type="auto"/>
            <w:vMerge/>
          </w:tcPr>
          <w:p w14:paraId="747DF631" w14:textId="77777777" w:rsidR="003C0FAA" w:rsidRDefault="003C0FAA"/>
        </w:tc>
        <w:tc>
          <w:tcPr>
            <w:tcW w:w="0" w:type="auto"/>
          </w:tcPr>
          <w:p w14:paraId="1F5AB0AF" w14:textId="77777777" w:rsidR="003C0FAA" w:rsidRDefault="007C4CF6">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7538FF37" w14:textId="77777777" w:rsidR="003C0FAA" w:rsidRDefault="007C4CF6">
            <w:pPr>
              <w:spacing w:before="100" w:after="0"/>
            </w:pPr>
            <w:r>
              <w:rPr>
                <w:color w:val="000000"/>
              </w:rPr>
              <w:t>Activities will take place in the City of South Bend's Department of Community Investment, 227 W. Jefferson Blvd., South Bend, IN 46601.</w:t>
            </w:r>
          </w:p>
        </w:tc>
      </w:tr>
      <w:tr w:rsidR="003C0FAA" w14:paraId="2DF1B386" w14:textId="77777777">
        <w:trPr>
          <w:cantSplit/>
        </w:trPr>
        <w:tc>
          <w:tcPr>
            <w:tcW w:w="0" w:type="auto"/>
            <w:vMerge/>
          </w:tcPr>
          <w:p w14:paraId="75CC535F" w14:textId="77777777" w:rsidR="003C0FAA" w:rsidRDefault="003C0FAA"/>
        </w:tc>
        <w:tc>
          <w:tcPr>
            <w:tcW w:w="0" w:type="auto"/>
          </w:tcPr>
          <w:p w14:paraId="3AA7510F" w14:textId="77777777" w:rsidR="003C0FAA" w:rsidRDefault="007C4CF6">
            <w:pPr>
              <w:keepNext/>
              <w:spacing w:before="100" w:after="0"/>
              <w:rPr>
                <w:rFonts w:asciiTheme="minorHAnsi" w:hAnsiTheme="minorHAnsi"/>
                <w:b/>
              </w:rPr>
            </w:pPr>
            <w:r>
              <w:rPr>
                <w:rStyle w:val="Strong"/>
                <w:rFonts w:asciiTheme="minorHAnsi" w:hAnsiTheme="minorHAnsi"/>
              </w:rPr>
              <w:t>Planned Activities</w:t>
            </w:r>
          </w:p>
        </w:tc>
        <w:tc>
          <w:tcPr>
            <w:tcW w:w="0" w:type="auto"/>
          </w:tcPr>
          <w:p w14:paraId="3FDD7581" w14:textId="77777777" w:rsidR="003C0FAA" w:rsidRDefault="007C4CF6">
            <w:pPr>
              <w:spacing w:before="100" w:after="0"/>
            </w:pPr>
            <w:r>
              <w:rPr>
                <w:color w:val="000000"/>
              </w:rPr>
              <w:t>Overall program administration of the CDBG Programs; monitoring and oversight; planning activities and the preparation of the Annual Action Plan, Consolidated Annual Performance and Evaluation Report, etc.</w:t>
            </w:r>
          </w:p>
        </w:tc>
      </w:tr>
      <w:tr w:rsidR="003C0FAA" w14:paraId="62E11478" w14:textId="77777777">
        <w:trPr>
          <w:cantSplit/>
        </w:trPr>
        <w:tc>
          <w:tcPr>
            <w:tcW w:w="0" w:type="auto"/>
            <w:vMerge w:val="restart"/>
          </w:tcPr>
          <w:p w14:paraId="2C80F778" w14:textId="77777777" w:rsidR="003C0FAA" w:rsidRDefault="007C4CF6">
            <w:r>
              <w:rPr>
                <w:b/>
              </w:rPr>
              <w:t>2</w:t>
            </w:r>
          </w:p>
        </w:tc>
        <w:tc>
          <w:tcPr>
            <w:tcW w:w="0" w:type="auto"/>
          </w:tcPr>
          <w:p w14:paraId="6AA27DA0" w14:textId="77777777" w:rsidR="003C0FAA" w:rsidRDefault="007C4CF6">
            <w:pPr>
              <w:keepNext/>
              <w:spacing w:before="100" w:after="0"/>
              <w:rPr>
                <w:b/>
              </w:rPr>
            </w:pPr>
            <w:r>
              <w:rPr>
                <w:b/>
              </w:rPr>
              <w:t>Project Name</w:t>
            </w:r>
          </w:p>
        </w:tc>
        <w:tc>
          <w:tcPr>
            <w:tcW w:w="0" w:type="auto"/>
          </w:tcPr>
          <w:p w14:paraId="76BA4474" w14:textId="77777777" w:rsidR="003C0FAA" w:rsidRDefault="007C4CF6">
            <w:pPr>
              <w:spacing w:before="100" w:after="0"/>
            </w:pPr>
            <w:r>
              <w:rPr>
                <w:color w:val="000000"/>
              </w:rPr>
              <w:t>Affirmatively Furthering Fair Housing</w:t>
            </w:r>
          </w:p>
        </w:tc>
      </w:tr>
      <w:tr w:rsidR="003C0FAA" w14:paraId="01FE4C78" w14:textId="77777777">
        <w:trPr>
          <w:cantSplit/>
        </w:trPr>
        <w:tc>
          <w:tcPr>
            <w:tcW w:w="0" w:type="auto"/>
            <w:vMerge/>
          </w:tcPr>
          <w:p w14:paraId="6FDB2305" w14:textId="77777777" w:rsidR="003C0FAA" w:rsidRDefault="003C0FAA"/>
        </w:tc>
        <w:tc>
          <w:tcPr>
            <w:tcW w:w="0" w:type="auto"/>
          </w:tcPr>
          <w:p w14:paraId="44DB7871" w14:textId="77777777" w:rsidR="003C0FAA" w:rsidRDefault="007C4CF6">
            <w:pPr>
              <w:keepNext/>
              <w:spacing w:before="100" w:after="0"/>
              <w:rPr>
                <w:b/>
              </w:rPr>
            </w:pPr>
            <w:r>
              <w:rPr>
                <w:b/>
              </w:rPr>
              <w:t>Target Area</w:t>
            </w:r>
          </w:p>
        </w:tc>
        <w:tc>
          <w:tcPr>
            <w:tcW w:w="0" w:type="auto"/>
          </w:tcPr>
          <w:p w14:paraId="32A86A2F" w14:textId="5BAF9BAC" w:rsidR="003C0FAA" w:rsidRDefault="007C4CF6">
            <w:pPr>
              <w:spacing w:before="100" w:after="0"/>
            </w:pPr>
            <w:r>
              <w:rPr>
                <w:color w:val="000000"/>
              </w:rPr>
              <w:t xml:space="preserve"> </w:t>
            </w:r>
            <w:r w:rsidR="00ED060B">
              <w:rPr>
                <w:color w:val="000000"/>
              </w:rPr>
              <w:t>Low- and Moderate-Income Areas</w:t>
            </w:r>
          </w:p>
        </w:tc>
      </w:tr>
      <w:tr w:rsidR="003C0FAA" w14:paraId="3E57F8C7" w14:textId="77777777">
        <w:trPr>
          <w:cantSplit/>
        </w:trPr>
        <w:tc>
          <w:tcPr>
            <w:tcW w:w="0" w:type="auto"/>
            <w:vMerge/>
          </w:tcPr>
          <w:p w14:paraId="13C83E56" w14:textId="77777777" w:rsidR="003C0FAA" w:rsidRDefault="003C0FAA"/>
        </w:tc>
        <w:tc>
          <w:tcPr>
            <w:tcW w:w="0" w:type="auto"/>
          </w:tcPr>
          <w:p w14:paraId="040C1934" w14:textId="77777777" w:rsidR="003C0FAA" w:rsidRDefault="007C4CF6">
            <w:pPr>
              <w:keepNext/>
              <w:spacing w:before="100" w:after="0"/>
              <w:rPr>
                <w:b/>
              </w:rPr>
            </w:pPr>
            <w:r>
              <w:rPr>
                <w:b/>
              </w:rPr>
              <w:t>Goals Supported</w:t>
            </w:r>
          </w:p>
        </w:tc>
        <w:tc>
          <w:tcPr>
            <w:tcW w:w="0" w:type="auto"/>
          </w:tcPr>
          <w:p w14:paraId="5F2F8D98" w14:textId="77777777" w:rsidR="003C0FAA" w:rsidRDefault="007C4CF6">
            <w:pPr>
              <w:spacing w:before="100" w:after="0"/>
            </w:pPr>
            <w:r>
              <w:rPr>
                <w:color w:val="000000"/>
              </w:rPr>
              <w:t>APM-2 Planning</w:t>
            </w:r>
          </w:p>
        </w:tc>
      </w:tr>
      <w:tr w:rsidR="003C0FAA" w14:paraId="2DC24B3C" w14:textId="77777777">
        <w:trPr>
          <w:cantSplit/>
        </w:trPr>
        <w:tc>
          <w:tcPr>
            <w:tcW w:w="0" w:type="auto"/>
            <w:vMerge/>
          </w:tcPr>
          <w:p w14:paraId="4FEFCE19" w14:textId="77777777" w:rsidR="003C0FAA" w:rsidRDefault="003C0FAA"/>
        </w:tc>
        <w:tc>
          <w:tcPr>
            <w:tcW w:w="0" w:type="auto"/>
          </w:tcPr>
          <w:p w14:paraId="3DC26CD3" w14:textId="77777777" w:rsidR="003C0FAA" w:rsidRDefault="007C4CF6">
            <w:pPr>
              <w:keepNext/>
              <w:spacing w:before="100" w:after="0"/>
              <w:rPr>
                <w:b/>
              </w:rPr>
            </w:pPr>
            <w:r>
              <w:rPr>
                <w:b/>
              </w:rPr>
              <w:t>Needs Addressed</w:t>
            </w:r>
          </w:p>
        </w:tc>
        <w:tc>
          <w:tcPr>
            <w:tcW w:w="0" w:type="auto"/>
          </w:tcPr>
          <w:p w14:paraId="66D5A906" w14:textId="77777777" w:rsidR="003C0FAA" w:rsidRDefault="007C4CF6">
            <w:pPr>
              <w:spacing w:before="100" w:after="0"/>
            </w:pPr>
            <w:r>
              <w:rPr>
                <w:color w:val="000000"/>
              </w:rPr>
              <w:t>Administration, Planning, and Management Priority</w:t>
            </w:r>
          </w:p>
        </w:tc>
      </w:tr>
      <w:tr w:rsidR="003C0FAA" w14:paraId="684698F7" w14:textId="77777777">
        <w:trPr>
          <w:cantSplit/>
        </w:trPr>
        <w:tc>
          <w:tcPr>
            <w:tcW w:w="0" w:type="auto"/>
            <w:vMerge/>
          </w:tcPr>
          <w:p w14:paraId="11CD0089" w14:textId="77777777" w:rsidR="003C0FAA" w:rsidRDefault="003C0FAA"/>
        </w:tc>
        <w:tc>
          <w:tcPr>
            <w:tcW w:w="0" w:type="auto"/>
          </w:tcPr>
          <w:p w14:paraId="009A430B" w14:textId="77777777" w:rsidR="003C0FAA" w:rsidRDefault="007C4CF6">
            <w:pPr>
              <w:keepNext/>
              <w:spacing w:before="100" w:after="0"/>
              <w:rPr>
                <w:b/>
              </w:rPr>
            </w:pPr>
            <w:r>
              <w:rPr>
                <w:b/>
              </w:rPr>
              <w:t>Funding</w:t>
            </w:r>
          </w:p>
        </w:tc>
        <w:tc>
          <w:tcPr>
            <w:tcW w:w="0" w:type="auto"/>
          </w:tcPr>
          <w:p w14:paraId="390AA41C" w14:textId="77777777" w:rsidR="003C0FAA" w:rsidRDefault="007C4CF6">
            <w:pPr>
              <w:spacing w:before="100" w:after="0"/>
            </w:pPr>
            <w:r>
              <w:rPr>
                <w:color w:val="000000"/>
              </w:rPr>
              <w:t>CDBG: $10,000</w:t>
            </w:r>
          </w:p>
        </w:tc>
      </w:tr>
      <w:tr w:rsidR="003C0FAA" w14:paraId="7FCB007B" w14:textId="77777777">
        <w:trPr>
          <w:cantSplit/>
        </w:trPr>
        <w:tc>
          <w:tcPr>
            <w:tcW w:w="0" w:type="auto"/>
            <w:vMerge/>
          </w:tcPr>
          <w:p w14:paraId="77673C61" w14:textId="77777777" w:rsidR="003C0FAA" w:rsidRDefault="003C0FAA"/>
        </w:tc>
        <w:tc>
          <w:tcPr>
            <w:tcW w:w="0" w:type="auto"/>
          </w:tcPr>
          <w:p w14:paraId="4E8450B8" w14:textId="77777777" w:rsidR="003C0FAA" w:rsidRDefault="007C4CF6">
            <w:pPr>
              <w:keepNext/>
              <w:spacing w:before="100" w:after="0"/>
              <w:rPr>
                <w:b/>
              </w:rPr>
            </w:pPr>
            <w:r>
              <w:rPr>
                <w:b/>
              </w:rPr>
              <w:t>Description</w:t>
            </w:r>
          </w:p>
        </w:tc>
        <w:tc>
          <w:tcPr>
            <w:tcW w:w="0" w:type="auto"/>
          </w:tcPr>
          <w:p w14:paraId="451989DF" w14:textId="77777777" w:rsidR="003C0FAA" w:rsidRDefault="007C4CF6">
            <w:pPr>
              <w:spacing w:before="100" w:after="0"/>
            </w:pPr>
            <w:r>
              <w:rPr>
                <w:color w:val="000000"/>
              </w:rPr>
              <w:t>Activities to affirmatively further fair housing</w:t>
            </w:r>
          </w:p>
        </w:tc>
      </w:tr>
      <w:tr w:rsidR="003C0FAA" w14:paraId="700B5070" w14:textId="77777777">
        <w:trPr>
          <w:cantSplit/>
        </w:trPr>
        <w:tc>
          <w:tcPr>
            <w:tcW w:w="0" w:type="auto"/>
            <w:vMerge/>
          </w:tcPr>
          <w:p w14:paraId="29DE7209" w14:textId="77777777" w:rsidR="003C0FAA" w:rsidRDefault="003C0FAA"/>
        </w:tc>
        <w:tc>
          <w:tcPr>
            <w:tcW w:w="0" w:type="auto"/>
          </w:tcPr>
          <w:p w14:paraId="55C986C7" w14:textId="77777777" w:rsidR="003C0FAA" w:rsidRDefault="007C4CF6">
            <w:pPr>
              <w:keepNext/>
              <w:spacing w:before="100" w:after="0"/>
              <w:rPr>
                <w:b/>
              </w:rPr>
            </w:pPr>
            <w:r>
              <w:rPr>
                <w:b/>
              </w:rPr>
              <w:t>Target Date</w:t>
            </w:r>
          </w:p>
        </w:tc>
        <w:tc>
          <w:tcPr>
            <w:tcW w:w="0" w:type="auto"/>
          </w:tcPr>
          <w:p w14:paraId="2F447362" w14:textId="77777777" w:rsidR="003C0FAA" w:rsidRDefault="007C4CF6">
            <w:pPr>
              <w:spacing w:before="100" w:after="0"/>
            </w:pPr>
            <w:r>
              <w:rPr>
                <w:color w:val="000000"/>
              </w:rPr>
              <w:t>12/31/2022</w:t>
            </w:r>
          </w:p>
        </w:tc>
      </w:tr>
      <w:tr w:rsidR="003C0FAA" w14:paraId="621E259A" w14:textId="77777777">
        <w:trPr>
          <w:cantSplit/>
        </w:trPr>
        <w:tc>
          <w:tcPr>
            <w:tcW w:w="0" w:type="auto"/>
            <w:vMerge/>
          </w:tcPr>
          <w:p w14:paraId="7D19D0B8" w14:textId="77777777" w:rsidR="003C0FAA" w:rsidRDefault="003C0FAA"/>
        </w:tc>
        <w:tc>
          <w:tcPr>
            <w:tcW w:w="0" w:type="auto"/>
          </w:tcPr>
          <w:p w14:paraId="626922BF" w14:textId="77777777" w:rsidR="003C0FAA" w:rsidRDefault="007C4CF6">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7666D59F" w14:textId="77777777" w:rsidR="003C0FAA" w:rsidRDefault="007C4CF6">
            <w:pPr>
              <w:spacing w:before="100" w:after="0"/>
            </w:pPr>
            <w:r>
              <w:rPr>
                <w:color w:val="000000"/>
              </w:rPr>
              <w:t>Administration and Planning - NA</w:t>
            </w:r>
          </w:p>
        </w:tc>
      </w:tr>
      <w:tr w:rsidR="003C0FAA" w14:paraId="5C79171C" w14:textId="77777777">
        <w:trPr>
          <w:cantSplit/>
        </w:trPr>
        <w:tc>
          <w:tcPr>
            <w:tcW w:w="0" w:type="auto"/>
            <w:vMerge/>
          </w:tcPr>
          <w:p w14:paraId="39957411" w14:textId="77777777" w:rsidR="003C0FAA" w:rsidRDefault="003C0FAA"/>
        </w:tc>
        <w:tc>
          <w:tcPr>
            <w:tcW w:w="0" w:type="auto"/>
          </w:tcPr>
          <w:p w14:paraId="359271F7" w14:textId="77777777" w:rsidR="003C0FAA" w:rsidRDefault="007C4CF6">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4E2AD6A3" w14:textId="77777777" w:rsidR="003C0FAA" w:rsidRDefault="007C4CF6">
            <w:pPr>
              <w:spacing w:before="100" w:after="0"/>
            </w:pPr>
            <w:r>
              <w:rPr>
                <w:color w:val="000000"/>
              </w:rPr>
              <w:t>Throughout the City of South Bend; specific addresses not applicable</w:t>
            </w:r>
          </w:p>
        </w:tc>
      </w:tr>
      <w:tr w:rsidR="003C0FAA" w14:paraId="0654D10F" w14:textId="77777777">
        <w:trPr>
          <w:cantSplit/>
        </w:trPr>
        <w:tc>
          <w:tcPr>
            <w:tcW w:w="0" w:type="auto"/>
            <w:vMerge/>
          </w:tcPr>
          <w:p w14:paraId="2C787C97" w14:textId="77777777" w:rsidR="003C0FAA" w:rsidRDefault="003C0FAA"/>
        </w:tc>
        <w:tc>
          <w:tcPr>
            <w:tcW w:w="0" w:type="auto"/>
          </w:tcPr>
          <w:p w14:paraId="25508A85" w14:textId="77777777" w:rsidR="003C0FAA" w:rsidRDefault="007C4CF6">
            <w:pPr>
              <w:keepNext/>
              <w:spacing w:before="100" w:after="0"/>
              <w:rPr>
                <w:rFonts w:asciiTheme="minorHAnsi" w:hAnsiTheme="minorHAnsi"/>
                <w:b/>
              </w:rPr>
            </w:pPr>
            <w:r>
              <w:rPr>
                <w:rStyle w:val="Strong"/>
                <w:rFonts w:asciiTheme="minorHAnsi" w:hAnsiTheme="minorHAnsi"/>
              </w:rPr>
              <w:t>Planned Activities</w:t>
            </w:r>
          </w:p>
        </w:tc>
        <w:tc>
          <w:tcPr>
            <w:tcW w:w="0" w:type="auto"/>
          </w:tcPr>
          <w:p w14:paraId="1DDEC5BE" w14:textId="77777777" w:rsidR="003C0FAA" w:rsidRDefault="007C4CF6">
            <w:pPr>
              <w:spacing w:before="100" w:after="0"/>
            </w:pPr>
            <w:r>
              <w:rPr>
                <w:color w:val="000000"/>
              </w:rPr>
              <w:t>Fair housing investigation; trainings and workshops for landlord, tenants, homeowners</w:t>
            </w:r>
          </w:p>
        </w:tc>
      </w:tr>
      <w:tr w:rsidR="003C0FAA" w14:paraId="15C2D740" w14:textId="77777777">
        <w:trPr>
          <w:cantSplit/>
        </w:trPr>
        <w:tc>
          <w:tcPr>
            <w:tcW w:w="0" w:type="auto"/>
            <w:vMerge w:val="restart"/>
          </w:tcPr>
          <w:p w14:paraId="7EE4E76A" w14:textId="77777777" w:rsidR="003C0FAA" w:rsidRDefault="007C4CF6">
            <w:r>
              <w:rPr>
                <w:b/>
              </w:rPr>
              <w:t>3</w:t>
            </w:r>
          </w:p>
        </w:tc>
        <w:tc>
          <w:tcPr>
            <w:tcW w:w="0" w:type="auto"/>
          </w:tcPr>
          <w:p w14:paraId="2E8ECBD7" w14:textId="77777777" w:rsidR="003C0FAA" w:rsidRDefault="007C4CF6">
            <w:pPr>
              <w:keepNext/>
              <w:spacing w:before="100" w:after="0"/>
              <w:rPr>
                <w:b/>
              </w:rPr>
            </w:pPr>
            <w:r>
              <w:rPr>
                <w:b/>
              </w:rPr>
              <w:t>Project Name</w:t>
            </w:r>
          </w:p>
        </w:tc>
        <w:tc>
          <w:tcPr>
            <w:tcW w:w="0" w:type="auto"/>
          </w:tcPr>
          <w:p w14:paraId="372EB42C" w14:textId="77777777" w:rsidR="003C0FAA" w:rsidRDefault="007C4CF6">
            <w:pPr>
              <w:spacing w:before="100" w:after="0"/>
            </w:pPr>
            <w:r>
              <w:rPr>
                <w:color w:val="000000"/>
              </w:rPr>
              <w:t>Community Homebuyers Corporation</w:t>
            </w:r>
          </w:p>
        </w:tc>
      </w:tr>
      <w:tr w:rsidR="003C0FAA" w14:paraId="323CC0F9" w14:textId="77777777">
        <w:trPr>
          <w:cantSplit/>
        </w:trPr>
        <w:tc>
          <w:tcPr>
            <w:tcW w:w="0" w:type="auto"/>
            <w:vMerge/>
          </w:tcPr>
          <w:p w14:paraId="6EC86EDD" w14:textId="77777777" w:rsidR="003C0FAA" w:rsidRDefault="003C0FAA"/>
        </w:tc>
        <w:tc>
          <w:tcPr>
            <w:tcW w:w="0" w:type="auto"/>
          </w:tcPr>
          <w:p w14:paraId="1A521278" w14:textId="77777777" w:rsidR="003C0FAA" w:rsidRDefault="007C4CF6">
            <w:pPr>
              <w:keepNext/>
              <w:spacing w:before="100" w:after="0"/>
              <w:rPr>
                <w:b/>
              </w:rPr>
            </w:pPr>
            <w:r>
              <w:rPr>
                <w:b/>
              </w:rPr>
              <w:t>Target Area</w:t>
            </w:r>
          </w:p>
        </w:tc>
        <w:tc>
          <w:tcPr>
            <w:tcW w:w="0" w:type="auto"/>
          </w:tcPr>
          <w:p w14:paraId="599B3493" w14:textId="7AF3F1B8" w:rsidR="003C0FAA" w:rsidRDefault="007C4CF6">
            <w:pPr>
              <w:spacing w:before="100" w:after="0"/>
            </w:pPr>
            <w:r>
              <w:rPr>
                <w:color w:val="000000"/>
              </w:rPr>
              <w:t xml:space="preserve"> </w:t>
            </w:r>
            <w:r w:rsidR="00ED060B">
              <w:rPr>
                <w:color w:val="000000"/>
              </w:rPr>
              <w:t>Low- and Moderate-Income Areas</w:t>
            </w:r>
          </w:p>
        </w:tc>
      </w:tr>
      <w:tr w:rsidR="003C0FAA" w14:paraId="343D545C" w14:textId="77777777">
        <w:trPr>
          <w:cantSplit/>
        </w:trPr>
        <w:tc>
          <w:tcPr>
            <w:tcW w:w="0" w:type="auto"/>
            <w:vMerge/>
          </w:tcPr>
          <w:p w14:paraId="5FC3D491" w14:textId="77777777" w:rsidR="003C0FAA" w:rsidRDefault="003C0FAA"/>
        </w:tc>
        <w:tc>
          <w:tcPr>
            <w:tcW w:w="0" w:type="auto"/>
          </w:tcPr>
          <w:p w14:paraId="76BE9CC8" w14:textId="77777777" w:rsidR="003C0FAA" w:rsidRDefault="007C4CF6">
            <w:pPr>
              <w:keepNext/>
              <w:spacing w:before="100" w:after="0"/>
              <w:rPr>
                <w:b/>
              </w:rPr>
            </w:pPr>
            <w:r>
              <w:rPr>
                <w:b/>
              </w:rPr>
              <w:t>Goals Supported</w:t>
            </w:r>
          </w:p>
        </w:tc>
        <w:tc>
          <w:tcPr>
            <w:tcW w:w="0" w:type="auto"/>
          </w:tcPr>
          <w:p w14:paraId="0991AA42" w14:textId="77777777" w:rsidR="003C0FAA" w:rsidRDefault="007C4CF6">
            <w:pPr>
              <w:spacing w:before="100" w:after="0"/>
            </w:pPr>
            <w:r>
              <w:rPr>
                <w:color w:val="000000"/>
              </w:rPr>
              <w:t>HSS-1 Homeownership Assistance</w:t>
            </w:r>
          </w:p>
        </w:tc>
      </w:tr>
      <w:tr w:rsidR="003C0FAA" w14:paraId="7B2ECD4E" w14:textId="77777777">
        <w:trPr>
          <w:cantSplit/>
        </w:trPr>
        <w:tc>
          <w:tcPr>
            <w:tcW w:w="0" w:type="auto"/>
            <w:vMerge/>
          </w:tcPr>
          <w:p w14:paraId="2FDA119C" w14:textId="77777777" w:rsidR="003C0FAA" w:rsidRDefault="003C0FAA"/>
        </w:tc>
        <w:tc>
          <w:tcPr>
            <w:tcW w:w="0" w:type="auto"/>
          </w:tcPr>
          <w:p w14:paraId="5BE24C63" w14:textId="77777777" w:rsidR="003C0FAA" w:rsidRDefault="007C4CF6">
            <w:pPr>
              <w:keepNext/>
              <w:spacing w:before="100" w:after="0"/>
              <w:rPr>
                <w:b/>
              </w:rPr>
            </w:pPr>
            <w:r>
              <w:rPr>
                <w:b/>
              </w:rPr>
              <w:t>Needs Addressed</w:t>
            </w:r>
          </w:p>
        </w:tc>
        <w:tc>
          <w:tcPr>
            <w:tcW w:w="0" w:type="auto"/>
          </w:tcPr>
          <w:p w14:paraId="13994D15" w14:textId="77777777" w:rsidR="003C0FAA" w:rsidRDefault="007C4CF6">
            <w:pPr>
              <w:spacing w:before="100" w:after="0"/>
            </w:pPr>
            <w:r>
              <w:rPr>
                <w:color w:val="000000"/>
              </w:rPr>
              <w:t>Housing Priority</w:t>
            </w:r>
          </w:p>
        </w:tc>
      </w:tr>
      <w:tr w:rsidR="003C0FAA" w14:paraId="154DAFE9" w14:textId="77777777">
        <w:trPr>
          <w:cantSplit/>
        </w:trPr>
        <w:tc>
          <w:tcPr>
            <w:tcW w:w="0" w:type="auto"/>
            <w:vMerge/>
          </w:tcPr>
          <w:p w14:paraId="4D872FC2" w14:textId="77777777" w:rsidR="003C0FAA" w:rsidRDefault="003C0FAA"/>
        </w:tc>
        <w:tc>
          <w:tcPr>
            <w:tcW w:w="0" w:type="auto"/>
          </w:tcPr>
          <w:p w14:paraId="563FFA38" w14:textId="77777777" w:rsidR="003C0FAA" w:rsidRDefault="007C4CF6">
            <w:pPr>
              <w:keepNext/>
              <w:spacing w:before="100" w:after="0"/>
              <w:rPr>
                <w:b/>
              </w:rPr>
            </w:pPr>
            <w:r>
              <w:rPr>
                <w:b/>
              </w:rPr>
              <w:t>Funding</w:t>
            </w:r>
          </w:p>
        </w:tc>
        <w:tc>
          <w:tcPr>
            <w:tcW w:w="0" w:type="auto"/>
          </w:tcPr>
          <w:p w14:paraId="6F6F20E4" w14:textId="77777777" w:rsidR="003C0FAA" w:rsidRDefault="007C4CF6">
            <w:pPr>
              <w:spacing w:before="100" w:after="0"/>
            </w:pPr>
            <w:r>
              <w:rPr>
                <w:color w:val="000000"/>
              </w:rPr>
              <w:t>CDBG: $200,000</w:t>
            </w:r>
          </w:p>
        </w:tc>
      </w:tr>
      <w:tr w:rsidR="003C0FAA" w14:paraId="1A630CDC" w14:textId="77777777">
        <w:trPr>
          <w:cantSplit/>
        </w:trPr>
        <w:tc>
          <w:tcPr>
            <w:tcW w:w="0" w:type="auto"/>
            <w:vMerge/>
          </w:tcPr>
          <w:p w14:paraId="60623278" w14:textId="77777777" w:rsidR="003C0FAA" w:rsidRDefault="003C0FAA"/>
        </w:tc>
        <w:tc>
          <w:tcPr>
            <w:tcW w:w="0" w:type="auto"/>
          </w:tcPr>
          <w:p w14:paraId="3237019B" w14:textId="77777777" w:rsidR="003C0FAA" w:rsidRDefault="007C4CF6">
            <w:pPr>
              <w:keepNext/>
              <w:spacing w:before="100" w:after="0"/>
              <w:rPr>
                <w:b/>
              </w:rPr>
            </w:pPr>
            <w:r>
              <w:rPr>
                <w:b/>
              </w:rPr>
              <w:t>Description</w:t>
            </w:r>
          </w:p>
        </w:tc>
        <w:tc>
          <w:tcPr>
            <w:tcW w:w="0" w:type="auto"/>
          </w:tcPr>
          <w:p w14:paraId="03457340" w14:textId="77777777" w:rsidR="003C0FAA" w:rsidRDefault="007C4CF6">
            <w:pPr>
              <w:spacing w:before="100" w:after="0"/>
            </w:pPr>
            <w:r>
              <w:rPr>
                <w:color w:val="000000"/>
              </w:rPr>
              <w:t>Provides mortgage reduction and closing cost assistance for first-time low- and moderate-income homebuyers</w:t>
            </w:r>
          </w:p>
        </w:tc>
      </w:tr>
      <w:tr w:rsidR="003C0FAA" w14:paraId="1B31EB00" w14:textId="77777777">
        <w:trPr>
          <w:cantSplit/>
        </w:trPr>
        <w:tc>
          <w:tcPr>
            <w:tcW w:w="0" w:type="auto"/>
            <w:vMerge/>
          </w:tcPr>
          <w:p w14:paraId="64F106A6" w14:textId="77777777" w:rsidR="003C0FAA" w:rsidRDefault="003C0FAA"/>
        </w:tc>
        <w:tc>
          <w:tcPr>
            <w:tcW w:w="0" w:type="auto"/>
          </w:tcPr>
          <w:p w14:paraId="0D98FE07" w14:textId="77777777" w:rsidR="003C0FAA" w:rsidRDefault="007C4CF6">
            <w:pPr>
              <w:keepNext/>
              <w:spacing w:before="100" w:after="0"/>
              <w:rPr>
                <w:b/>
              </w:rPr>
            </w:pPr>
            <w:r>
              <w:rPr>
                <w:b/>
              </w:rPr>
              <w:t>Target Date</w:t>
            </w:r>
          </w:p>
        </w:tc>
        <w:tc>
          <w:tcPr>
            <w:tcW w:w="0" w:type="auto"/>
          </w:tcPr>
          <w:p w14:paraId="4155FF5A" w14:textId="77777777" w:rsidR="003C0FAA" w:rsidRDefault="007C4CF6">
            <w:pPr>
              <w:spacing w:before="100" w:after="0"/>
            </w:pPr>
            <w:r>
              <w:rPr>
                <w:color w:val="000000"/>
              </w:rPr>
              <w:t>12/31/2024</w:t>
            </w:r>
          </w:p>
        </w:tc>
      </w:tr>
      <w:tr w:rsidR="003C0FAA" w14:paraId="3743F0F6" w14:textId="77777777">
        <w:trPr>
          <w:cantSplit/>
        </w:trPr>
        <w:tc>
          <w:tcPr>
            <w:tcW w:w="0" w:type="auto"/>
            <w:vMerge/>
          </w:tcPr>
          <w:p w14:paraId="65112787" w14:textId="77777777" w:rsidR="003C0FAA" w:rsidRDefault="003C0FAA"/>
        </w:tc>
        <w:tc>
          <w:tcPr>
            <w:tcW w:w="0" w:type="auto"/>
          </w:tcPr>
          <w:p w14:paraId="5E265FA6" w14:textId="77777777" w:rsidR="003C0FAA" w:rsidRDefault="007C4CF6">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01305BF2" w14:textId="77777777" w:rsidR="003C0FAA" w:rsidRDefault="007C4CF6">
            <w:pPr>
              <w:spacing w:before="100" w:after="0"/>
            </w:pPr>
            <w:r>
              <w:rPr>
                <w:color w:val="000000"/>
              </w:rPr>
              <w:t>Approximately ten (10) low-moderate income first-time homebuyers</w:t>
            </w:r>
          </w:p>
        </w:tc>
      </w:tr>
      <w:tr w:rsidR="003C0FAA" w14:paraId="7C547026" w14:textId="77777777">
        <w:trPr>
          <w:cantSplit/>
        </w:trPr>
        <w:tc>
          <w:tcPr>
            <w:tcW w:w="0" w:type="auto"/>
            <w:vMerge/>
          </w:tcPr>
          <w:p w14:paraId="447FE0FD" w14:textId="77777777" w:rsidR="003C0FAA" w:rsidRDefault="003C0FAA"/>
        </w:tc>
        <w:tc>
          <w:tcPr>
            <w:tcW w:w="0" w:type="auto"/>
          </w:tcPr>
          <w:p w14:paraId="78E7241F" w14:textId="77777777" w:rsidR="003C0FAA" w:rsidRDefault="007C4CF6">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5661ADC6" w14:textId="77777777" w:rsidR="003C0FAA" w:rsidRDefault="007C4CF6">
            <w:pPr>
              <w:spacing w:before="100" w:after="0"/>
            </w:pPr>
            <w:r>
              <w:rPr>
                <w:color w:val="000000"/>
              </w:rPr>
              <w:t>Locations throughout the City of South Bend; specific addresses TBD</w:t>
            </w:r>
          </w:p>
        </w:tc>
      </w:tr>
      <w:tr w:rsidR="003C0FAA" w14:paraId="24C6F1EC" w14:textId="77777777">
        <w:trPr>
          <w:cantSplit/>
        </w:trPr>
        <w:tc>
          <w:tcPr>
            <w:tcW w:w="0" w:type="auto"/>
            <w:vMerge/>
          </w:tcPr>
          <w:p w14:paraId="4E5F5F3C" w14:textId="77777777" w:rsidR="003C0FAA" w:rsidRDefault="003C0FAA"/>
        </w:tc>
        <w:tc>
          <w:tcPr>
            <w:tcW w:w="0" w:type="auto"/>
          </w:tcPr>
          <w:p w14:paraId="3BD55D55" w14:textId="77777777" w:rsidR="003C0FAA" w:rsidRDefault="007C4CF6">
            <w:pPr>
              <w:keepNext/>
              <w:spacing w:before="100" w:after="0"/>
              <w:rPr>
                <w:rFonts w:asciiTheme="minorHAnsi" w:hAnsiTheme="minorHAnsi"/>
                <w:b/>
              </w:rPr>
            </w:pPr>
            <w:r>
              <w:rPr>
                <w:rStyle w:val="Strong"/>
                <w:rFonts w:asciiTheme="minorHAnsi" w:hAnsiTheme="minorHAnsi"/>
              </w:rPr>
              <w:t>Planned Activities</w:t>
            </w:r>
          </w:p>
        </w:tc>
        <w:tc>
          <w:tcPr>
            <w:tcW w:w="0" w:type="auto"/>
          </w:tcPr>
          <w:p w14:paraId="036A6C3C" w14:textId="77777777" w:rsidR="003C0FAA" w:rsidRDefault="007C4CF6">
            <w:pPr>
              <w:spacing w:before="100" w:after="0"/>
            </w:pPr>
            <w:r>
              <w:rPr>
                <w:color w:val="000000"/>
              </w:rPr>
              <w:t>Mortgage reduction and closing cost assistance</w:t>
            </w:r>
          </w:p>
        </w:tc>
      </w:tr>
      <w:tr w:rsidR="003C0FAA" w14:paraId="26EA3799" w14:textId="77777777">
        <w:trPr>
          <w:cantSplit/>
        </w:trPr>
        <w:tc>
          <w:tcPr>
            <w:tcW w:w="0" w:type="auto"/>
            <w:vMerge w:val="restart"/>
          </w:tcPr>
          <w:p w14:paraId="7F3BA014" w14:textId="77777777" w:rsidR="003C0FAA" w:rsidRDefault="007C4CF6">
            <w:r>
              <w:rPr>
                <w:b/>
              </w:rPr>
              <w:t>4</w:t>
            </w:r>
          </w:p>
        </w:tc>
        <w:tc>
          <w:tcPr>
            <w:tcW w:w="0" w:type="auto"/>
          </w:tcPr>
          <w:p w14:paraId="2D792C0F" w14:textId="77777777" w:rsidR="003C0FAA" w:rsidRDefault="007C4CF6">
            <w:pPr>
              <w:keepNext/>
              <w:spacing w:before="100" w:after="0"/>
              <w:rPr>
                <w:b/>
              </w:rPr>
            </w:pPr>
            <w:r>
              <w:rPr>
                <w:b/>
              </w:rPr>
              <w:t>Project Name</w:t>
            </w:r>
          </w:p>
        </w:tc>
        <w:tc>
          <w:tcPr>
            <w:tcW w:w="0" w:type="auto"/>
          </w:tcPr>
          <w:p w14:paraId="1C9BFA9E" w14:textId="77777777" w:rsidR="003C0FAA" w:rsidRDefault="007C4CF6">
            <w:pPr>
              <w:spacing w:before="100" w:after="0"/>
            </w:pPr>
            <w:r>
              <w:rPr>
                <w:color w:val="000000"/>
              </w:rPr>
              <w:t>DCI Activity Delivery</w:t>
            </w:r>
          </w:p>
        </w:tc>
      </w:tr>
      <w:tr w:rsidR="003C0FAA" w14:paraId="0D950ED3" w14:textId="77777777">
        <w:trPr>
          <w:cantSplit/>
        </w:trPr>
        <w:tc>
          <w:tcPr>
            <w:tcW w:w="0" w:type="auto"/>
            <w:vMerge/>
          </w:tcPr>
          <w:p w14:paraId="0263A4E7" w14:textId="77777777" w:rsidR="003C0FAA" w:rsidRDefault="003C0FAA"/>
        </w:tc>
        <w:tc>
          <w:tcPr>
            <w:tcW w:w="0" w:type="auto"/>
          </w:tcPr>
          <w:p w14:paraId="43B9EDDC" w14:textId="77777777" w:rsidR="003C0FAA" w:rsidRDefault="007C4CF6">
            <w:pPr>
              <w:keepNext/>
              <w:spacing w:before="100" w:after="0"/>
              <w:rPr>
                <w:b/>
              </w:rPr>
            </w:pPr>
            <w:r>
              <w:rPr>
                <w:b/>
              </w:rPr>
              <w:t>Target Area</w:t>
            </w:r>
          </w:p>
        </w:tc>
        <w:tc>
          <w:tcPr>
            <w:tcW w:w="0" w:type="auto"/>
          </w:tcPr>
          <w:p w14:paraId="4EE6F6C0" w14:textId="334FB5FF" w:rsidR="003C0FAA" w:rsidRDefault="00ED060B">
            <w:pPr>
              <w:spacing w:before="100" w:after="0"/>
            </w:pPr>
            <w:r>
              <w:rPr>
                <w:color w:val="000000"/>
              </w:rPr>
              <w:t>Low- and Moderate-Income Areas</w:t>
            </w:r>
          </w:p>
        </w:tc>
      </w:tr>
      <w:tr w:rsidR="003C0FAA" w14:paraId="43E096D8" w14:textId="77777777">
        <w:trPr>
          <w:cantSplit/>
        </w:trPr>
        <w:tc>
          <w:tcPr>
            <w:tcW w:w="0" w:type="auto"/>
            <w:vMerge/>
          </w:tcPr>
          <w:p w14:paraId="2A667DC9" w14:textId="77777777" w:rsidR="003C0FAA" w:rsidRDefault="003C0FAA"/>
        </w:tc>
        <w:tc>
          <w:tcPr>
            <w:tcW w:w="0" w:type="auto"/>
          </w:tcPr>
          <w:p w14:paraId="38F44649" w14:textId="77777777" w:rsidR="003C0FAA" w:rsidRDefault="007C4CF6">
            <w:pPr>
              <w:keepNext/>
              <w:spacing w:before="100" w:after="0"/>
              <w:rPr>
                <w:b/>
              </w:rPr>
            </w:pPr>
            <w:r>
              <w:rPr>
                <w:b/>
              </w:rPr>
              <w:t>Goals Supported</w:t>
            </w:r>
          </w:p>
        </w:tc>
        <w:tc>
          <w:tcPr>
            <w:tcW w:w="0" w:type="auto"/>
          </w:tcPr>
          <w:p w14:paraId="0E393630" w14:textId="77777777" w:rsidR="003C0FAA" w:rsidRDefault="007C4CF6">
            <w:pPr>
              <w:spacing w:before="100" w:after="0"/>
            </w:pPr>
            <w:r>
              <w:rPr>
                <w:color w:val="000000"/>
              </w:rPr>
              <w:t>HOM-1 Housing</w:t>
            </w:r>
          </w:p>
        </w:tc>
      </w:tr>
      <w:tr w:rsidR="003C0FAA" w14:paraId="04AB1DE5" w14:textId="77777777">
        <w:trPr>
          <w:cantSplit/>
        </w:trPr>
        <w:tc>
          <w:tcPr>
            <w:tcW w:w="0" w:type="auto"/>
            <w:vMerge/>
          </w:tcPr>
          <w:p w14:paraId="1A07BA48" w14:textId="77777777" w:rsidR="003C0FAA" w:rsidRDefault="003C0FAA"/>
        </w:tc>
        <w:tc>
          <w:tcPr>
            <w:tcW w:w="0" w:type="auto"/>
          </w:tcPr>
          <w:p w14:paraId="35821F85" w14:textId="77777777" w:rsidR="003C0FAA" w:rsidRDefault="007C4CF6">
            <w:pPr>
              <w:keepNext/>
              <w:spacing w:before="100" w:after="0"/>
              <w:rPr>
                <w:b/>
              </w:rPr>
            </w:pPr>
            <w:r>
              <w:rPr>
                <w:b/>
              </w:rPr>
              <w:t>Needs Addressed</w:t>
            </w:r>
          </w:p>
        </w:tc>
        <w:tc>
          <w:tcPr>
            <w:tcW w:w="0" w:type="auto"/>
          </w:tcPr>
          <w:p w14:paraId="5BFFF01B" w14:textId="77777777" w:rsidR="003C0FAA" w:rsidRDefault="007C4CF6">
            <w:pPr>
              <w:spacing w:before="100" w:after="0"/>
            </w:pPr>
            <w:r>
              <w:rPr>
                <w:color w:val="000000"/>
              </w:rPr>
              <w:t>Housing Priority</w:t>
            </w:r>
          </w:p>
        </w:tc>
      </w:tr>
      <w:tr w:rsidR="003C0FAA" w14:paraId="36934FD0" w14:textId="77777777">
        <w:trPr>
          <w:cantSplit/>
        </w:trPr>
        <w:tc>
          <w:tcPr>
            <w:tcW w:w="0" w:type="auto"/>
            <w:vMerge/>
          </w:tcPr>
          <w:p w14:paraId="33A684C0" w14:textId="77777777" w:rsidR="003C0FAA" w:rsidRDefault="003C0FAA"/>
        </w:tc>
        <w:tc>
          <w:tcPr>
            <w:tcW w:w="0" w:type="auto"/>
          </w:tcPr>
          <w:p w14:paraId="163F9A30" w14:textId="77777777" w:rsidR="003C0FAA" w:rsidRDefault="007C4CF6">
            <w:pPr>
              <w:keepNext/>
              <w:spacing w:before="100" w:after="0"/>
              <w:rPr>
                <w:b/>
              </w:rPr>
            </w:pPr>
            <w:r>
              <w:rPr>
                <w:b/>
              </w:rPr>
              <w:t>Funding</w:t>
            </w:r>
          </w:p>
        </w:tc>
        <w:tc>
          <w:tcPr>
            <w:tcW w:w="0" w:type="auto"/>
          </w:tcPr>
          <w:p w14:paraId="210ACE26" w14:textId="77777777" w:rsidR="003C0FAA" w:rsidRDefault="007C4CF6">
            <w:pPr>
              <w:spacing w:before="100" w:after="0"/>
            </w:pPr>
            <w:r>
              <w:rPr>
                <w:color w:val="000000"/>
              </w:rPr>
              <w:t>CDBG: $100,000</w:t>
            </w:r>
          </w:p>
        </w:tc>
      </w:tr>
      <w:tr w:rsidR="003C0FAA" w14:paraId="50882F95" w14:textId="77777777">
        <w:trPr>
          <w:cantSplit/>
        </w:trPr>
        <w:tc>
          <w:tcPr>
            <w:tcW w:w="0" w:type="auto"/>
            <w:vMerge/>
          </w:tcPr>
          <w:p w14:paraId="4C69A764" w14:textId="77777777" w:rsidR="003C0FAA" w:rsidRDefault="003C0FAA"/>
        </w:tc>
        <w:tc>
          <w:tcPr>
            <w:tcW w:w="0" w:type="auto"/>
          </w:tcPr>
          <w:p w14:paraId="0C479673" w14:textId="77777777" w:rsidR="003C0FAA" w:rsidRDefault="007C4CF6">
            <w:pPr>
              <w:keepNext/>
              <w:spacing w:before="100" w:after="0"/>
              <w:rPr>
                <w:b/>
              </w:rPr>
            </w:pPr>
            <w:r>
              <w:rPr>
                <w:b/>
              </w:rPr>
              <w:t>Description</w:t>
            </w:r>
          </w:p>
        </w:tc>
        <w:tc>
          <w:tcPr>
            <w:tcW w:w="0" w:type="auto"/>
          </w:tcPr>
          <w:p w14:paraId="31637B91" w14:textId="77777777" w:rsidR="003C0FAA" w:rsidRDefault="007C4CF6">
            <w:pPr>
              <w:spacing w:before="100" w:after="0"/>
            </w:pPr>
            <w:r>
              <w:rPr>
                <w:color w:val="000000"/>
              </w:rPr>
              <w:t>Subsidize staff costs directly related to CDBG housing activities</w:t>
            </w:r>
          </w:p>
        </w:tc>
      </w:tr>
      <w:tr w:rsidR="003C0FAA" w14:paraId="621DC14F" w14:textId="77777777">
        <w:trPr>
          <w:cantSplit/>
        </w:trPr>
        <w:tc>
          <w:tcPr>
            <w:tcW w:w="0" w:type="auto"/>
            <w:vMerge/>
          </w:tcPr>
          <w:p w14:paraId="13965307" w14:textId="77777777" w:rsidR="003C0FAA" w:rsidRDefault="003C0FAA"/>
        </w:tc>
        <w:tc>
          <w:tcPr>
            <w:tcW w:w="0" w:type="auto"/>
          </w:tcPr>
          <w:p w14:paraId="08FBFC9A" w14:textId="77777777" w:rsidR="003C0FAA" w:rsidRDefault="007C4CF6">
            <w:pPr>
              <w:keepNext/>
              <w:spacing w:before="100" w:after="0"/>
              <w:rPr>
                <w:b/>
              </w:rPr>
            </w:pPr>
            <w:r>
              <w:rPr>
                <w:b/>
              </w:rPr>
              <w:t>Target Date</w:t>
            </w:r>
          </w:p>
        </w:tc>
        <w:tc>
          <w:tcPr>
            <w:tcW w:w="0" w:type="auto"/>
          </w:tcPr>
          <w:p w14:paraId="4616573E" w14:textId="77777777" w:rsidR="003C0FAA" w:rsidRDefault="007C4CF6">
            <w:pPr>
              <w:spacing w:before="100" w:after="0"/>
            </w:pPr>
            <w:r>
              <w:rPr>
                <w:color w:val="000000"/>
              </w:rPr>
              <w:t>12/31/2022</w:t>
            </w:r>
          </w:p>
        </w:tc>
      </w:tr>
      <w:tr w:rsidR="003C0FAA" w14:paraId="3111D438" w14:textId="77777777">
        <w:trPr>
          <w:cantSplit/>
        </w:trPr>
        <w:tc>
          <w:tcPr>
            <w:tcW w:w="0" w:type="auto"/>
            <w:vMerge/>
          </w:tcPr>
          <w:p w14:paraId="2A8DE119" w14:textId="77777777" w:rsidR="003C0FAA" w:rsidRDefault="003C0FAA"/>
        </w:tc>
        <w:tc>
          <w:tcPr>
            <w:tcW w:w="0" w:type="auto"/>
          </w:tcPr>
          <w:p w14:paraId="2001370E" w14:textId="77777777" w:rsidR="003C0FAA" w:rsidRDefault="007C4CF6">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69A9C5B0" w14:textId="77777777" w:rsidR="003C0FAA" w:rsidRDefault="007C4CF6">
            <w:pPr>
              <w:spacing w:before="100" w:after="0"/>
            </w:pPr>
            <w:r>
              <w:rPr>
                <w:color w:val="000000"/>
              </w:rPr>
              <w:t>Approximately 100 low-moderate income households</w:t>
            </w:r>
          </w:p>
        </w:tc>
      </w:tr>
      <w:tr w:rsidR="003C0FAA" w14:paraId="7FFAECCD" w14:textId="77777777">
        <w:trPr>
          <w:cantSplit/>
        </w:trPr>
        <w:tc>
          <w:tcPr>
            <w:tcW w:w="0" w:type="auto"/>
            <w:vMerge/>
          </w:tcPr>
          <w:p w14:paraId="140735AC" w14:textId="77777777" w:rsidR="003C0FAA" w:rsidRDefault="003C0FAA"/>
        </w:tc>
        <w:tc>
          <w:tcPr>
            <w:tcW w:w="0" w:type="auto"/>
          </w:tcPr>
          <w:p w14:paraId="73A2CC57" w14:textId="77777777" w:rsidR="003C0FAA" w:rsidRDefault="007C4CF6">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47862309" w14:textId="77777777" w:rsidR="003C0FAA" w:rsidRDefault="007C4CF6">
            <w:pPr>
              <w:spacing w:before="100" w:after="0"/>
            </w:pPr>
            <w:r>
              <w:rPr>
                <w:color w:val="000000"/>
              </w:rPr>
              <w:t>Throughout the City of South Bend; specific addresses TBD</w:t>
            </w:r>
          </w:p>
        </w:tc>
      </w:tr>
      <w:tr w:rsidR="003C0FAA" w14:paraId="4D09D09F" w14:textId="77777777">
        <w:trPr>
          <w:cantSplit/>
        </w:trPr>
        <w:tc>
          <w:tcPr>
            <w:tcW w:w="0" w:type="auto"/>
            <w:vMerge/>
          </w:tcPr>
          <w:p w14:paraId="585B8130" w14:textId="77777777" w:rsidR="003C0FAA" w:rsidRDefault="003C0FAA"/>
        </w:tc>
        <w:tc>
          <w:tcPr>
            <w:tcW w:w="0" w:type="auto"/>
          </w:tcPr>
          <w:p w14:paraId="4977ED12" w14:textId="77777777" w:rsidR="003C0FAA" w:rsidRDefault="007C4CF6">
            <w:pPr>
              <w:keepNext/>
              <w:spacing w:before="100" w:after="0"/>
              <w:rPr>
                <w:rFonts w:asciiTheme="minorHAnsi" w:hAnsiTheme="minorHAnsi"/>
                <w:b/>
              </w:rPr>
            </w:pPr>
            <w:r>
              <w:rPr>
                <w:rStyle w:val="Strong"/>
                <w:rFonts w:asciiTheme="minorHAnsi" w:hAnsiTheme="minorHAnsi"/>
              </w:rPr>
              <w:t>Planned Activities</w:t>
            </w:r>
          </w:p>
        </w:tc>
        <w:tc>
          <w:tcPr>
            <w:tcW w:w="0" w:type="auto"/>
          </w:tcPr>
          <w:p w14:paraId="18CEB531" w14:textId="77777777" w:rsidR="003C0FAA" w:rsidRDefault="007C4CF6">
            <w:pPr>
              <w:spacing w:before="100" w:after="0"/>
            </w:pPr>
            <w:r>
              <w:rPr>
                <w:color w:val="000000"/>
              </w:rPr>
              <w:t>Program coordination; application intake; housing inspection; housing counseling</w:t>
            </w:r>
          </w:p>
        </w:tc>
      </w:tr>
      <w:tr w:rsidR="003C0FAA" w14:paraId="4B557110" w14:textId="77777777">
        <w:trPr>
          <w:cantSplit/>
        </w:trPr>
        <w:tc>
          <w:tcPr>
            <w:tcW w:w="0" w:type="auto"/>
            <w:vMerge w:val="restart"/>
          </w:tcPr>
          <w:p w14:paraId="0C9549F8" w14:textId="77777777" w:rsidR="003C0FAA" w:rsidRDefault="007C4CF6">
            <w:r>
              <w:rPr>
                <w:b/>
              </w:rPr>
              <w:t>5</w:t>
            </w:r>
          </w:p>
        </w:tc>
        <w:tc>
          <w:tcPr>
            <w:tcW w:w="0" w:type="auto"/>
          </w:tcPr>
          <w:p w14:paraId="56435947" w14:textId="77777777" w:rsidR="003C0FAA" w:rsidRDefault="007C4CF6">
            <w:pPr>
              <w:keepNext/>
              <w:spacing w:before="100" w:after="0"/>
              <w:rPr>
                <w:b/>
              </w:rPr>
            </w:pPr>
            <w:r>
              <w:rPr>
                <w:b/>
              </w:rPr>
              <w:t>Project Name</w:t>
            </w:r>
          </w:p>
        </w:tc>
        <w:tc>
          <w:tcPr>
            <w:tcW w:w="0" w:type="auto"/>
          </w:tcPr>
          <w:p w14:paraId="70C4DCBF" w14:textId="77777777" w:rsidR="003C0FAA" w:rsidRDefault="007C4CF6">
            <w:pPr>
              <w:spacing w:before="100" w:after="0"/>
            </w:pPr>
            <w:r>
              <w:rPr>
                <w:color w:val="000000"/>
              </w:rPr>
              <w:t>SBHF Activity Delivery</w:t>
            </w:r>
          </w:p>
        </w:tc>
      </w:tr>
      <w:tr w:rsidR="003C0FAA" w14:paraId="4B97858E" w14:textId="77777777">
        <w:trPr>
          <w:cantSplit/>
        </w:trPr>
        <w:tc>
          <w:tcPr>
            <w:tcW w:w="0" w:type="auto"/>
            <w:vMerge/>
          </w:tcPr>
          <w:p w14:paraId="27DF5F63" w14:textId="77777777" w:rsidR="003C0FAA" w:rsidRDefault="003C0FAA"/>
        </w:tc>
        <w:tc>
          <w:tcPr>
            <w:tcW w:w="0" w:type="auto"/>
          </w:tcPr>
          <w:p w14:paraId="3F5B1402" w14:textId="77777777" w:rsidR="003C0FAA" w:rsidRDefault="007C4CF6">
            <w:pPr>
              <w:keepNext/>
              <w:spacing w:before="100" w:after="0"/>
              <w:rPr>
                <w:b/>
              </w:rPr>
            </w:pPr>
            <w:r>
              <w:rPr>
                <w:b/>
              </w:rPr>
              <w:t>Target Area</w:t>
            </w:r>
          </w:p>
        </w:tc>
        <w:tc>
          <w:tcPr>
            <w:tcW w:w="0" w:type="auto"/>
          </w:tcPr>
          <w:p w14:paraId="241B6FAA" w14:textId="1405C005" w:rsidR="003C0FAA" w:rsidRDefault="007C4CF6">
            <w:pPr>
              <w:spacing w:before="100" w:after="0"/>
            </w:pPr>
            <w:r>
              <w:rPr>
                <w:color w:val="000000"/>
              </w:rPr>
              <w:t xml:space="preserve"> </w:t>
            </w:r>
            <w:r w:rsidR="00ED060B">
              <w:rPr>
                <w:color w:val="000000"/>
              </w:rPr>
              <w:t>Low- and Moderate-Income Areas</w:t>
            </w:r>
          </w:p>
        </w:tc>
      </w:tr>
      <w:tr w:rsidR="003C0FAA" w14:paraId="67B7DEF4" w14:textId="77777777">
        <w:trPr>
          <w:cantSplit/>
        </w:trPr>
        <w:tc>
          <w:tcPr>
            <w:tcW w:w="0" w:type="auto"/>
            <w:vMerge/>
          </w:tcPr>
          <w:p w14:paraId="0EEB664A" w14:textId="77777777" w:rsidR="003C0FAA" w:rsidRDefault="003C0FAA"/>
        </w:tc>
        <w:tc>
          <w:tcPr>
            <w:tcW w:w="0" w:type="auto"/>
          </w:tcPr>
          <w:p w14:paraId="77BFE638" w14:textId="77777777" w:rsidR="003C0FAA" w:rsidRDefault="007C4CF6">
            <w:pPr>
              <w:keepNext/>
              <w:spacing w:before="100" w:after="0"/>
              <w:rPr>
                <w:b/>
              </w:rPr>
            </w:pPr>
            <w:r>
              <w:rPr>
                <w:b/>
              </w:rPr>
              <w:t>Goals Supported</w:t>
            </w:r>
          </w:p>
        </w:tc>
        <w:tc>
          <w:tcPr>
            <w:tcW w:w="0" w:type="auto"/>
          </w:tcPr>
          <w:p w14:paraId="17EFDB2C" w14:textId="77777777" w:rsidR="003C0FAA" w:rsidRDefault="007C4CF6">
            <w:pPr>
              <w:spacing w:before="100" w:after="0"/>
            </w:pPr>
            <w:r>
              <w:rPr>
                <w:color w:val="000000"/>
              </w:rPr>
              <w:t>HSS-2 Housing Construction</w:t>
            </w:r>
          </w:p>
        </w:tc>
      </w:tr>
      <w:tr w:rsidR="003C0FAA" w14:paraId="6DC59D2C" w14:textId="77777777">
        <w:trPr>
          <w:cantSplit/>
        </w:trPr>
        <w:tc>
          <w:tcPr>
            <w:tcW w:w="0" w:type="auto"/>
            <w:vMerge/>
          </w:tcPr>
          <w:p w14:paraId="13F12AC8" w14:textId="77777777" w:rsidR="003C0FAA" w:rsidRDefault="003C0FAA"/>
        </w:tc>
        <w:tc>
          <w:tcPr>
            <w:tcW w:w="0" w:type="auto"/>
          </w:tcPr>
          <w:p w14:paraId="260302F7" w14:textId="77777777" w:rsidR="003C0FAA" w:rsidRDefault="007C4CF6">
            <w:pPr>
              <w:keepNext/>
              <w:spacing w:before="100" w:after="0"/>
              <w:rPr>
                <w:b/>
              </w:rPr>
            </w:pPr>
            <w:r>
              <w:rPr>
                <w:b/>
              </w:rPr>
              <w:t>Needs Addressed</w:t>
            </w:r>
          </w:p>
        </w:tc>
        <w:tc>
          <w:tcPr>
            <w:tcW w:w="0" w:type="auto"/>
          </w:tcPr>
          <w:p w14:paraId="5C957C12" w14:textId="77777777" w:rsidR="003C0FAA" w:rsidRDefault="007C4CF6">
            <w:pPr>
              <w:spacing w:before="100" w:after="0"/>
            </w:pPr>
            <w:r>
              <w:rPr>
                <w:color w:val="000000"/>
              </w:rPr>
              <w:t>Housing Priority</w:t>
            </w:r>
          </w:p>
        </w:tc>
      </w:tr>
      <w:tr w:rsidR="003C0FAA" w14:paraId="1857684A" w14:textId="77777777">
        <w:trPr>
          <w:cantSplit/>
        </w:trPr>
        <w:tc>
          <w:tcPr>
            <w:tcW w:w="0" w:type="auto"/>
            <w:vMerge/>
          </w:tcPr>
          <w:p w14:paraId="512B8AA2" w14:textId="77777777" w:rsidR="003C0FAA" w:rsidRDefault="003C0FAA"/>
        </w:tc>
        <w:tc>
          <w:tcPr>
            <w:tcW w:w="0" w:type="auto"/>
          </w:tcPr>
          <w:p w14:paraId="0E724731" w14:textId="77777777" w:rsidR="003C0FAA" w:rsidRDefault="007C4CF6">
            <w:pPr>
              <w:keepNext/>
              <w:spacing w:before="100" w:after="0"/>
              <w:rPr>
                <w:b/>
              </w:rPr>
            </w:pPr>
            <w:r>
              <w:rPr>
                <w:b/>
              </w:rPr>
              <w:t>Funding</w:t>
            </w:r>
          </w:p>
        </w:tc>
        <w:tc>
          <w:tcPr>
            <w:tcW w:w="0" w:type="auto"/>
          </w:tcPr>
          <w:p w14:paraId="5121CA36" w14:textId="77777777" w:rsidR="003C0FAA" w:rsidRDefault="007C4CF6">
            <w:pPr>
              <w:spacing w:before="100" w:after="0"/>
            </w:pPr>
            <w:r>
              <w:rPr>
                <w:color w:val="000000"/>
              </w:rPr>
              <w:t>CDBG: $100,000</w:t>
            </w:r>
          </w:p>
        </w:tc>
      </w:tr>
      <w:tr w:rsidR="003C0FAA" w14:paraId="760044AA" w14:textId="77777777">
        <w:trPr>
          <w:cantSplit/>
        </w:trPr>
        <w:tc>
          <w:tcPr>
            <w:tcW w:w="0" w:type="auto"/>
            <w:vMerge/>
          </w:tcPr>
          <w:p w14:paraId="6C489D39" w14:textId="77777777" w:rsidR="003C0FAA" w:rsidRDefault="003C0FAA"/>
        </w:tc>
        <w:tc>
          <w:tcPr>
            <w:tcW w:w="0" w:type="auto"/>
          </w:tcPr>
          <w:p w14:paraId="38C47258" w14:textId="77777777" w:rsidR="003C0FAA" w:rsidRDefault="007C4CF6">
            <w:pPr>
              <w:keepNext/>
              <w:spacing w:before="100" w:after="0"/>
              <w:rPr>
                <w:b/>
              </w:rPr>
            </w:pPr>
            <w:r>
              <w:rPr>
                <w:b/>
              </w:rPr>
              <w:t>Description</w:t>
            </w:r>
          </w:p>
        </w:tc>
        <w:tc>
          <w:tcPr>
            <w:tcW w:w="0" w:type="auto"/>
          </w:tcPr>
          <w:p w14:paraId="63635D54" w14:textId="77777777" w:rsidR="003C0FAA" w:rsidRDefault="007C4CF6">
            <w:pPr>
              <w:spacing w:before="100" w:after="0"/>
            </w:pPr>
            <w:r>
              <w:rPr>
                <w:color w:val="000000"/>
              </w:rPr>
              <w:t>Subsidize SBHF staff costs directly related to housing services</w:t>
            </w:r>
          </w:p>
        </w:tc>
      </w:tr>
      <w:tr w:rsidR="003C0FAA" w14:paraId="459C319A" w14:textId="77777777">
        <w:trPr>
          <w:cantSplit/>
        </w:trPr>
        <w:tc>
          <w:tcPr>
            <w:tcW w:w="0" w:type="auto"/>
            <w:vMerge/>
          </w:tcPr>
          <w:p w14:paraId="03573635" w14:textId="77777777" w:rsidR="003C0FAA" w:rsidRDefault="003C0FAA"/>
        </w:tc>
        <w:tc>
          <w:tcPr>
            <w:tcW w:w="0" w:type="auto"/>
          </w:tcPr>
          <w:p w14:paraId="43C739E3" w14:textId="77777777" w:rsidR="003C0FAA" w:rsidRDefault="007C4CF6">
            <w:pPr>
              <w:keepNext/>
              <w:spacing w:before="100" w:after="0"/>
              <w:rPr>
                <w:b/>
              </w:rPr>
            </w:pPr>
            <w:r>
              <w:rPr>
                <w:b/>
              </w:rPr>
              <w:t>Target Date</w:t>
            </w:r>
          </w:p>
        </w:tc>
        <w:tc>
          <w:tcPr>
            <w:tcW w:w="0" w:type="auto"/>
          </w:tcPr>
          <w:p w14:paraId="4D04A0DE" w14:textId="77777777" w:rsidR="003C0FAA" w:rsidRDefault="007C4CF6">
            <w:pPr>
              <w:spacing w:before="100" w:after="0"/>
            </w:pPr>
            <w:r>
              <w:rPr>
                <w:color w:val="000000"/>
              </w:rPr>
              <w:t>12/31/2022</w:t>
            </w:r>
          </w:p>
        </w:tc>
      </w:tr>
      <w:tr w:rsidR="003C0FAA" w14:paraId="2416EA49" w14:textId="77777777">
        <w:trPr>
          <w:cantSplit/>
        </w:trPr>
        <w:tc>
          <w:tcPr>
            <w:tcW w:w="0" w:type="auto"/>
            <w:vMerge/>
          </w:tcPr>
          <w:p w14:paraId="1427A954" w14:textId="77777777" w:rsidR="003C0FAA" w:rsidRDefault="003C0FAA"/>
        </w:tc>
        <w:tc>
          <w:tcPr>
            <w:tcW w:w="0" w:type="auto"/>
          </w:tcPr>
          <w:p w14:paraId="5097C0D3" w14:textId="77777777" w:rsidR="003C0FAA" w:rsidRDefault="007C4CF6">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68CD392A" w14:textId="77777777" w:rsidR="003C0FAA" w:rsidRDefault="007C4CF6">
            <w:pPr>
              <w:spacing w:before="100" w:after="0"/>
            </w:pPr>
            <w:r>
              <w:rPr>
                <w:color w:val="000000"/>
              </w:rPr>
              <w:t>One (1) low-moderate income homebuyer; 55 low-moderate income tenants</w:t>
            </w:r>
          </w:p>
        </w:tc>
      </w:tr>
      <w:tr w:rsidR="003C0FAA" w14:paraId="081223D1" w14:textId="77777777">
        <w:trPr>
          <w:cantSplit/>
        </w:trPr>
        <w:tc>
          <w:tcPr>
            <w:tcW w:w="0" w:type="auto"/>
            <w:vMerge/>
          </w:tcPr>
          <w:p w14:paraId="1E26A6D2" w14:textId="77777777" w:rsidR="003C0FAA" w:rsidRDefault="003C0FAA"/>
        </w:tc>
        <w:tc>
          <w:tcPr>
            <w:tcW w:w="0" w:type="auto"/>
          </w:tcPr>
          <w:p w14:paraId="4BDA97E3" w14:textId="77777777" w:rsidR="003C0FAA" w:rsidRDefault="007C4CF6">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1C01B1E3" w14:textId="77777777" w:rsidR="003C0FAA" w:rsidRDefault="007C4CF6">
            <w:pPr>
              <w:spacing w:before="100" w:after="0"/>
            </w:pPr>
            <w:r>
              <w:rPr>
                <w:color w:val="000000"/>
              </w:rPr>
              <w:t>Lincoln Park neighborhood; Northeast neighborhood; McKinley Ave</w:t>
            </w:r>
          </w:p>
        </w:tc>
      </w:tr>
      <w:tr w:rsidR="003C0FAA" w14:paraId="5081EA7A" w14:textId="77777777">
        <w:trPr>
          <w:cantSplit/>
        </w:trPr>
        <w:tc>
          <w:tcPr>
            <w:tcW w:w="0" w:type="auto"/>
            <w:vMerge/>
          </w:tcPr>
          <w:p w14:paraId="3AF4ADF1" w14:textId="77777777" w:rsidR="003C0FAA" w:rsidRDefault="003C0FAA"/>
        </w:tc>
        <w:tc>
          <w:tcPr>
            <w:tcW w:w="0" w:type="auto"/>
          </w:tcPr>
          <w:p w14:paraId="57C1C60C" w14:textId="77777777" w:rsidR="003C0FAA" w:rsidRDefault="007C4CF6">
            <w:pPr>
              <w:keepNext/>
              <w:spacing w:before="100" w:after="0"/>
              <w:rPr>
                <w:rFonts w:asciiTheme="minorHAnsi" w:hAnsiTheme="minorHAnsi"/>
                <w:b/>
              </w:rPr>
            </w:pPr>
            <w:r>
              <w:rPr>
                <w:rStyle w:val="Strong"/>
                <w:rFonts w:asciiTheme="minorHAnsi" w:hAnsiTheme="minorHAnsi"/>
              </w:rPr>
              <w:t>Planned Activities</w:t>
            </w:r>
          </w:p>
        </w:tc>
        <w:tc>
          <w:tcPr>
            <w:tcW w:w="0" w:type="auto"/>
          </w:tcPr>
          <w:p w14:paraId="3FD7AFD9" w14:textId="77777777" w:rsidR="003C0FAA" w:rsidRDefault="007C4CF6">
            <w:pPr>
              <w:spacing w:before="100" w:after="0"/>
            </w:pPr>
            <w:r>
              <w:rPr>
                <w:color w:val="000000"/>
              </w:rPr>
              <w:t>Marketing, application processing, income qualifying, property closings</w:t>
            </w:r>
          </w:p>
        </w:tc>
      </w:tr>
      <w:tr w:rsidR="003C0FAA" w14:paraId="51D60CB2" w14:textId="77777777">
        <w:trPr>
          <w:cantSplit/>
        </w:trPr>
        <w:tc>
          <w:tcPr>
            <w:tcW w:w="0" w:type="auto"/>
            <w:vMerge w:val="restart"/>
          </w:tcPr>
          <w:p w14:paraId="230D3193" w14:textId="77777777" w:rsidR="003C0FAA" w:rsidRDefault="007C4CF6">
            <w:r>
              <w:rPr>
                <w:b/>
              </w:rPr>
              <w:t>6</w:t>
            </w:r>
          </w:p>
        </w:tc>
        <w:tc>
          <w:tcPr>
            <w:tcW w:w="0" w:type="auto"/>
          </w:tcPr>
          <w:p w14:paraId="4C33936B" w14:textId="77777777" w:rsidR="003C0FAA" w:rsidRDefault="007C4CF6">
            <w:pPr>
              <w:keepNext/>
              <w:spacing w:before="100" w:after="0"/>
              <w:rPr>
                <w:b/>
              </w:rPr>
            </w:pPr>
            <w:r>
              <w:rPr>
                <w:b/>
              </w:rPr>
              <w:t>Project Name</w:t>
            </w:r>
          </w:p>
        </w:tc>
        <w:tc>
          <w:tcPr>
            <w:tcW w:w="0" w:type="auto"/>
          </w:tcPr>
          <w:p w14:paraId="71AB407E" w14:textId="77777777" w:rsidR="003C0FAA" w:rsidRDefault="007C4CF6">
            <w:pPr>
              <w:spacing w:before="100" w:after="0"/>
            </w:pPr>
            <w:r>
              <w:rPr>
                <w:color w:val="000000"/>
              </w:rPr>
              <w:t>NNN Activity Delivery</w:t>
            </w:r>
          </w:p>
        </w:tc>
      </w:tr>
      <w:tr w:rsidR="003C0FAA" w14:paraId="6CEF0534" w14:textId="77777777">
        <w:trPr>
          <w:cantSplit/>
        </w:trPr>
        <w:tc>
          <w:tcPr>
            <w:tcW w:w="0" w:type="auto"/>
            <w:vMerge/>
          </w:tcPr>
          <w:p w14:paraId="1BB1EA4C" w14:textId="77777777" w:rsidR="003C0FAA" w:rsidRDefault="003C0FAA"/>
        </w:tc>
        <w:tc>
          <w:tcPr>
            <w:tcW w:w="0" w:type="auto"/>
          </w:tcPr>
          <w:p w14:paraId="13763317" w14:textId="77777777" w:rsidR="003C0FAA" w:rsidRDefault="007C4CF6">
            <w:pPr>
              <w:keepNext/>
              <w:spacing w:before="100" w:after="0"/>
              <w:rPr>
                <w:b/>
              </w:rPr>
            </w:pPr>
            <w:r>
              <w:rPr>
                <w:b/>
              </w:rPr>
              <w:t>Target Area</w:t>
            </w:r>
          </w:p>
        </w:tc>
        <w:tc>
          <w:tcPr>
            <w:tcW w:w="0" w:type="auto"/>
          </w:tcPr>
          <w:p w14:paraId="3892A5CA" w14:textId="27FCB724" w:rsidR="003C0FAA" w:rsidRDefault="00ED060B">
            <w:pPr>
              <w:spacing w:before="100" w:after="0"/>
            </w:pPr>
            <w:r>
              <w:rPr>
                <w:color w:val="000000"/>
              </w:rPr>
              <w:t>Low- and Moderate-Income Areas</w:t>
            </w:r>
          </w:p>
        </w:tc>
      </w:tr>
      <w:tr w:rsidR="003C0FAA" w14:paraId="5A923AE1" w14:textId="77777777">
        <w:trPr>
          <w:cantSplit/>
        </w:trPr>
        <w:tc>
          <w:tcPr>
            <w:tcW w:w="0" w:type="auto"/>
            <w:vMerge/>
          </w:tcPr>
          <w:p w14:paraId="28A79F64" w14:textId="77777777" w:rsidR="003C0FAA" w:rsidRDefault="003C0FAA"/>
        </w:tc>
        <w:tc>
          <w:tcPr>
            <w:tcW w:w="0" w:type="auto"/>
          </w:tcPr>
          <w:p w14:paraId="419A90C7" w14:textId="77777777" w:rsidR="003C0FAA" w:rsidRDefault="007C4CF6">
            <w:pPr>
              <w:keepNext/>
              <w:spacing w:before="100" w:after="0"/>
              <w:rPr>
                <w:b/>
              </w:rPr>
            </w:pPr>
            <w:r>
              <w:rPr>
                <w:b/>
              </w:rPr>
              <w:t>Goals Supported</w:t>
            </w:r>
          </w:p>
        </w:tc>
        <w:tc>
          <w:tcPr>
            <w:tcW w:w="0" w:type="auto"/>
          </w:tcPr>
          <w:p w14:paraId="61B0E6C7" w14:textId="77777777" w:rsidR="003C0FAA" w:rsidRDefault="007C4CF6">
            <w:pPr>
              <w:spacing w:before="100" w:after="0"/>
            </w:pPr>
            <w:r>
              <w:rPr>
                <w:color w:val="000000"/>
              </w:rPr>
              <w:t>HSS-3 Housing Rehabilitation</w:t>
            </w:r>
          </w:p>
        </w:tc>
      </w:tr>
      <w:tr w:rsidR="003C0FAA" w14:paraId="2EA1DC26" w14:textId="77777777">
        <w:trPr>
          <w:cantSplit/>
        </w:trPr>
        <w:tc>
          <w:tcPr>
            <w:tcW w:w="0" w:type="auto"/>
            <w:vMerge/>
          </w:tcPr>
          <w:p w14:paraId="36E9BABB" w14:textId="77777777" w:rsidR="003C0FAA" w:rsidRDefault="003C0FAA"/>
        </w:tc>
        <w:tc>
          <w:tcPr>
            <w:tcW w:w="0" w:type="auto"/>
          </w:tcPr>
          <w:p w14:paraId="3FAD6E7A" w14:textId="77777777" w:rsidR="003C0FAA" w:rsidRDefault="007C4CF6">
            <w:pPr>
              <w:keepNext/>
              <w:spacing w:before="100" w:after="0"/>
              <w:rPr>
                <w:b/>
              </w:rPr>
            </w:pPr>
            <w:r>
              <w:rPr>
                <w:b/>
              </w:rPr>
              <w:t>Needs Addressed</w:t>
            </w:r>
          </w:p>
        </w:tc>
        <w:tc>
          <w:tcPr>
            <w:tcW w:w="0" w:type="auto"/>
          </w:tcPr>
          <w:p w14:paraId="7B74104A" w14:textId="77777777" w:rsidR="003C0FAA" w:rsidRDefault="007C4CF6">
            <w:pPr>
              <w:spacing w:before="100" w:after="0"/>
            </w:pPr>
            <w:r>
              <w:rPr>
                <w:color w:val="000000"/>
              </w:rPr>
              <w:t>Housing Priority</w:t>
            </w:r>
          </w:p>
        </w:tc>
      </w:tr>
      <w:tr w:rsidR="003C0FAA" w14:paraId="0FCD4E11" w14:textId="77777777">
        <w:trPr>
          <w:cantSplit/>
        </w:trPr>
        <w:tc>
          <w:tcPr>
            <w:tcW w:w="0" w:type="auto"/>
            <w:vMerge/>
          </w:tcPr>
          <w:p w14:paraId="12875BA0" w14:textId="77777777" w:rsidR="003C0FAA" w:rsidRDefault="003C0FAA"/>
        </w:tc>
        <w:tc>
          <w:tcPr>
            <w:tcW w:w="0" w:type="auto"/>
          </w:tcPr>
          <w:p w14:paraId="6DD2B6FB" w14:textId="77777777" w:rsidR="003C0FAA" w:rsidRDefault="007C4CF6">
            <w:pPr>
              <w:keepNext/>
              <w:spacing w:before="100" w:after="0"/>
              <w:rPr>
                <w:b/>
              </w:rPr>
            </w:pPr>
            <w:r>
              <w:rPr>
                <w:b/>
              </w:rPr>
              <w:t>Funding</w:t>
            </w:r>
          </w:p>
        </w:tc>
        <w:tc>
          <w:tcPr>
            <w:tcW w:w="0" w:type="auto"/>
          </w:tcPr>
          <w:p w14:paraId="47C29B51" w14:textId="77777777" w:rsidR="003C0FAA" w:rsidRDefault="007C4CF6">
            <w:pPr>
              <w:spacing w:before="100" w:after="0"/>
            </w:pPr>
            <w:r>
              <w:rPr>
                <w:color w:val="000000"/>
              </w:rPr>
              <w:t>CDBG: $80,000</w:t>
            </w:r>
          </w:p>
        </w:tc>
      </w:tr>
      <w:tr w:rsidR="003C0FAA" w14:paraId="4A331F12" w14:textId="77777777">
        <w:trPr>
          <w:cantSplit/>
        </w:trPr>
        <w:tc>
          <w:tcPr>
            <w:tcW w:w="0" w:type="auto"/>
            <w:vMerge/>
          </w:tcPr>
          <w:p w14:paraId="52389B45" w14:textId="77777777" w:rsidR="003C0FAA" w:rsidRDefault="003C0FAA"/>
        </w:tc>
        <w:tc>
          <w:tcPr>
            <w:tcW w:w="0" w:type="auto"/>
          </w:tcPr>
          <w:p w14:paraId="60A98FA4" w14:textId="77777777" w:rsidR="003C0FAA" w:rsidRDefault="007C4CF6">
            <w:pPr>
              <w:keepNext/>
              <w:spacing w:before="100" w:after="0"/>
              <w:rPr>
                <w:b/>
              </w:rPr>
            </w:pPr>
            <w:r>
              <w:rPr>
                <w:b/>
              </w:rPr>
              <w:t>Description</w:t>
            </w:r>
          </w:p>
        </w:tc>
        <w:tc>
          <w:tcPr>
            <w:tcW w:w="0" w:type="auto"/>
          </w:tcPr>
          <w:p w14:paraId="63F85DCB" w14:textId="77777777" w:rsidR="003C0FAA" w:rsidRDefault="007C4CF6">
            <w:pPr>
              <w:spacing w:before="100" w:after="0"/>
            </w:pPr>
            <w:r>
              <w:rPr>
                <w:color w:val="000000"/>
              </w:rPr>
              <w:t>Subsidize NNN staff costs directly related to homeowner services</w:t>
            </w:r>
          </w:p>
        </w:tc>
      </w:tr>
      <w:tr w:rsidR="003C0FAA" w14:paraId="1EDAA657" w14:textId="77777777">
        <w:trPr>
          <w:cantSplit/>
        </w:trPr>
        <w:tc>
          <w:tcPr>
            <w:tcW w:w="0" w:type="auto"/>
            <w:vMerge/>
          </w:tcPr>
          <w:p w14:paraId="263BC5B7" w14:textId="77777777" w:rsidR="003C0FAA" w:rsidRDefault="003C0FAA"/>
        </w:tc>
        <w:tc>
          <w:tcPr>
            <w:tcW w:w="0" w:type="auto"/>
          </w:tcPr>
          <w:p w14:paraId="5E1CBE97" w14:textId="77777777" w:rsidR="003C0FAA" w:rsidRDefault="007C4CF6">
            <w:pPr>
              <w:keepNext/>
              <w:spacing w:before="100" w:after="0"/>
              <w:rPr>
                <w:b/>
              </w:rPr>
            </w:pPr>
            <w:r>
              <w:rPr>
                <w:b/>
              </w:rPr>
              <w:t>Target Date</w:t>
            </w:r>
          </w:p>
        </w:tc>
        <w:tc>
          <w:tcPr>
            <w:tcW w:w="0" w:type="auto"/>
          </w:tcPr>
          <w:p w14:paraId="0FC8A124" w14:textId="77777777" w:rsidR="003C0FAA" w:rsidRDefault="007C4CF6">
            <w:pPr>
              <w:spacing w:before="100" w:after="0"/>
            </w:pPr>
            <w:r>
              <w:rPr>
                <w:color w:val="000000"/>
              </w:rPr>
              <w:t>12/31/2022</w:t>
            </w:r>
          </w:p>
        </w:tc>
      </w:tr>
      <w:tr w:rsidR="003C0FAA" w14:paraId="5870FC48" w14:textId="77777777">
        <w:trPr>
          <w:cantSplit/>
        </w:trPr>
        <w:tc>
          <w:tcPr>
            <w:tcW w:w="0" w:type="auto"/>
            <w:vMerge/>
          </w:tcPr>
          <w:p w14:paraId="452C1D4A" w14:textId="77777777" w:rsidR="003C0FAA" w:rsidRDefault="003C0FAA"/>
        </w:tc>
        <w:tc>
          <w:tcPr>
            <w:tcW w:w="0" w:type="auto"/>
          </w:tcPr>
          <w:p w14:paraId="486C76E0" w14:textId="77777777" w:rsidR="003C0FAA" w:rsidRDefault="007C4CF6">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041944CC" w14:textId="77777777" w:rsidR="003C0FAA" w:rsidRDefault="007C4CF6">
            <w:pPr>
              <w:spacing w:before="100" w:after="0"/>
            </w:pPr>
            <w:r>
              <w:rPr>
                <w:color w:val="000000"/>
              </w:rPr>
              <w:t>Three (3) low-moderate income homebuyers</w:t>
            </w:r>
          </w:p>
        </w:tc>
      </w:tr>
      <w:tr w:rsidR="003C0FAA" w14:paraId="4559C0E8" w14:textId="77777777">
        <w:trPr>
          <w:cantSplit/>
        </w:trPr>
        <w:tc>
          <w:tcPr>
            <w:tcW w:w="0" w:type="auto"/>
            <w:vMerge/>
          </w:tcPr>
          <w:p w14:paraId="018B3C83" w14:textId="77777777" w:rsidR="003C0FAA" w:rsidRDefault="003C0FAA"/>
        </w:tc>
        <w:tc>
          <w:tcPr>
            <w:tcW w:w="0" w:type="auto"/>
          </w:tcPr>
          <w:p w14:paraId="559D25B6" w14:textId="77777777" w:rsidR="003C0FAA" w:rsidRDefault="007C4CF6">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08BC92D6" w14:textId="77777777" w:rsidR="003C0FAA" w:rsidRDefault="007C4CF6">
            <w:pPr>
              <w:spacing w:before="100" w:after="0"/>
            </w:pPr>
            <w:r>
              <w:rPr>
                <w:color w:val="000000"/>
              </w:rPr>
              <w:t>Near Northwest Neighborhood (CT 6)</w:t>
            </w:r>
          </w:p>
        </w:tc>
      </w:tr>
      <w:tr w:rsidR="003C0FAA" w14:paraId="320553F1" w14:textId="77777777">
        <w:trPr>
          <w:cantSplit/>
        </w:trPr>
        <w:tc>
          <w:tcPr>
            <w:tcW w:w="0" w:type="auto"/>
            <w:vMerge/>
          </w:tcPr>
          <w:p w14:paraId="1F4A61B8" w14:textId="77777777" w:rsidR="003C0FAA" w:rsidRDefault="003C0FAA"/>
        </w:tc>
        <w:tc>
          <w:tcPr>
            <w:tcW w:w="0" w:type="auto"/>
          </w:tcPr>
          <w:p w14:paraId="039396BB" w14:textId="77777777" w:rsidR="003C0FAA" w:rsidRDefault="007C4CF6">
            <w:pPr>
              <w:keepNext/>
              <w:spacing w:before="100" w:after="0"/>
              <w:rPr>
                <w:rFonts w:asciiTheme="minorHAnsi" w:hAnsiTheme="minorHAnsi"/>
                <w:b/>
              </w:rPr>
            </w:pPr>
            <w:r>
              <w:rPr>
                <w:rStyle w:val="Strong"/>
                <w:rFonts w:asciiTheme="minorHAnsi" w:hAnsiTheme="minorHAnsi"/>
              </w:rPr>
              <w:t>Planned Activities</w:t>
            </w:r>
          </w:p>
        </w:tc>
        <w:tc>
          <w:tcPr>
            <w:tcW w:w="0" w:type="auto"/>
          </w:tcPr>
          <w:p w14:paraId="500A30F7" w14:textId="77777777" w:rsidR="003C0FAA" w:rsidRDefault="007C4CF6">
            <w:pPr>
              <w:spacing w:before="100" w:after="0"/>
            </w:pPr>
            <w:r>
              <w:rPr>
                <w:color w:val="000000"/>
              </w:rPr>
              <w:t>Marketing, application processing, income qualifying, property closing</w:t>
            </w:r>
          </w:p>
        </w:tc>
      </w:tr>
      <w:tr w:rsidR="003C0FAA" w14:paraId="7785E341" w14:textId="77777777">
        <w:trPr>
          <w:cantSplit/>
        </w:trPr>
        <w:tc>
          <w:tcPr>
            <w:tcW w:w="0" w:type="auto"/>
            <w:vMerge w:val="restart"/>
          </w:tcPr>
          <w:p w14:paraId="117200B9" w14:textId="77777777" w:rsidR="003C0FAA" w:rsidRDefault="007C4CF6">
            <w:r>
              <w:rPr>
                <w:b/>
              </w:rPr>
              <w:t>7</w:t>
            </w:r>
          </w:p>
        </w:tc>
        <w:tc>
          <w:tcPr>
            <w:tcW w:w="0" w:type="auto"/>
          </w:tcPr>
          <w:p w14:paraId="5D926736" w14:textId="77777777" w:rsidR="003C0FAA" w:rsidRDefault="007C4CF6">
            <w:pPr>
              <w:keepNext/>
              <w:spacing w:before="100" w:after="0"/>
              <w:rPr>
                <w:b/>
              </w:rPr>
            </w:pPr>
            <w:r>
              <w:rPr>
                <w:b/>
              </w:rPr>
              <w:t>Project Name</w:t>
            </w:r>
          </w:p>
        </w:tc>
        <w:tc>
          <w:tcPr>
            <w:tcW w:w="0" w:type="auto"/>
          </w:tcPr>
          <w:p w14:paraId="548E70B0" w14:textId="77777777" w:rsidR="003C0FAA" w:rsidRDefault="007C4CF6">
            <w:pPr>
              <w:spacing w:before="100" w:after="0"/>
            </w:pPr>
            <w:r>
              <w:rPr>
                <w:color w:val="000000"/>
              </w:rPr>
              <w:t>466 Works New Construction SF Homes</w:t>
            </w:r>
          </w:p>
        </w:tc>
      </w:tr>
      <w:tr w:rsidR="003C0FAA" w14:paraId="07B473F4" w14:textId="77777777">
        <w:trPr>
          <w:cantSplit/>
        </w:trPr>
        <w:tc>
          <w:tcPr>
            <w:tcW w:w="0" w:type="auto"/>
            <w:vMerge/>
          </w:tcPr>
          <w:p w14:paraId="666C3437" w14:textId="77777777" w:rsidR="003C0FAA" w:rsidRDefault="003C0FAA"/>
        </w:tc>
        <w:tc>
          <w:tcPr>
            <w:tcW w:w="0" w:type="auto"/>
          </w:tcPr>
          <w:p w14:paraId="601C08B5" w14:textId="77777777" w:rsidR="003C0FAA" w:rsidRDefault="007C4CF6">
            <w:pPr>
              <w:keepNext/>
              <w:spacing w:before="100" w:after="0"/>
              <w:rPr>
                <w:b/>
              </w:rPr>
            </w:pPr>
            <w:r>
              <w:rPr>
                <w:b/>
              </w:rPr>
              <w:t>Target Area</w:t>
            </w:r>
          </w:p>
        </w:tc>
        <w:tc>
          <w:tcPr>
            <w:tcW w:w="0" w:type="auto"/>
          </w:tcPr>
          <w:p w14:paraId="2E86E2B8" w14:textId="250AA3BE" w:rsidR="003C0FAA" w:rsidRDefault="00ED060B">
            <w:pPr>
              <w:spacing w:before="100" w:after="0"/>
            </w:pPr>
            <w:r>
              <w:rPr>
                <w:color w:val="000000"/>
              </w:rPr>
              <w:t>Low- and Moderate-Income Areas</w:t>
            </w:r>
            <w:r w:rsidR="007C4CF6">
              <w:rPr>
                <w:color w:val="000000"/>
              </w:rPr>
              <w:t xml:space="preserve"> </w:t>
            </w:r>
          </w:p>
        </w:tc>
      </w:tr>
      <w:tr w:rsidR="003C0FAA" w14:paraId="29345A52" w14:textId="77777777">
        <w:trPr>
          <w:cantSplit/>
        </w:trPr>
        <w:tc>
          <w:tcPr>
            <w:tcW w:w="0" w:type="auto"/>
            <w:vMerge/>
          </w:tcPr>
          <w:p w14:paraId="30D11994" w14:textId="77777777" w:rsidR="003C0FAA" w:rsidRDefault="003C0FAA"/>
        </w:tc>
        <w:tc>
          <w:tcPr>
            <w:tcW w:w="0" w:type="auto"/>
          </w:tcPr>
          <w:p w14:paraId="60CF169C" w14:textId="77777777" w:rsidR="003C0FAA" w:rsidRDefault="007C4CF6">
            <w:pPr>
              <w:keepNext/>
              <w:spacing w:before="100" w:after="0"/>
              <w:rPr>
                <w:b/>
              </w:rPr>
            </w:pPr>
            <w:r>
              <w:rPr>
                <w:b/>
              </w:rPr>
              <w:t>Goals Supported</w:t>
            </w:r>
          </w:p>
        </w:tc>
        <w:tc>
          <w:tcPr>
            <w:tcW w:w="0" w:type="auto"/>
          </w:tcPr>
          <w:p w14:paraId="03A34255" w14:textId="77777777" w:rsidR="003C0FAA" w:rsidRDefault="007C4CF6">
            <w:pPr>
              <w:spacing w:before="100" w:after="0"/>
            </w:pPr>
            <w:r>
              <w:rPr>
                <w:color w:val="000000"/>
              </w:rPr>
              <w:t>HSS-2 Housing Construction</w:t>
            </w:r>
          </w:p>
        </w:tc>
      </w:tr>
      <w:tr w:rsidR="003C0FAA" w14:paraId="5155B706" w14:textId="77777777">
        <w:trPr>
          <w:cantSplit/>
        </w:trPr>
        <w:tc>
          <w:tcPr>
            <w:tcW w:w="0" w:type="auto"/>
            <w:vMerge/>
          </w:tcPr>
          <w:p w14:paraId="5879D268" w14:textId="77777777" w:rsidR="003C0FAA" w:rsidRDefault="003C0FAA"/>
        </w:tc>
        <w:tc>
          <w:tcPr>
            <w:tcW w:w="0" w:type="auto"/>
          </w:tcPr>
          <w:p w14:paraId="5489B8B8" w14:textId="77777777" w:rsidR="003C0FAA" w:rsidRDefault="007C4CF6">
            <w:pPr>
              <w:keepNext/>
              <w:spacing w:before="100" w:after="0"/>
              <w:rPr>
                <w:b/>
              </w:rPr>
            </w:pPr>
            <w:r>
              <w:rPr>
                <w:b/>
              </w:rPr>
              <w:t>Needs Addressed</w:t>
            </w:r>
          </w:p>
        </w:tc>
        <w:tc>
          <w:tcPr>
            <w:tcW w:w="0" w:type="auto"/>
          </w:tcPr>
          <w:p w14:paraId="42805BFC" w14:textId="77777777" w:rsidR="003C0FAA" w:rsidRDefault="007C4CF6">
            <w:pPr>
              <w:spacing w:before="100" w:after="0"/>
            </w:pPr>
            <w:r>
              <w:rPr>
                <w:color w:val="000000"/>
              </w:rPr>
              <w:t>Housing Priority</w:t>
            </w:r>
          </w:p>
        </w:tc>
      </w:tr>
      <w:tr w:rsidR="003C0FAA" w14:paraId="32B956EC" w14:textId="77777777">
        <w:trPr>
          <w:cantSplit/>
        </w:trPr>
        <w:tc>
          <w:tcPr>
            <w:tcW w:w="0" w:type="auto"/>
            <w:vMerge/>
          </w:tcPr>
          <w:p w14:paraId="605B5145" w14:textId="77777777" w:rsidR="003C0FAA" w:rsidRDefault="003C0FAA"/>
        </w:tc>
        <w:tc>
          <w:tcPr>
            <w:tcW w:w="0" w:type="auto"/>
          </w:tcPr>
          <w:p w14:paraId="2A49BA15" w14:textId="77777777" w:rsidR="003C0FAA" w:rsidRDefault="007C4CF6">
            <w:pPr>
              <w:keepNext/>
              <w:spacing w:before="100" w:after="0"/>
              <w:rPr>
                <w:b/>
              </w:rPr>
            </w:pPr>
            <w:r>
              <w:rPr>
                <w:b/>
              </w:rPr>
              <w:t>Funding</w:t>
            </w:r>
          </w:p>
        </w:tc>
        <w:tc>
          <w:tcPr>
            <w:tcW w:w="0" w:type="auto"/>
          </w:tcPr>
          <w:p w14:paraId="69746E53" w14:textId="77777777" w:rsidR="003C0FAA" w:rsidRDefault="007C4CF6">
            <w:pPr>
              <w:spacing w:before="100" w:after="0"/>
            </w:pPr>
            <w:r>
              <w:rPr>
                <w:color w:val="000000"/>
              </w:rPr>
              <w:t>CDBG: $250,000</w:t>
            </w:r>
          </w:p>
        </w:tc>
      </w:tr>
      <w:tr w:rsidR="003C0FAA" w14:paraId="4D522E21" w14:textId="77777777">
        <w:trPr>
          <w:cantSplit/>
        </w:trPr>
        <w:tc>
          <w:tcPr>
            <w:tcW w:w="0" w:type="auto"/>
            <w:vMerge/>
          </w:tcPr>
          <w:p w14:paraId="0B485D60" w14:textId="77777777" w:rsidR="003C0FAA" w:rsidRDefault="003C0FAA"/>
        </w:tc>
        <w:tc>
          <w:tcPr>
            <w:tcW w:w="0" w:type="auto"/>
          </w:tcPr>
          <w:p w14:paraId="7232E3D8" w14:textId="77777777" w:rsidR="003C0FAA" w:rsidRDefault="007C4CF6">
            <w:pPr>
              <w:keepNext/>
              <w:spacing w:before="100" w:after="0"/>
              <w:rPr>
                <w:b/>
              </w:rPr>
            </w:pPr>
            <w:r>
              <w:rPr>
                <w:b/>
              </w:rPr>
              <w:t>Description</w:t>
            </w:r>
          </w:p>
        </w:tc>
        <w:tc>
          <w:tcPr>
            <w:tcW w:w="0" w:type="auto"/>
          </w:tcPr>
          <w:p w14:paraId="255BC99C" w14:textId="77777777" w:rsidR="003C0FAA" w:rsidRDefault="007C4CF6">
            <w:pPr>
              <w:spacing w:before="100" w:after="0"/>
            </w:pPr>
            <w:r>
              <w:rPr>
                <w:color w:val="000000"/>
              </w:rPr>
              <w:t>Subsidize development costs to build new construction single family homes to sell to low-mod income buyers.</w:t>
            </w:r>
          </w:p>
        </w:tc>
      </w:tr>
      <w:tr w:rsidR="003C0FAA" w14:paraId="5024B00A" w14:textId="77777777">
        <w:trPr>
          <w:cantSplit/>
        </w:trPr>
        <w:tc>
          <w:tcPr>
            <w:tcW w:w="0" w:type="auto"/>
            <w:vMerge/>
          </w:tcPr>
          <w:p w14:paraId="64C07443" w14:textId="77777777" w:rsidR="003C0FAA" w:rsidRDefault="003C0FAA"/>
        </w:tc>
        <w:tc>
          <w:tcPr>
            <w:tcW w:w="0" w:type="auto"/>
          </w:tcPr>
          <w:p w14:paraId="46392B18" w14:textId="77777777" w:rsidR="003C0FAA" w:rsidRDefault="007C4CF6">
            <w:pPr>
              <w:keepNext/>
              <w:spacing w:before="100" w:after="0"/>
              <w:rPr>
                <w:b/>
              </w:rPr>
            </w:pPr>
            <w:r>
              <w:rPr>
                <w:b/>
              </w:rPr>
              <w:t>Target Date</w:t>
            </w:r>
          </w:p>
        </w:tc>
        <w:tc>
          <w:tcPr>
            <w:tcW w:w="0" w:type="auto"/>
          </w:tcPr>
          <w:p w14:paraId="1A37221F" w14:textId="77777777" w:rsidR="003C0FAA" w:rsidRDefault="007C4CF6">
            <w:pPr>
              <w:spacing w:before="100" w:after="0"/>
            </w:pPr>
            <w:r>
              <w:rPr>
                <w:color w:val="000000"/>
              </w:rPr>
              <w:t>12/31/2024</w:t>
            </w:r>
          </w:p>
        </w:tc>
      </w:tr>
      <w:tr w:rsidR="003C0FAA" w14:paraId="51B5FCB7" w14:textId="77777777">
        <w:trPr>
          <w:cantSplit/>
        </w:trPr>
        <w:tc>
          <w:tcPr>
            <w:tcW w:w="0" w:type="auto"/>
            <w:vMerge/>
          </w:tcPr>
          <w:p w14:paraId="2A8252FD" w14:textId="77777777" w:rsidR="003C0FAA" w:rsidRDefault="003C0FAA"/>
        </w:tc>
        <w:tc>
          <w:tcPr>
            <w:tcW w:w="0" w:type="auto"/>
          </w:tcPr>
          <w:p w14:paraId="64B68834" w14:textId="77777777" w:rsidR="003C0FAA" w:rsidRDefault="007C4CF6">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499419FE" w14:textId="77777777" w:rsidR="003C0FAA" w:rsidRDefault="007C4CF6">
            <w:pPr>
              <w:spacing w:before="100" w:after="0"/>
            </w:pPr>
            <w:r>
              <w:rPr>
                <w:color w:val="000000"/>
              </w:rPr>
              <w:t>Two (2) low-moderate income homebuyers</w:t>
            </w:r>
          </w:p>
        </w:tc>
      </w:tr>
      <w:tr w:rsidR="003C0FAA" w14:paraId="65935490" w14:textId="77777777">
        <w:trPr>
          <w:cantSplit/>
        </w:trPr>
        <w:tc>
          <w:tcPr>
            <w:tcW w:w="0" w:type="auto"/>
            <w:vMerge/>
          </w:tcPr>
          <w:p w14:paraId="4DACD158" w14:textId="77777777" w:rsidR="003C0FAA" w:rsidRDefault="003C0FAA"/>
        </w:tc>
        <w:tc>
          <w:tcPr>
            <w:tcW w:w="0" w:type="auto"/>
          </w:tcPr>
          <w:p w14:paraId="79E80724" w14:textId="77777777" w:rsidR="003C0FAA" w:rsidRDefault="007C4CF6">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5566D8AD" w14:textId="77777777" w:rsidR="003C0FAA" w:rsidRDefault="007C4CF6">
            <w:pPr>
              <w:spacing w:before="100" w:after="0"/>
            </w:pPr>
            <w:r>
              <w:rPr>
                <w:color w:val="000000"/>
              </w:rPr>
              <w:t>Southeast neighborhood in South Bend; specific addresses TBD</w:t>
            </w:r>
          </w:p>
        </w:tc>
      </w:tr>
      <w:tr w:rsidR="003C0FAA" w14:paraId="0938F423" w14:textId="77777777">
        <w:trPr>
          <w:cantSplit/>
        </w:trPr>
        <w:tc>
          <w:tcPr>
            <w:tcW w:w="0" w:type="auto"/>
            <w:vMerge/>
          </w:tcPr>
          <w:p w14:paraId="602011D8" w14:textId="77777777" w:rsidR="003C0FAA" w:rsidRDefault="003C0FAA"/>
        </w:tc>
        <w:tc>
          <w:tcPr>
            <w:tcW w:w="0" w:type="auto"/>
          </w:tcPr>
          <w:p w14:paraId="49597D22" w14:textId="77777777" w:rsidR="003C0FAA" w:rsidRDefault="007C4CF6">
            <w:pPr>
              <w:keepNext/>
              <w:spacing w:before="100" w:after="0"/>
              <w:rPr>
                <w:rFonts w:asciiTheme="minorHAnsi" w:hAnsiTheme="minorHAnsi"/>
                <w:b/>
              </w:rPr>
            </w:pPr>
            <w:r>
              <w:rPr>
                <w:rStyle w:val="Strong"/>
                <w:rFonts w:asciiTheme="minorHAnsi" w:hAnsiTheme="minorHAnsi"/>
              </w:rPr>
              <w:t>Planned Activities</w:t>
            </w:r>
          </w:p>
        </w:tc>
        <w:tc>
          <w:tcPr>
            <w:tcW w:w="0" w:type="auto"/>
          </w:tcPr>
          <w:p w14:paraId="09227040" w14:textId="77777777" w:rsidR="003C0FAA" w:rsidRDefault="007C4CF6">
            <w:pPr>
              <w:spacing w:before="100" w:after="0"/>
            </w:pPr>
            <w:r>
              <w:rPr>
                <w:color w:val="000000"/>
              </w:rPr>
              <w:t>Housing construction; construction oversight</w:t>
            </w:r>
          </w:p>
        </w:tc>
      </w:tr>
      <w:tr w:rsidR="003C0FAA" w14:paraId="71AFCE13" w14:textId="77777777">
        <w:trPr>
          <w:cantSplit/>
        </w:trPr>
        <w:tc>
          <w:tcPr>
            <w:tcW w:w="0" w:type="auto"/>
            <w:vMerge w:val="restart"/>
          </w:tcPr>
          <w:p w14:paraId="68FA8E9F" w14:textId="77777777" w:rsidR="003C0FAA" w:rsidRDefault="007C4CF6">
            <w:r>
              <w:rPr>
                <w:b/>
              </w:rPr>
              <w:t>8</w:t>
            </w:r>
          </w:p>
        </w:tc>
        <w:tc>
          <w:tcPr>
            <w:tcW w:w="0" w:type="auto"/>
          </w:tcPr>
          <w:p w14:paraId="6F3E5488" w14:textId="77777777" w:rsidR="003C0FAA" w:rsidRDefault="007C4CF6">
            <w:pPr>
              <w:keepNext/>
              <w:spacing w:before="100" w:after="0"/>
              <w:rPr>
                <w:b/>
              </w:rPr>
            </w:pPr>
            <w:r>
              <w:rPr>
                <w:b/>
              </w:rPr>
              <w:t>Project Name</w:t>
            </w:r>
          </w:p>
        </w:tc>
        <w:tc>
          <w:tcPr>
            <w:tcW w:w="0" w:type="auto"/>
          </w:tcPr>
          <w:p w14:paraId="453DDF64" w14:textId="77777777" w:rsidR="003C0FAA" w:rsidRDefault="007C4CF6">
            <w:pPr>
              <w:spacing w:before="100" w:after="0"/>
            </w:pPr>
            <w:r>
              <w:rPr>
                <w:color w:val="000000"/>
              </w:rPr>
              <w:t>HASB Rental Housing Construction</w:t>
            </w:r>
          </w:p>
        </w:tc>
      </w:tr>
      <w:tr w:rsidR="003C0FAA" w14:paraId="7BB54479" w14:textId="77777777">
        <w:trPr>
          <w:cantSplit/>
        </w:trPr>
        <w:tc>
          <w:tcPr>
            <w:tcW w:w="0" w:type="auto"/>
            <w:vMerge/>
          </w:tcPr>
          <w:p w14:paraId="0081AB70" w14:textId="77777777" w:rsidR="003C0FAA" w:rsidRDefault="003C0FAA"/>
        </w:tc>
        <w:tc>
          <w:tcPr>
            <w:tcW w:w="0" w:type="auto"/>
          </w:tcPr>
          <w:p w14:paraId="099A96F9" w14:textId="77777777" w:rsidR="003C0FAA" w:rsidRDefault="007C4CF6">
            <w:pPr>
              <w:keepNext/>
              <w:spacing w:before="100" w:after="0"/>
              <w:rPr>
                <w:b/>
              </w:rPr>
            </w:pPr>
            <w:r>
              <w:rPr>
                <w:b/>
              </w:rPr>
              <w:t>Target Area</w:t>
            </w:r>
          </w:p>
        </w:tc>
        <w:tc>
          <w:tcPr>
            <w:tcW w:w="0" w:type="auto"/>
          </w:tcPr>
          <w:p w14:paraId="0A9E732D" w14:textId="226D95C0" w:rsidR="003C0FAA" w:rsidRDefault="00ED060B">
            <w:pPr>
              <w:spacing w:before="100" w:after="0"/>
            </w:pPr>
            <w:r>
              <w:rPr>
                <w:color w:val="000000"/>
              </w:rPr>
              <w:t>Low- and Moderate-Income Areas</w:t>
            </w:r>
          </w:p>
        </w:tc>
      </w:tr>
      <w:tr w:rsidR="003C0FAA" w14:paraId="12DD7EA8" w14:textId="77777777">
        <w:trPr>
          <w:cantSplit/>
        </w:trPr>
        <w:tc>
          <w:tcPr>
            <w:tcW w:w="0" w:type="auto"/>
            <w:vMerge/>
          </w:tcPr>
          <w:p w14:paraId="7410C436" w14:textId="77777777" w:rsidR="003C0FAA" w:rsidRDefault="003C0FAA"/>
        </w:tc>
        <w:tc>
          <w:tcPr>
            <w:tcW w:w="0" w:type="auto"/>
          </w:tcPr>
          <w:p w14:paraId="42444394" w14:textId="77777777" w:rsidR="003C0FAA" w:rsidRDefault="007C4CF6">
            <w:pPr>
              <w:keepNext/>
              <w:spacing w:before="100" w:after="0"/>
              <w:rPr>
                <w:b/>
              </w:rPr>
            </w:pPr>
            <w:r>
              <w:rPr>
                <w:b/>
              </w:rPr>
              <w:t>Goals Supported</w:t>
            </w:r>
          </w:p>
        </w:tc>
        <w:tc>
          <w:tcPr>
            <w:tcW w:w="0" w:type="auto"/>
          </w:tcPr>
          <w:p w14:paraId="4FE15743" w14:textId="77777777" w:rsidR="003C0FAA" w:rsidRDefault="007C4CF6">
            <w:pPr>
              <w:spacing w:before="100" w:after="0"/>
            </w:pPr>
            <w:r>
              <w:rPr>
                <w:color w:val="000000"/>
              </w:rPr>
              <w:t>HSS-2 Housing Construction</w:t>
            </w:r>
          </w:p>
        </w:tc>
      </w:tr>
      <w:tr w:rsidR="003C0FAA" w14:paraId="43AEC1BF" w14:textId="77777777">
        <w:trPr>
          <w:cantSplit/>
        </w:trPr>
        <w:tc>
          <w:tcPr>
            <w:tcW w:w="0" w:type="auto"/>
            <w:vMerge/>
          </w:tcPr>
          <w:p w14:paraId="5650BA49" w14:textId="77777777" w:rsidR="003C0FAA" w:rsidRDefault="003C0FAA"/>
        </w:tc>
        <w:tc>
          <w:tcPr>
            <w:tcW w:w="0" w:type="auto"/>
          </w:tcPr>
          <w:p w14:paraId="720778C1" w14:textId="77777777" w:rsidR="003C0FAA" w:rsidRDefault="007C4CF6">
            <w:pPr>
              <w:keepNext/>
              <w:spacing w:before="100" w:after="0"/>
              <w:rPr>
                <w:b/>
              </w:rPr>
            </w:pPr>
            <w:r>
              <w:rPr>
                <w:b/>
              </w:rPr>
              <w:t>Needs Addressed</w:t>
            </w:r>
          </w:p>
        </w:tc>
        <w:tc>
          <w:tcPr>
            <w:tcW w:w="0" w:type="auto"/>
          </w:tcPr>
          <w:p w14:paraId="23B07615" w14:textId="77777777" w:rsidR="003C0FAA" w:rsidRDefault="007C4CF6">
            <w:pPr>
              <w:spacing w:before="100" w:after="0"/>
            </w:pPr>
            <w:r>
              <w:rPr>
                <w:color w:val="000000"/>
              </w:rPr>
              <w:t>Housing Priority</w:t>
            </w:r>
          </w:p>
        </w:tc>
      </w:tr>
      <w:tr w:rsidR="003C0FAA" w14:paraId="53BB1F23" w14:textId="77777777">
        <w:trPr>
          <w:cantSplit/>
        </w:trPr>
        <w:tc>
          <w:tcPr>
            <w:tcW w:w="0" w:type="auto"/>
            <w:vMerge/>
          </w:tcPr>
          <w:p w14:paraId="224B861E" w14:textId="77777777" w:rsidR="003C0FAA" w:rsidRDefault="003C0FAA"/>
        </w:tc>
        <w:tc>
          <w:tcPr>
            <w:tcW w:w="0" w:type="auto"/>
          </w:tcPr>
          <w:p w14:paraId="4664FC8C" w14:textId="77777777" w:rsidR="003C0FAA" w:rsidRDefault="007C4CF6">
            <w:pPr>
              <w:keepNext/>
              <w:spacing w:before="100" w:after="0"/>
              <w:rPr>
                <w:b/>
              </w:rPr>
            </w:pPr>
            <w:r>
              <w:rPr>
                <w:b/>
              </w:rPr>
              <w:t>Funding</w:t>
            </w:r>
          </w:p>
        </w:tc>
        <w:tc>
          <w:tcPr>
            <w:tcW w:w="0" w:type="auto"/>
          </w:tcPr>
          <w:p w14:paraId="2B3963EC" w14:textId="77777777" w:rsidR="003C0FAA" w:rsidRDefault="007C4CF6">
            <w:pPr>
              <w:spacing w:before="100" w:after="0"/>
            </w:pPr>
            <w:r>
              <w:rPr>
                <w:color w:val="000000"/>
              </w:rPr>
              <w:t>CDBG: $713,000</w:t>
            </w:r>
          </w:p>
        </w:tc>
      </w:tr>
      <w:tr w:rsidR="003C0FAA" w14:paraId="5A552BB2" w14:textId="77777777">
        <w:trPr>
          <w:cantSplit/>
        </w:trPr>
        <w:tc>
          <w:tcPr>
            <w:tcW w:w="0" w:type="auto"/>
            <w:vMerge/>
          </w:tcPr>
          <w:p w14:paraId="4CA669B7" w14:textId="77777777" w:rsidR="003C0FAA" w:rsidRDefault="003C0FAA"/>
        </w:tc>
        <w:tc>
          <w:tcPr>
            <w:tcW w:w="0" w:type="auto"/>
          </w:tcPr>
          <w:p w14:paraId="27326FD1" w14:textId="77777777" w:rsidR="003C0FAA" w:rsidRDefault="007C4CF6">
            <w:pPr>
              <w:keepNext/>
              <w:spacing w:before="100" w:after="0"/>
              <w:rPr>
                <w:b/>
              </w:rPr>
            </w:pPr>
            <w:r>
              <w:rPr>
                <w:b/>
              </w:rPr>
              <w:t>Description</w:t>
            </w:r>
          </w:p>
        </w:tc>
        <w:tc>
          <w:tcPr>
            <w:tcW w:w="0" w:type="auto"/>
          </w:tcPr>
          <w:p w14:paraId="54F872B3" w14:textId="77777777" w:rsidR="003C0FAA" w:rsidRDefault="007C4CF6">
            <w:pPr>
              <w:spacing w:before="100" w:after="0"/>
            </w:pPr>
            <w:r>
              <w:rPr>
                <w:color w:val="000000"/>
              </w:rPr>
              <w:t>Subsidize development costs associated with construction of new multi-family housing</w:t>
            </w:r>
          </w:p>
        </w:tc>
      </w:tr>
      <w:tr w:rsidR="003C0FAA" w14:paraId="69692C85" w14:textId="77777777">
        <w:trPr>
          <w:cantSplit/>
        </w:trPr>
        <w:tc>
          <w:tcPr>
            <w:tcW w:w="0" w:type="auto"/>
            <w:vMerge/>
          </w:tcPr>
          <w:p w14:paraId="107A305F" w14:textId="77777777" w:rsidR="003C0FAA" w:rsidRDefault="003C0FAA"/>
        </w:tc>
        <w:tc>
          <w:tcPr>
            <w:tcW w:w="0" w:type="auto"/>
          </w:tcPr>
          <w:p w14:paraId="3A9E64C9" w14:textId="77777777" w:rsidR="003C0FAA" w:rsidRDefault="007C4CF6">
            <w:pPr>
              <w:keepNext/>
              <w:spacing w:before="100" w:after="0"/>
              <w:rPr>
                <w:b/>
              </w:rPr>
            </w:pPr>
            <w:r>
              <w:rPr>
                <w:b/>
              </w:rPr>
              <w:t>Target Date</w:t>
            </w:r>
          </w:p>
        </w:tc>
        <w:tc>
          <w:tcPr>
            <w:tcW w:w="0" w:type="auto"/>
          </w:tcPr>
          <w:p w14:paraId="698D364E" w14:textId="77777777" w:rsidR="003C0FAA" w:rsidRDefault="007C4CF6">
            <w:pPr>
              <w:spacing w:before="100" w:after="0"/>
            </w:pPr>
            <w:r>
              <w:rPr>
                <w:color w:val="000000"/>
              </w:rPr>
              <w:t>12/31/2024</w:t>
            </w:r>
          </w:p>
        </w:tc>
      </w:tr>
      <w:tr w:rsidR="003C0FAA" w14:paraId="52E918D7" w14:textId="77777777">
        <w:trPr>
          <w:cantSplit/>
        </w:trPr>
        <w:tc>
          <w:tcPr>
            <w:tcW w:w="0" w:type="auto"/>
            <w:vMerge/>
          </w:tcPr>
          <w:p w14:paraId="02DDD086" w14:textId="77777777" w:rsidR="003C0FAA" w:rsidRDefault="003C0FAA"/>
        </w:tc>
        <w:tc>
          <w:tcPr>
            <w:tcW w:w="0" w:type="auto"/>
          </w:tcPr>
          <w:p w14:paraId="12954EDE" w14:textId="77777777" w:rsidR="003C0FAA" w:rsidRDefault="007C4CF6">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04FF583F" w14:textId="77777777" w:rsidR="003C0FAA" w:rsidRDefault="007C4CF6">
            <w:pPr>
              <w:spacing w:before="100" w:after="0"/>
            </w:pPr>
            <w:r>
              <w:rPr>
                <w:color w:val="000000"/>
              </w:rPr>
              <w:t>Approximately 300 low-moderate income tenants</w:t>
            </w:r>
          </w:p>
        </w:tc>
      </w:tr>
      <w:tr w:rsidR="003C0FAA" w14:paraId="55A65748" w14:textId="77777777">
        <w:trPr>
          <w:cantSplit/>
        </w:trPr>
        <w:tc>
          <w:tcPr>
            <w:tcW w:w="0" w:type="auto"/>
            <w:vMerge/>
          </w:tcPr>
          <w:p w14:paraId="536AD389" w14:textId="77777777" w:rsidR="003C0FAA" w:rsidRDefault="003C0FAA"/>
        </w:tc>
        <w:tc>
          <w:tcPr>
            <w:tcW w:w="0" w:type="auto"/>
          </w:tcPr>
          <w:p w14:paraId="44420A08" w14:textId="77777777" w:rsidR="003C0FAA" w:rsidRDefault="007C4CF6">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3487B7E3" w14:textId="77777777" w:rsidR="003C0FAA" w:rsidRDefault="007C4CF6">
            <w:pPr>
              <w:spacing w:before="100" w:after="0"/>
            </w:pPr>
            <w:r>
              <w:rPr>
                <w:color w:val="000000"/>
              </w:rPr>
              <w:t>501 Alfonso Watson Drive, South Bend, 46601</w:t>
            </w:r>
          </w:p>
        </w:tc>
      </w:tr>
      <w:tr w:rsidR="003C0FAA" w14:paraId="68DAE27D" w14:textId="77777777">
        <w:trPr>
          <w:cantSplit/>
        </w:trPr>
        <w:tc>
          <w:tcPr>
            <w:tcW w:w="0" w:type="auto"/>
            <w:vMerge/>
          </w:tcPr>
          <w:p w14:paraId="696F3A7F" w14:textId="77777777" w:rsidR="003C0FAA" w:rsidRDefault="003C0FAA"/>
        </w:tc>
        <w:tc>
          <w:tcPr>
            <w:tcW w:w="0" w:type="auto"/>
          </w:tcPr>
          <w:p w14:paraId="6B241611" w14:textId="77777777" w:rsidR="003C0FAA" w:rsidRDefault="007C4CF6">
            <w:pPr>
              <w:keepNext/>
              <w:spacing w:before="100" w:after="0"/>
              <w:rPr>
                <w:rFonts w:asciiTheme="minorHAnsi" w:hAnsiTheme="minorHAnsi"/>
                <w:b/>
              </w:rPr>
            </w:pPr>
            <w:r>
              <w:rPr>
                <w:rStyle w:val="Strong"/>
                <w:rFonts w:asciiTheme="minorHAnsi" w:hAnsiTheme="minorHAnsi"/>
              </w:rPr>
              <w:t>Planned Activities</w:t>
            </w:r>
          </w:p>
        </w:tc>
        <w:tc>
          <w:tcPr>
            <w:tcW w:w="0" w:type="auto"/>
          </w:tcPr>
          <w:p w14:paraId="626F74A6" w14:textId="77777777" w:rsidR="003C0FAA" w:rsidRDefault="007C4CF6">
            <w:pPr>
              <w:spacing w:before="100" w:after="0"/>
            </w:pPr>
            <w:r>
              <w:rPr>
                <w:color w:val="000000"/>
              </w:rPr>
              <w:t>Architecture and engineering services</w:t>
            </w:r>
          </w:p>
        </w:tc>
      </w:tr>
      <w:tr w:rsidR="003C0FAA" w14:paraId="19F5594F" w14:textId="77777777">
        <w:trPr>
          <w:cantSplit/>
        </w:trPr>
        <w:tc>
          <w:tcPr>
            <w:tcW w:w="0" w:type="auto"/>
            <w:vMerge w:val="restart"/>
          </w:tcPr>
          <w:p w14:paraId="302FBB9D" w14:textId="77777777" w:rsidR="003C0FAA" w:rsidRDefault="007C4CF6">
            <w:r>
              <w:rPr>
                <w:b/>
              </w:rPr>
              <w:t>9</w:t>
            </w:r>
          </w:p>
        </w:tc>
        <w:tc>
          <w:tcPr>
            <w:tcW w:w="0" w:type="auto"/>
          </w:tcPr>
          <w:p w14:paraId="323D4696" w14:textId="77777777" w:rsidR="003C0FAA" w:rsidRDefault="007C4CF6">
            <w:pPr>
              <w:keepNext/>
              <w:spacing w:before="100" w:after="0"/>
              <w:rPr>
                <w:b/>
              </w:rPr>
            </w:pPr>
            <w:r>
              <w:rPr>
                <w:b/>
              </w:rPr>
              <w:t>Project Name</w:t>
            </w:r>
          </w:p>
        </w:tc>
        <w:tc>
          <w:tcPr>
            <w:tcW w:w="0" w:type="auto"/>
          </w:tcPr>
          <w:p w14:paraId="73C9A615" w14:textId="77777777" w:rsidR="003C0FAA" w:rsidRDefault="007C4CF6">
            <w:pPr>
              <w:spacing w:before="100" w:after="0"/>
            </w:pPr>
            <w:r>
              <w:rPr>
                <w:color w:val="000000"/>
              </w:rPr>
              <w:t>Rebuilding Together</w:t>
            </w:r>
          </w:p>
        </w:tc>
      </w:tr>
      <w:tr w:rsidR="003C0FAA" w14:paraId="4955122C" w14:textId="77777777">
        <w:trPr>
          <w:cantSplit/>
        </w:trPr>
        <w:tc>
          <w:tcPr>
            <w:tcW w:w="0" w:type="auto"/>
            <w:vMerge/>
          </w:tcPr>
          <w:p w14:paraId="746FF1E7" w14:textId="77777777" w:rsidR="003C0FAA" w:rsidRDefault="003C0FAA"/>
        </w:tc>
        <w:tc>
          <w:tcPr>
            <w:tcW w:w="0" w:type="auto"/>
          </w:tcPr>
          <w:p w14:paraId="05A032B1" w14:textId="77777777" w:rsidR="003C0FAA" w:rsidRDefault="007C4CF6">
            <w:pPr>
              <w:keepNext/>
              <w:spacing w:before="100" w:after="0"/>
              <w:rPr>
                <w:b/>
              </w:rPr>
            </w:pPr>
            <w:r>
              <w:rPr>
                <w:b/>
              </w:rPr>
              <w:t>Target Area</w:t>
            </w:r>
          </w:p>
        </w:tc>
        <w:tc>
          <w:tcPr>
            <w:tcW w:w="0" w:type="auto"/>
          </w:tcPr>
          <w:p w14:paraId="6DC568DF" w14:textId="3FCA9F55" w:rsidR="003C0FAA" w:rsidRDefault="00ED060B">
            <w:pPr>
              <w:spacing w:before="100" w:after="0"/>
            </w:pPr>
            <w:r>
              <w:rPr>
                <w:color w:val="000000"/>
              </w:rPr>
              <w:t>Low- and Moderate-Income Areas</w:t>
            </w:r>
          </w:p>
        </w:tc>
      </w:tr>
      <w:tr w:rsidR="003C0FAA" w14:paraId="0C63DE48" w14:textId="77777777">
        <w:trPr>
          <w:cantSplit/>
        </w:trPr>
        <w:tc>
          <w:tcPr>
            <w:tcW w:w="0" w:type="auto"/>
            <w:vMerge/>
          </w:tcPr>
          <w:p w14:paraId="5FA6EFD5" w14:textId="77777777" w:rsidR="003C0FAA" w:rsidRDefault="003C0FAA"/>
        </w:tc>
        <w:tc>
          <w:tcPr>
            <w:tcW w:w="0" w:type="auto"/>
          </w:tcPr>
          <w:p w14:paraId="224BB405" w14:textId="77777777" w:rsidR="003C0FAA" w:rsidRDefault="007C4CF6">
            <w:pPr>
              <w:keepNext/>
              <w:spacing w:before="100" w:after="0"/>
              <w:rPr>
                <w:b/>
              </w:rPr>
            </w:pPr>
            <w:r>
              <w:rPr>
                <w:b/>
              </w:rPr>
              <w:t>Goals Supported</w:t>
            </w:r>
          </w:p>
        </w:tc>
        <w:tc>
          <w:tcPr>
            <w:tcW w:w="0" w:type="auto"/>
          </w:tcPr>
          <w:p w14:paraId="4D45DE09" w14:textId="77777777" w:rsidR="003C0FAA" w:rsidRDefault="007C4CF6">
            <w:pPr>
              <w:spacing w:before="100" w:after="0"/>
            </w:pPr>
            <w:r>
              <w:rPr>
                <w:color w:val="000000"/>
              </w:rPr>
              <w:t>HSS-3 Housing Rehabilitation</w:t>
            </w:r>
          </w:p>
        </w:tc>
      </w:tr>
      <w:tr w:rsidR="003C0FAA" w14:paraId="05129EC3" w14:textId="77777777">
        <w:trPr>
          <w:cantSplit/>
        </w:trPr>
        <w:tc>
          <w:tcPr>
            <w:tcW w:w="0" w:type="auto"/>
            <w:vMerge/>
          </w:tcPr>
          <w:p w14:paraId="6E532FEB" w14:textId="77777777" w:rsidR="003C0FAA" w:rsidRDefault="003C0FAA"/>
        </w:tc>
        <w:tc>
          <w:tcPr>
            <w:tcW w:w="0" w:type="auto"/>
          </w:tcPr>
          <w:p w14:paraId="08623A51" w14:textId="77777777" w:rsidR="003C0FAA" w:rsidRDefault="007C4CF6">
            <w:pPr>
              <w:keepNext/>
              <w:spacing w:before="100" w:after="0"/>
              <w:rPr>
                <w:b/>
              </w:rPr>
            </w:pPr>
            <w:r>
              <w:rPr>
                <w:b/>
              </w:rPr>
              <w:t>Needs Addressed</w:t>
            </w:r>
          </w:p>
        </w:tc>
        <w:tc>
          <w:tcPr>
            <w:tcW w:w="0" w:type="auto"/>
          </w:tcPr>
          <w:p w14:paraId="3B63F74A" w14:textId="77777777" w:rsidR="003C0FAA" w:rsidRDefault="007C4CF6">
            <w:pPr>
              <w:spacing w:before="100" w:after="0"/>
            </w:pPr>
            <w:r>
              <w:rPr>
                <w:color w:val="000000"/>
              </w:rPr>
              <w:t>Housing Priority</w:t>
            </w:r>
          </w:p>
        </w:tc>
      </w:tr>
      <w:tr w:rsidR="003C0FAA" w14:paraId="789864E5" w14:textId="77777777">
        <w:trPr>
          <w:cantSplit/>
        </w:trPr>
        <w:tc>
          <w:tcPr>
            <w:tcW w:w="0" w:type="auto"/>
            <w:vMerge/>
          </w:tcPr>
          <w:p w14:paraId="36616041" w14:textId="77777777" w:rsidR="003C0FAA" w:rsidRDefault="003C0FAA"/>
        </w:tc>
        <w:tc>
          <w:tcPr>
            <w:tcW w:w="0" w:type="auto"/>
          </w:tcPr>
          <w:p w14:paraId="50B6670B" w14:textId="77777777" w:rsidR="003C0FAA" w:rsidRDefault="007C4CF6">
            <w:pPr>
              <w:keepNext/>
              <w:spacing w:before="100" w:after="0"/>
              <w:rPr>
                <w:b/>
              </w:rPr>
            </w:pPr>
            <w:r>
              <w:rPr>
                <w:b/>
              </w:rPr>
              <w:t>Funding</w:t>
            </w:r>
          </w:p>
        </w:tc>
        <w:tc>
          <w:tcPr>
            <w:tcW w:w="0" w:type="auto"/>
          </w:tcPr>
          <w:p w14:paraId="009BEB24" w14:textId="77777777" w:rsidR="003C0FAA" w:rsidRDefault="007C4CF6">
            <w:pPr>
              <w:spacing w:before="100" w:after="0"/>
            </w:pPr>
            <w:r>
              <w:rPr>
                <w:color w:val="000000"/>
              </w:rPr>
              <w:t>CDBG: $150,000</w:t>
            </w:r>
          </w:p>
        </w:tc>
      </w:tr>
      <w:tr w:rsidR="003C0FAA" w14:paraId="47D8ADCD" w14:textId="77777777">
        <w:trPr>
          <w:cantSplit/>
        </w:trPr>
        <w:tc>
          <w:tcPr>
            <w:tcW w:w="0" w:type="auto"/>
            <w:vMerge/>
          </w:tcPr>
          <w:p w14:paraId="09639477" w14:textId="77777777" w:rsidR="003C0FAA" w:rsidRDefault="003C0FAA"/>
        </w:tc>
        <w:tc>
          <w:tcPr>
            <w:tcW w:w="0" w:type="auto"/>
          </w:tcPr>
          <w:p w14:paraId="4C434E34" w14:textId="77777777" w:rsidR="003C0FAA" w:rsidRDefault="007C4CF6">
            <w:pPr>
              <w:keepNext/>
              <w:spacing w:before="100" w:after="0"/>
              <w:rPr>
                <w:b/>
              </w:rPr>
            </w:pPr>
            <w:r>
              <w:rPr>
                <w:b/>
              </w:rPr>
              <w:t>Description</w:t>
            </w:r>
          </w:p>
        </w:tc>
        <w:tc>
          <w:tcPr>
            <w:tcW w:w="0" w:type="auto"/>
          </w:tcPr>
          <w:p w14:paraId="4D1C0AD7" w14:textId="77777777" w:rsidR="003C0FAA" w:rsidRDefault="007C4CF6">
            <w:pPr>
              <w:spacing w:before="100" w:after="0"/>
            </w:pPr>
            <w:r>
              <w:rPr>
                <w:color w:val="000000"/>
              </w:rPr>
              <w:t>Provide major home repairs for low-moderate income homeowners</w:t>
            </w:r>
          </w:p>
        </w:tc>
      </w:tr>
      <w:tr w:rsidR="003C0FAA" w14:paraId="00609904" w14:textId="77777777">
        <w:trPr>
          <w:cantSplit/>
        </w:trPr>
        <w:tc>
          <w:tcPr>
            <w:tcW w:w="0" w:type="auto"/>
            <w:vMerge/>
          </w:tcPr>
          <w:p w14:paraId="5E906730" w14:textId="77777777" w:rsidR="003C0FAA" w:rsidRDefault="003C0FAA"/>
        </w:tc>
        <w:tc>
          <w:tcPr>
            <w:tcW w:w="0" w:type="auto"/>
          </w:tcPr>
          <w:p w14:paraId="64D394D8" w14:textId="77777777" w:rsidR="003C0FAA" w:rsidRDefault="007C4CF6">
            <w:pPr>
              <w:keepNext/>
              <w:spacing w:before="100" w:after="0"/>
              <w:rPr>
                <w:b/>
              </w:rPr>
            </w:pPr>
            <w:r>
              <w:rPr>
                <w:b/>
              </w:rPr>
              <w:t>Target Date</w:t>
            </w:r>
          </w:p>
        </w:tc>
        <w:tc>
          <w:tcPr>
            <w:tcW w:w="0" w:type="auto"/>
          </w:tcPr>
          <w:p w14:paraId="24021EB4" w14:textId="77777777" w:rsidR="003C0FAA" w:rsidRDefault="007C4CF6">
            <w:pPr>
              <w:spacing w:before="100" w:after="0"/>
            </w:pPr>
            <w:r>
              <w:rPr>
                <w:color w:val="000000"/>
              </w:rPr>
              <w:t>12/31/2022</w:t>
            </w:r>
          </w:p>
        </w:tc>
      </w:tr>
      <w:tr w:rsidR="003C0FAA" w14:paraId="06AFB36C" w14:textId="77777777">
        <w:trPr>
          <w:cantSplit/>
        </w:trPr>
        <w:tc>
          <w:tcPr>
            <w:tcW w:w="0" w:type="auto"/>
            <w:vMerge/>
          </w:tcPr>
          <w:p w14:paraId="14DAD5B8" w14:textId="77777777" w:rsidR="003C0FAA" w:rsidRDefault="003C0FAA"/>
        </w:tc>
        <w:tc>
          <w:tcPr>
            <w:tcW w:w="0" w:type="auto"/>
          </w:tcPr>
          <w:p w14:paraId="2A45AE37" w14:textId="77777777" w:rsidR="003C0FAA" w:rsidRDefault="007C4CF6">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4E3948EE" w14:textId="77777777" w:rsidR="003C0FAA" w:rsidRDefault="007C4CF6">
            <w:pPr>
              <w:spacing w:before="100" w:after="0"/>
            </w:pPr>
            <w:r>
              <w:rPr>
                <w:color w:val="000000"/>
              </w:rPr>
              <w:t>Fifteen low-moderate income homeowners</w:t>
            </w:r>
          </w:p>
        </w:tc>
      </w:tr>
      <w:tr w:rsidR="003C0FAA" w14:paraId="21E2E09E" w14:textId="77777777">
        <w:trPr>
          <w:cantSplit/>
        </w:trPr>
        <w:tc>
          <w:tcPr>
            <w:tcW w:w="0" w:type="auto"/>
            <w:vMerge/>
          </w:tcPr>
          <w:p w14:paraId="1D82EB5C" w14:textId="77777777" w:rsidR="003C0FAA" w:rsidRDefault="003C0FAA"/>
        </w:tc>
        <w:tc>
          <w:tcPr>
            <w:tcW w:w="0" w:type="auto"/>
          </w:tcPr>
          <w:p w14:paraId="428BF9F2" w14:textId="77777777" w:rsidR="003C0FAA" w:rsidRDefault="007C4CF6">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0F00845F" w14:textId="77777777" w:rsidR="003C0FAA" w:rsidRDefault="007C4CF6">
            <w:pPr>
              <w:spacing w:before="100" w:after="0"/>
            </w:pPr>
            <w:r>
              <w:rPr>
                <w:color w:val="000000"/>
              </w:rPr>
              <w:t>LaSalle Park and Kennedy Park Neighborhoods, Lincolnway West gateway</w:t>
            </w:r>
          </w:p>
        </w:tc>
      </w:tr>
      <w:tr w:rsidR="003C0FAA" w14:paraId="20255FA5" w14:textId="77777777">
        <w:trPr>
          <w:cantSplit/>
        </w:trPr>
        <w:tc>
          <w:tcPr>
            <w:tcW w:w="0" w:type="auto"/>
            <w:vMerge/>
          </w:tcPr>
          <w:p w14:paraId="17CFD868" w14:textId="77777777" w:rsidR="003C0FAA" w:rsidRDefault="003C0FAA"/>
        </w:tc>
        <w:tc>
          <w:tcPr>
            <w:tcW w:w="0" w:type="auto"/>
          </w:tcPr>
          <w:p w14:paraId="1BADBA71" w14:textId="77777777" w:rsidR="003C0FAA" w:rsidRDefault="007C4CF6">
            <w:pPr>
              <w:keepNext/>
              <w:spacing w:before="100" w:after="0"/>
              <w:rPr>
                <w:rFonts w:asciiTheme="minorHAnsi" w:hAnsiTheme="minorHAnsi"/>
                <w:b/>
              </w:rPr>
            </w:pPr>
            <w:r>
              <w:rPr>
                <w:rStyle w:val="Strong"/>
                <w:rFonts w:asciiTheme="minorHAnsi" w:hAnsiTheme="minorHAnsi"/>
              </w:rPr>
              <w:t>Planned Activities</w:t>
            </w:r>
          </w:p>
        </w:tc>
        <w:tc>
          <w:tcPr>
            <w:tcW w:w="0" w:type="auto"/>
          </w:tcPr>
          <w:p w14:paraId="72D63E6A" w14:textId="77777777" w:rsidR="003C0FAA" w:rsidRDefault="007C4CF6">
            <w:pPr>
              <w:spacing w:before="100" w:after="0"/>
            </w:pPr>
            <w:r>
              <w:rPr>
                <w:color w:val="000000"/>
              </w:rPr>
              <w:t>Moderate / major home repairs; housing inspection</w:t>
            </w:r>
          </w:p>
        </w:tc>
      </w:tr>
      <w:tr w:rsidR="003C0FAA" w14:paraId="5252DA0A" w14:textId="77777777">
        <w:trPr>
          <w:cantSplit/>
        </w:trPr>
        <w:tc>
          <w:tcPr>
            <w:tcW w:w="0" w:type="auto"/>
            <w:vMerge w:val="restart"/>
          </w:tcPr>
          <w:p w14:paraId="54D30F96" w14:textId="77777777" w:rsidR="003C0FAA" w:rsidRDefault="007C4CF6">
            <w:r>
              <w:rPr>
                <w:b/>
              </w:rPr>
              <w:t>10</w:t>
            </w:r>
          </w:p>
        </w:tc>
        <w:tc>
          <w:tcPr>
            <w:tcW w:w="0" w:type="auto"/>
          </w:tcPr>
          <w:p w14:paraId="4009D4BE" w14:textId="77777777" w:rsidR="003C0FAA" w:rsidRDefault="007C4CF6">
            <w:pPr>
              <w:keepNext/>
              <w:spacing w:before="100" w:after="0"/>
              <w:rPr>
                <w:b/>
              </w:rPr>
            </w:pPr>
            <w:r>
              <w:rPr>
                <w:b/>
              </w:rPr>
              <w:t>Project Name</w:t>
            </w:r>
          </w:p>
        </w:tc>
        <w:tc>
          <w:tcPr>
            <w:tcW w:w="0" w:type="auto"/>
          </w:tcPr>
          <w:p w14:paraId="54336267" w14:textId="77777777" w:rsidR="003C0FAA" w:rsidRDefault="007C4CF6">
            <w:pPr>
              <w:spacing w:before="100" w:after="0"/>
            </w:pPr>
            <w:r>
              <w:rPr>
                <w:color w:val="000000"/>
              </w:rPr>
              <w:t>SBHF New Construction Rental SF Home</w:t>
            </w:r>
          </w:p>
        </w:tc>
      </w:tr>
      <w:tr w:rsidR="003C0FAA" w14:paraId="3967EB32" w14:textId="77777777">
        <w:trPr>
          <w:cantSplit/>
        </w:trPr>
        <w:tc>
          <w:tcPr>
            <w:tcW w:w="0" w:type="auto"/>
            <w:vMerge/>
          </w:tcPr>
          <w:p w14:paraId="4F839C8E" w14:textId="77777777" w:rsidR="003C0FAA" w:rsidRDefault="003C0FAA"/>
        </w:tc>
        <w:tc>
          <w:tcPr>
            <w:tcW w:w="0" w:type="auto"/>
          </w:tcPr>
          <w:p w14:paraId="0719D525" w14:textId="77777777" w:rsidR="003C0FAA" w:rsidRDefault="007C4CF6">
            <w:pPr>
              <w:keepNext/>
              <w:spacing w:before="100" w:after="0"/>
              <w:rPr>
                <w:b/>
              </w:rPr>
            </w:pPr>
            <w:r>
              <w:rPr>
                <w:b/>
              </w:rPr>
              <w:t>Target Area</w:t>
            </w:r>
          </w:p>
        </w:tc>
        <w:tc>
          <w:tcPr>
            <w:tcW w:w="0" w:type="auto"/>
          </w:tcPr>
          <w:p w14:paraId="0512B2F4" w14:textId="0C06F27B" w:rsidR="003C0FAA" w:rsidRDefault="00ED060B">
            <w:pPr>
              <w:spacing w:before="100" w:after="0"/>
            </w:pPr>
            <w:r>
              <w:rPr>
                <w:color w:val="000000"/>
              </w:rPr>
              <w:t>Low- and Moderate-Income Areas</w:t>
            </w:r>
          </w:p>
        </w:tc>
      </w:tr>
      <w:tr w:rsidR="003C0FAA" w14:paraId="6F3AF7CC" w14:textId="77777777">
        <w:trPr>
          <w:cantSplit/>
        </w:trPr>
        <w:tc>
          <w:tcPr>
            <w:tcW w:w="0" w:type="auto"/>
            <w:vMerge/>
          </w:tcPr>
          <w:p w14:paraId="62B6AB9D" w14:textId="77777777" w:rsidR="003C0FAA" w:rsidRDefault="003C0FAA"/>
        </w:tc>
        <w:tc>
          <w:tcPr>
            <w:tcW w:w="0" w:type="auto"/>
          </w:tcPr>
          <w:p w14:paraId="14E286B2" w14:textId="77777777" w:rsidR="003C0FAA" w:rsidRDefault="007C4CF6">
            <w:pPr>
              <w:keepNext/>
              <w:spacing w:before="100" w:after="0"/>
              <w:rPr>
                <w:b/>
              </w:rPr>
            </w:pPr>
            <w:r>
              <w:rPr>
                <w:b/>
              </w:rPr>
              <w:t>Goals Supported</w:t>
            </w:r>
          </w:p>
        </w:tc>
        <w:tc>
          <w:tcPr>
            <w:tcW w:w="0" w:type="auto"/>
          </w:tcPr>
          <w:p w14:paraId="51561A47" w14:textId="77777777" w:rsidR="003C0FAA" w:rsidRDefault="007C4CF6">
            <w:pPr>
              <w:spacing w:before="100" w:after="0"/>
            </w:pPr>
            <w:r>
              <w:rPr>
                <w:color w:val="000000"/>
              </w:rPr>
              <w:t>HSS-2 Housing Construction</w:t>
            </w:r>
          </w:p>
        </w:tc>
      </w:tr>
      <w:tr w:rsidR="003C0FAA" w14:paraId="5BDE3D11" w14:textId="77777777">
        <w:trPr>
          <w:cantSplit/>
        </w:trPr>
        <w:tc>
          <w:tcPr>
            <w:tcW w:w="0" w:type="auto"/>
            <w:vMerge/>
          </w:tcPr>
          <w:p w14:paraId="44413D6D" w14:textId="77777777" w:rsidR="003C0FAA" w:rsidRDefault="003C0FAA"/>
        </w:tc>
        <w:tc>
          <w:tcPr>
            <w:tcW w:w="0" w:type="auto"/>
          </w:tcPr>
          <w:p w14:paraId="15DE633B" w14:textId="77777777" w:rsidR="003C0FAA" w:rsidRDefault="007C4CF6">
            <w:pPr>
              <w:keepNext/>
              <w:spacing w:before="100" w:after="0"/>
              <w:rPr>
                <w:b/>
              </w:rPr>
            </w:pPr>
            <w:r>
              <w:rPr>
                <w:b/>
              </w:rPr>
              <w:t>Needs Addressed</w:t>
            </w:r>
          </w:p>
        </w:tc>
        <w:tc>
          <w:tcPr>
            <w:tcW w:w="0" w:type="auto"/>
          </w:tcPr>
          <w:p w14:paraId="0F917FBD" w14:textId="77777777" w:rsidR="003C0FAA" w:rsidRDefault="007C4CF6">
            <w:pPr>
              <w:spacing w:before="100" w:after="0"/>
            </w:pPr>
            <w:r>
              <w:rPr>
                <w:color w:val="000000"/>
              </w:rPr>
              <w:t>Housing Priority</w:t>
            </w:r>
          </w:p>
        </w:tc>
      </w:tr>
      <w:tr w:rsidR="003C0FAA" w14:paraId="6443A15E" w14:textId="77777777">
        <w:trPr>
          <w:cantSplit/>
        </w:trPr>
        <w:tc>
          <w:tcPr>
            <w:tcW w:w="0" w:type="auto"/>
            <w:vMerge/>
          </w:tcPr>
          <w:p w14:paraId="77D992FC" w14:textId="77777777" w:rsidR="003C0FAA" w:rsidRDefault="003C0FAA"/>
        </w:tc>
        <w:tc>
          <w:tcPr>
            <w:tcW w:w="0" w:type="auto"/>
          </w:tcPr>
          <w:p w14:paraId="70E8B745" w14:textId="77777777" w:rsidR="003C0FAA" w:rsidRDefault="007C4CF6">
            <w:pPr>
              <w:keepNext/>
              <w:spacing w:before="100" w:after="0"/>
              <w:rPr>
                <w:b/>
              </w:rPr>
            </w:pPr>
            <w:r>
              <w:rPr>
                <w:b/>
              </w:rPr>
              <w:t>Funding</w:t>
            </w:r>
          </w:p>
        </w:tc>
        <w:tc>
          <w:tcPr>
            <w:tcW w:w="0" w:type="auto"/>
          </w:tcPr>
          <w:p w14:paraId="2ACBB74C" w14:textId="77777777" w:rsidR="003C0FAA" w:rsidRDefault="007C4CF6">
            <w:pPr>
              <w:spacing w:before="100" w:after="0"/>
            </w:pPr>
            <w:r>
              <w:rPr>
                <w:color w:val="000000"/>
              </w:rPr>
              <w:t>CDBG: $265,000</w:t>
            </w:r>
          </w:p>
        </w:tc>
      </w:tr>
      <w:tr w:rsidR="003C0FAA" w14:paraId="51310BEF" w14:textId="77777777">
        <w:trPr>
          <w:cantSplit/>
        </w:trPr>
        <w:tc>
          <w:tcPr>
            <w:tcW w:w="0" w:type="auto"/>
            <w:vMerge/>
          </w:tcPr>
          <w:p w14:paraId="11928D49" w14:textId="77777777" w:rsidR="003C0FAA" w:rsidRDefault="003C0FAA"/>
        </w:tc>
        <w:tc>
          <w:tcPr>
            <w:tcW w:w="0" w:type="auto"/>
          </w:tcPr>
          <w:p w14:paraId="3E42DFD8" w14:textId="77777777" w:rsidR="003C0FAA" w:rsidRDefault="007C4CF6">
            <w:pPr>
              <w:keepNext/>
              <w:spacing w:before="100" w:after="0"/>
              <w:rPr>
                <w:b/>
              </w:rPr>
            </w:pPr>
            <w:r>
              <w:rPr>
                <w:b/>
              </w:rPr>
              <w:t>Description</w:t>
            </w:r>
          </w:p>
        </w:tc>
        <w:tc>
          <w:tcPr>
            <w:tcW w:w="0" w:type="auto"/>
          </w:tcPr>
          <w:p w14:paraId="26922F65" w14:textId="77777777" w:rsidR="003C0FAA" w:rsidRDefault="007C4CF6">
            <w:pPr>
              <w:spacing w:before="100" w:after="0"/>
            </w:pPr>
            <w:r>
              <w:rPr>
                <w:color w:val="000000"/>
              </w:rPr>
              <w:t>Subsidize development cost for building new construction single-family home that will be leased to a low-mod tenant</w:t>
            </w:r>
          </w:p>
        </w:tc>
      </w:tr>
      <w:tr w:rsidR="003C0FAA" w14:paraId="5D795304" w14:textId="77777777">
        <w:trPr>
          <w:cantSplit/>
        </w:trPr>
        <w:tc>
          <w:tcPr>
            <w:tcW w:w="0" w:type="auto"/>
            <w:vMerge/>
          </w:tcPr>
          <w:p w14:paraId="61A3AC49" w14:textId="77777777" w:rsidR="003C0FAA" w:rsidRDefault="003C0FAA"/>
        </w:tc>
        <w:tc>
          <w:tcPr>
            <w:tcW w:w="0" w:type="auto"/>
          </w:tcPr>
          <w:p w14:paraId="5F154BE7" w14:textId="77777777" w:rsidR="003C0FAA" w:rsidRDefault="007C4CF6">
            <w:pPr>
              <w:keepNext/>
              <w:spacing w:before="100" w:after="0"/>
              <w:rPr>
                <w:b/>
              </w:rPr>
            </w:pPr>
            <w:r>
              <w:rPr>
                <w:b/>
              </w:rPr>
              <w:t>Target Date</w:t>
            </w:r>
          </w:p>
        </w:tc>
        <w:tc>
          <w:tcPr>
            <w:tcW w:w="0" w:type="auto"/>
          </w:tcPr>
          <w:p w14:paraId="4F0DBF86" w14:textId="77777777" w:rsidR="003C0FAA" w:rsidRDefault="007C4CF6">
            <w:pPr>
              <w:spacing w:before="100" w:after="0"/>
            </w:pPr>
            <w:r>
              <w:rPr>
                <w:color w:val="000000"/>
              </w:rPr>
              <w:t>12/31/2024</w:t>
            </w:r>
          </w:p>
        </w:tc>
      </w:tr>
      <w:tr w:rsidR="003C0FAA" w14:paraId="2FDD32A9" w14:textId="77777777">
        <w:trPr>
          <w:cantSplit/>
        </w:trPr>
        <w:tc>
          <w:tcPr>
            <w:tcW w:w="0" w:type="auto"/>
            <w:vMerge/>
          </w:tcPr>
          <w:p w14:paraId="1272AA68" w14:textId="77777777" w:rsidR="003C0FAA" w:rsidRDefault="003C0FAA"/>
        </w:tc>
        <w:tc>
          <w:tcPr>
            <w:tcW w:w="0" w:type="auto"/>
          </w:tcPr>
          <w:p w14:paraId="5400051D" w14:textId="77777777" w:rsidR="003C0FAA" w:rsidRDefault="007C4CF6">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1FD0FF41" w14:textId="77777777" w:rsidR="003C0FAA" w:rsidRDefault="007C4CF6">
            <w:pPr>
              <w:spacing w:before="100" w:after="0"/>
            </w:pPr>
            <w:r>
              <w:rPr>
                <w:color w:val="000000"/>
              </w:rPr>
              <w:t>One (1) low-moderate income tenant</w:t>
            </w:r>
          </w:p>
        </w:tc>
      </w:tr>
      <w:tr w:rsidR="003C0FAA" w14:paraId="6D9E3506" w14:textId="77777777">
        <w:trPr>
          <w:cantSplit/>
        </w:trPr>
        <w:tc>
          <w:tcPr>
            <w:tcW w:w="0" w:type="auto"/>
            <w:vMerge/>
          </w:tcPr>
          <w:p w14:paraId="53ED5343" w14:textId="77777777" w:rsidR="003C0FAA" w:rsidRDefault="003C0FAA"/>
        </w:tc>
        <w:tc>
          <w:tcPr>
            <w:tcW w:w="0" w:type="auto"/>
          </w:tcPr>
          <w:p w14:paraId="52A01152" w14:textId="77777777" w:rsidR="003C0FAA" w:rsidRDefault="007C4CF6">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61C56AC7" w14:textId="77777777" w:rsidR="003C0FAA" w:rsidRDefault="007C4CF6">
            <w:pPr>
              <w:spacing w:before="100" w:after="0"/>
            </w:pPr>
            <w:r>
              <w:rPr>
                <w:color w:val="000000"/>
              </w:rPr>
              <w:t>Lincoln Park neighborhood</w:t>
            </w:r>
          </w:p>
        </w:tc>
      </w:tr>
      <w:tr w:rsidR="003C0FAA" w14:paraId="06A1E030" w14:textId="77777777">
        <w:trPr>
          <w:cantSplit/>
        </w:trPr>
        <w:tc>
          <w:tcPr>
            <w:tcW w:w="0" w:type="auto"/>
            <w:vMerge/>
          </w:tcPr>
          <w:p w14:paraId="69651420" w14:textId="77777777" w:rsidR="003C0FAA" w:rsidRDefault="003C0FAA"/>
        </w:tc>
        <w:tc>
          <w:tcPr>
            <w:tcW w:w="0" w:type="auto"/>
          </w:tcPr>
          <w:p w14:paraId="65C1EDA8" w14:textId="77777777" w:rsidR="003C0FAA" w:rsidRDefault="007C4CF6">
            <w:pPr>
              <w:keepNext/>
              <w:spacing w:before="100" w:after="0"/>
              <w:rPr>
                <w:rFonts w:asciiTheme="minorHAnsi" w:hAnsiTheme="minorHAnsi"/>
                <w:b/>
              </w:rPr>
            </w:pPr>
            <w:r>
              <w:rPr>
                <w:rStyle w:val="Strong"/>
                <w:rFonts w:asciiTheme="minorHAnsi" w:hAnsiTheme="minorHAnsi"/>
              </w:rPr>
              <w:t>Planned Activities</w:t>
            </w:r>
          </w:p>
        </w:tc>
        <w:tc>
          <w:tcPr>
            <w:tcW w:w="0" w:type="auto"/>
          </w:tcPr>
          <w:p w14:paraId="5BC744A9" w14:textId="77777777" w:rsidR="003C0FAA" w:rsidRDefault="007C4CF6">
            <w:pPr>
              <w:spacing w:before="100" w:after="0"/>
            </w:pPr>
            <w:r>
              <w:rPr>
                <w:color w:val="000000"/>
              </w:rPr>
              <w:t>Housing construction; construction oversight</w:t>
            </w:r>
          </w:p>
        </w:tc>
      </w:tr>
      <w:tr w:rsidR="003C0FAA" w14:paraId="34D08D84" w14:textId="77777777">
        <w:trPr>
          <w:cantSplit/>
        </w:trPr>
        <w:tc>
          <w:tcPr>
            <w:tcW w:w="0" w:type="auto"/>
            <w:vMerge w:val="restart"/>
          </w:tcPr>
          <w:p w14:paraId="0B224E48" w14:textId="77777777" w:rsidR="003C0FAA" w:rsidRDefault="007C4CF6">
            <w:r>
              <w:rPr>
                <w:b/>
              </w:rPr>
              <w:t>11</w:t>
            </w:r>
          </w:p>
        </w:tc>
        <w:tc>
          <w:tcPr>
            <w:tcW w:w="0" w:type="auto"/>
          </w:tcPr>
          <w:p w14:paraId="3E21E684" w14:textId="77777777" w:rsidR="003C0FAA" w:rsidRDefault="007C4CF6">
            <w:pPr>
              <w:keepNext/>
              <w:spacing w:before="100" w:after="0"/>
              <w:rPr>
                <w:b/>
              </w:rPr>
            </w:pPr>
            <w:r>
              <w:rPr>
                <w:b/>
              </w:rPr>
              <w:t>Project Name</w:t>
            </w:r>
          </w:p>
        </w:tc>
        <w:tc>
          <w:tcPr>
            <w:tcW w:w="0" w:type="auto"/>
          </w:tcPr>
          <w:p w14:paraId="35951EEF" w14:textId="77777777" w:rsidR="003C0FAA" w:rsidRDefault="007C4CF6">
            <w:pPr>
              <w:spacing w:before="100" w:after="0"/>
            </w:pPr>
            <w:r>
              <w:rPr>
                <w:color w:val="000000"/>
              </w:rPr>
              <w:t>CFH PSH Scattered Site Operations</w:t>
            </w:r>
          </w:p>
        </w:tc>
      </w:tr>
      <w:tr w:rsidR="003C0FAA" w14:paraId="6CAB7A23" w14:textId="77777777">
        <w:trPr>
          <w:cantSplit/>
        </w:trPr>
        <w:tc>
          <w:tcPr>
            <w:tcW w:w="0" w:type="auto"/>
            <w:vMerge/>
          </w:tcPr>
          <w:p w14:paraId="3FD1E0DD" w14:textId="77777777" w:rsidR="003C0FAA" w:rsidRDefault="003C0FAA"/>
        </w:tc>
        <w:tc>
          <w:tcPr>
            <w:tcW w:w="0" w:type="auto"/>
          </w:tcPr>
          <w:p w14:paraId="71AC44F1" w14:textId="77777777" w:rsidR="003C0FAA" w:rsidRDefault="007C4CF6">
            <w:pPr>
              <w:keepNext/>
              <w:spacing w:before="100" w:after="0"/>
              <w:rPr>
                <w:b/>
              </w:rPr>
            </w:pPr>
            <w:r>
              <w:rPr>
                <w:b/>
              </w:rPr>
              <w:t>Target Area</w:t>
            </w:r>
          </w:p>
        </w:tc>
        <w:tc>
          <w:tcPr>
            <w:tcW w:w="0" w:type="auto"/>
          </w:tcPr>
          <w:p w14:paraId="78DDB667" w14:textId="49ACBEE8" w:rsidR="003C0FAA" w:rsidRDefault="00ED060B">
            <w:pPr>
              <w:spacing w:before="100" w:after="0"/>
            </w:pPr>
            <w:r>
              <w:rPr>
                <w:color w:val="000000"/>
              </w:rPr>
              <w:t>Low- and Moderate-Income Areas</w:t>
            </w:r>
          </w:p>
        </w:tc>
      </w:tr>
      <w:tr w:rsidR="003C0FAA" w14:paraId="7FF5E4A8" w14:textId="77777777">
        <w:trPr>
          <w:cantSplit/>
        </w:trPr>
        <w:tc>
          <w:tcPr>
            <w:tcW w:w="0" w:type="auto"/>
            <w:vMerge/>
          </w:tcPr>
          <w:p w14:paraId="09798023" w14:textId="77777777" w:rsidR="003C0FAA" w:rsidRDefault="003C0FAA"/>
        </w:tc>
        <w:tc>
          <w:tcPr>
            <w:tcW w:w="0" w:type="auto"/>
          </w:tcPr>
          <w:p w14:paraId="15357617" w14:textId="77777777" w:rsidR="003C0FAA" w:rsidRDefault="007C4CF6">
            <w:pPr>
              <w:keepNext/>
              <w:spacing w:before="100" w:after="0"/>
              <w:rPr>
                <w:b/>
              </w:rPr>
            </w:pPr>
            <w:r>
              <w:rPr>
                <w:b/>
              </w:rPr>
              <w:t>Goals Supported</w:t>
            </w:r>
          </w:p>
        </w:tc>
        <w:tc>
          <w:tcPr>
            <w:tcW w:w="0" w:type="auto"/>
          </w:tcPr>
          <w:p w14:paraId="3F000CC0" w14:textId="77777777" w:rsidR="003C0FAA" w:rsidRDefault="007C4CF6">
            <w:pPr>
              <w:spacing w:before="100" w:after="0"/>
            </w:pPr>
            <w:r>
              <w:rPr>
                <w:color w:val="000000"/>
              </w:rPr>
              <w:t>CDS-3 Public Service</w:t>
            </w:r>
          </w:p>
        </w:tc>
      </w:tr>
      <w:tr w:rsidR="003C0FAA" w14:paraId="0A7F0711" w14:textId="77777777">
        <w:trPr>
          <w:cantSplit/>
        </w:trPr>
        <w:tc>
          <w:tcPr>
            <w:tcW w:w="0" w:type="auto"/>
            <w:vMerge/>
          </w:tcPr>
          <w:p w14:paraId="1752091B" w14:textId="77777777" w:rsidR="003C0FAA" w:rsidRDefault="003C0FAA"/>
        </w:tc>
        <w:tc>
          <w:tcPr>
            <w:tcW w:w="0" w:type="auto"/>
          </w:tcPr>
          <w:p w14:paraId="4133FEE4" w14:textId="77777777" w:rsidR="003C0FAA" w:rsidRDefault="007C4CF6">
            <w:pPr>
              <w:keepNext/>
              <w:spacing w:before="100" w:after="0"/>
              <w:rPr>
                <w:b/>
              </w:rPr>
            </w:pPr>
            <w:r>
              <w:rPr>
                <w:b/>
              </w:rPr>
              <w:t>Needs Addressed</w:t>
            </w:r>
          </w:p>
        </w:tc>
        <w:tc>
          <w:tcPr>
            <w:tcW w:w="0" w:type="auto"/>
          </w:tcPr>
          <w:p w14:paraId="02C63F82" w14:textId="77777777" w:rsidR="003C0FAA" w:rsidRDefault="007C4CF6">
            <w:pPr>
              <w:spacing w:before="100" w:after="0"/>
            </w:pPr>
            <w:r>
              <w:rPr>
                <w:color w:val="000000"/>
              </w:rPr>
              <w:t>Homeless Priority</w:t>
            </w:r>
          </w:p>
        </w:tc>
      </w:tr>
      <w:tr w:rsidR="003C0FAA" w14:paraId="4620D393" w14:textId="77777777">
        <w:trPr>
          <w:cantSplit/>
        </w:trPr>
        <w:tc>
          <w:tcPr>
            <w:tcW w:w="0" w:type="auto"/>
            <w:vMerge/>
          </w:tcPr>
          <w:p w14:paraId="463ECA6E" w14:textId="77777777" w:rsidR="003C0FAA" w:rsidRDefault="003C0FAA"/>
        </w:tc>
        <w:tc>
          <w:tcPr>
            <w:tcW w:w="0" w:type="auto"/>
          </w:tcPr>
          <w:p w14:paraId="71E8B1B8" w14:textId="77777777" w:rsidR="003C0FAA" w:rsidRDefault="007C4CF6">
            <w:pPr>
              <w:keepNext/>
              <w:spacing w:before="100" w:after="0"/>
              <w:rPr>
                <w:b/>
              </w:rPr>
            </w:pPr>
            <w:r>
              <w:rPr>
                <w:b/>
              </w:rPr>
              <w:t>Funding</w:t>
            </w:r>
          </w:p>
        </w:tc>
        <w:tc>
          <w:tcPr>
            <w:tcW w:w="0" w:type="auto"/>
          </w:tcPr>
          <w:p w14:paraId="06F6D39D" w14:textId="77777777" w:rsidR="003C0FAA" w:rsidRDefault="007C4CF6">
            <w:pPr>
              <w:spacing w:before="100" w:after="0"/>
            </w:pPr>
            <w:r>
              <w:rPr>
                <w:color w:val="000000"/>
              </w:rPr>
              <w:t>CDBG: $129,835</w:t>
            </w:r>
          </w:p>
        </w:tc>
      </w:tr>
      <w:tr w:rsidR="003C0FAA" w14:paraId="04EE84E3" w14:textId="77777777">
        <w:trPr>
          <w:cantSplit/>
        </w:trPr>
        <w:tc>
          <w:tcPr>
            <w:tcW w:w="0" w:type="auto"/>
            <w:vMerge/>
          </w:tcPr>
          <w:p w14:paraId="74618850" w14:textId="77777777" w:rsidR="003C0FAA" w:rsidRDefault="003C0FAA"/>
        </w:tc>
        <w:tc>
          <w:tcPr>
            <w:tcW w:w="0" w:type="auto"/>
          </w:tcPr>
          <w:p w14:paraId="5CB76411" w14:textId="77777777" w:rsidR="003C0FAA" w:rsidRDefault="007C4CF6">
            <w:pPr>
              <w:keepNext/>
              <w:spacing w:before="100" w:after="0"/>
              <w:rPr>
                <w:b/>
              </w:rPr>
            </w:pPr>
            <w:r>
              <w:rPr>
                <w:b/>
              </w:rPr>
              <w:t>Description</w:t>
            </w:r>
          </w:p>
        </w:tc>
        <w:tc>
          <w:tcPr>
            <w:tcW w:w="0" w:type="auto"/>
          </w:tcPr>
          <w:p w14:paraId="0286B586" w14:textId="77777777" w:rsidR="003C0FAA" w:rsidRDefault="007C4CF6">
            <w:pPr>
              <w:spacing w:before="100" w:after="0"/>
            </w:pPr>
            <w:r>
              <w:rPr>
                <w:color w:val="000000"/>
              </w:rPr>
              <w:t>Subsidize staff costs associated with PSH oversight</w:t>
            </w:r>
          </w:p>
        </w:tc>
      </w:tr>
      <w:tr w:rsidR="003C0FAA" w14:paraId="50188791" w14:textId="77777777">
        <w:trPr>
          <w:cantSplit/>
        </w:trPr>
        <w:tc>
          <w:tcPr>
            <w:tcW w:w="0" w:type="auto"/>
            <w:vMerge/>
          </w:tcPr>
          <w:p w14:paraId="4D6CBC94" w14:textId="77777777" w:rsidR="003C0FAA" w:rsidRDefault="003C0FAA"/>
        </w:tc>
        <w:tc>
          <w:tcPr>
            <w:tcW w:w="0" w:type="auto"/>
          </w:tcPr>
          <w:p w14:paraId="5F8B4881" w14:textId="77777777" w:rsidR="003C0FAA" w:rsidRDefault="007C4CF6">
            <w:pPr>
              <w:keepNext/>
              <w:spacing w:before="100" w:after="0"/>
              <w:rPr>
                <w:b/>
              </w:rPr>
            </w:pPr>
            <w:r>
              <w:rPr>
                <w:b/>
              </w:rPr>
              <w:t>Target Date</w:t>
            </w:r>
          </w:p>
        </w:tc>
        <w:tc>
          <w:tcPr>
            <w:tcW w:w="0" w:type="auto"/>
          </w:tcPr>
          <w:p w14:paraId="7D696A1B" w14:textId="77777777" w:rsidR="003C0FAA" w:rsidRDefault="007C4CF6">
            <w:pPr>
              <w:spacing w:before="100" w:after="0"/>
            </w:pPr>
            <w:r>
              <w:rPr>
                <w:color w:val="000000"/>
              </w:rPr>
              <w:t>12/31/2022</w:t>
            </w:r>
          </w:p>
        </w:tc>
      </w:tr>
      <w:tr w:rsidR="003C0FAA" w14:paraId="38A76A9E" w14:textId="77777777">
        <w:trPr>
          <w:cantSplit/>
        </w:trPr>
        <w:tc>
          <w:tcPr>
            <w:tcW w:w="0" w:type="auto"/>
            <w:vMerge/>
          </w:tcPr>
          <w:p w14:paraId="5815A5F5" w14:textId="77777777" w:rsidR="003C0FAA" w:rsidRDefault="003C0FAA"/>
        </w:tc>
        <w:tc>
          <w:tcPr>
            <w:tcW w:w="0" w:type="auto"/>
          </w:tcPr>
          <w:p w14:paraId="518C9181" w14:textId="77777777" w:rsidR="003C0FAA" w:rsidRDefault="007C4CF6">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18B6D21D" w14:textId="77777777" w:rsidR="003C0FAA" w:rsidRDefault="007C4CF6">
            <w:pPr>
              <w:spacing w:before="100" w:after="0"/>
            </w:pPr>
            <w:r>
              <w:rPr>
                <w:color w:val="000000"/>
              </w:rPr>
              <w:t>Approximately 20 homeless households</w:t>
            </w:r>
          </w:p>
        </w:tc>
      </w:tr>
      <w:tr w:rsidR="003C0FAA" w14:paraId="5D34169F" w14:textId="77777777">
        <w:trPr>
          <w:cantSplit/>
        </w:trPr>
        <w:tc>
          <w:tcPr>
            <w:tcW w:w="0" w:type="auto"/>
            <w:vMerge/>
          </w:tcPr>
          <w:p w14:paraId="09B1FF33" w14:textId="77777777" w:rsidR="003C0FAA" w:rsidRDefault="003C0FAA"/>
        </w:tc>
        <w:tc>
          <w:tcPr>
            <w:tcW w:w="0" w:type="auto"/>
          </w:tcPr>
          <w:p w14:paraId="0C980C2A" w14:textId="77777777" w:rsidR="003C0FAA" w:rsidRDefault="007C4CF6">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4017696B" w14:textId="77777777" w:rsidR="003C0FAA" w:rsidRDefault="007C4CF6">
            <w:pPr>
              <w:spacing w:before="100" w:after="0"/>
            </w:pPr>
            <w:r>
              <w:rPr>
                <w:color w:val="000000"/>
              </w:rPr>
              <w:t>Throughout the City of South Bend</w:t>
            </w:r>
          </w:p>
        </w:tc>
      </w:tr>
      <w:tr w:rsidR="003C0FAA" w14:paraId="2FB03ECA" w14:textId="77777777">
        <w:trPr>
          <w:cantSplit/>
        </w:trPr>
        <w:tc>
          <w:tcPr>
            <w:tcW w:w="0" w:type="auto"/>
            <w:vMerge/>
          </w:tcPr>
          <w:p w14:paraId="3254A90E" w14:textId="77777777" w:rsidR="003C0FAA" w:rsidRDefault="003C0FAA"/>
        </w:tc>
        <w:tc>
          <w:tcPr>
            <w:tcW w:w="0" w:type="auto"/>
          </w:tcPr>
          <w:p w14:paraId="74E64903" w14:textId="77777777" w:rsidR="003C0FAA" w:rsidRDefault="007C4CF6">
            <w:pPr>
              <w:keepNext/>
              <w:spacing w:before="100" w:after="0"/>
              <w:rPr>
                <w:rFonts w:asciiTheme="minorHAnsi" w:hAnsiTheme="minorHAnsi"/>
                <w:b/>
              </w:rPr>
            </w:pPr>
            <w:r>
              <w:rPr>
                <w:rStyle w:val="Strong"/>
                <w:rFonts w:asciiTheme="minorHAnsi" w:hAnsiTheme="minorHAnsi"/>
              </w:rPr>
              <w:t>Planned Activities</w:t>
            </w:r>
          </w:p>
        </w:tc>
        <w:tc>
          <w:tcPr>
            <w:tcW w:w="0" w:type="auto"/>
          </w:tcPr>
          <w:p w14:paraId="418BEA81" w14:textId="77777777" w:rsidR="003C0FAA" w:rsidRDefault="007C4CF6">
            <w:pPr>
              <w:spacing w:before="100" w:after="0"/>
            </w:pPr>
            <w:r>
              <w:rPr>
                <w:color w:val="000000"/>
              </w:rPr>
              <w:t>Case management</w:t>
            </w:r>
          </w:p>
        </w:tc>
      </w:tr>
      <w:tr w:rsidR="003C0FAA" w14:paraId="2162A706" w14:textId="77777777">
        <w:trPr>
          <w:cantSplit/>
        </w:trPr>
        <w:tc>
          <w:tcPr>
            <w:tcW w:w="0" w:type="auto"/>
            <w:vMerge w:val="restart"/>
          </w:tcPr>
          <w:p w14:paraId="1765A2C1" w14:textId="77777777" w:rsidR="003C0FAA" w:rsidRDefault="007C4CF6">
            <w:r>
              <w:rPr>
                <w:b/>
              </w:rPr>
              <w:t>12</w:t>
            </w:r>
          </w:p>
        </w:tc>
        <w:tc>
          <w:tcPr>
            <w:tcW w:w="0" w:type="auto"/>
          </w:tcPr>
          <w:p w14:paraId="312171A6" w14:textId="77777777" w:rsidR="003C0FAA" w:rsidRDefault="007C4CF6">
            <w:pPr>
              <w:keepNext/>
              <w:spacing w:before="100" w:after="0"/>
              <w:rPr>
                <w:b/>
              </w:rPr>
            </w:pPr>
            <w:r>
              <w:rPr>
                <w:b/>
              </w:rPr>
              <w:t>Project Name</w:t>
            </w:r>
          </w:p>
        </w:tc>
        <w:tc>
          <w:tcPr>
            <w:tcW w:w="0" w:type="auto"/>
          </w:tcPr>
          <w:p w14:paraId="6B11B53C" w14:textId="77777777" w:rsidR="003C0FAA" w:rsidRDefault="007C4CF6">
            <w:pPr>
              <w:spacing w:before="100" w:after="0"/>
            </w:pPr>
            <w:r>
              <w:rPr>
                <w:color w:val="000000"/>
              </w:rPr>
              <w:t>CFH Coordinated Entry</w:t>
            </w:r>
          </w:p>
        </w:tc>
      </w:tr>
      <w:tr w:rsidR="003C0FAA" w14:paraId="370A57D3" w14:textId="77777777">
        <w:trPr>
          <w:cantSplit/>
        </w:trPr>
        <w:tc>
          <w:tcPr>
            <w:tcW w:w="0" w:type="auto"/>
            <w:vMerge/>
          </w:tcPr>
          <w:p w14:paraId="60AE5E21" w14:textId="77777777" w:rsidR="003C0FAA" w:rsidRDefault="003C0FAA"/>
        </w:tc>
        <w:tc>
          <w:tcPr>
            <w:tcW w:w="0" w:type="auto"/>
          </w:tcPr>
          <w:p w14:paraId="1C5E06BC" w14:textId="77777777" w:rsidR="003C0FAA" w:rsidRDefault="007C4CF6">
            <w:pPr>
              <w:keepNext/>
              <w:spacing w:before="100" w:after="0"/>
              <w:rPr>
                <w:b/>
              </w:rPr>
            </w:pPr>
            <w:r>
              <w:rPr>
                <w:b/>
              </w:rPr>
              <w:t>Target Area</w:t>
            </w:r>
          </w:p>
        </w:tc>
        <w:tc>
          <w:tcPr>
            <w:tcW w:w="0" w:type="auto"/>
          </w:tcPr>
          <w:p w14:paraId="5E351F9B" w14:textId="0324A9AB" w:rsidR="003C0FAA" w:rsidRDefault="00ED060B">
            <w:pPr>
              <w:spacing w:before="100" w:after="0"/>
            </w:pPr>
            <w:r>
              <w:rPr>
                <w:color w:val="000000"/>
              </w:rPr>
              <w:t>Low- and Moderate-Income Areas</w:t>
            </w:r>
            <w:r w:rsidR="007C4CF6">
              <w:rPr>
                <w:color w:val="000000"/>
              </w:rPr>
              <w:t xml:space="preserve"> </w:t>
            </w:r>
          </w:p>
        </w:tc>
      </w:tr>
      <w:tr w:rsidR="003C0FAA" w14:paraId="7C3D510A" w14:textId="77777777">
        <w:trPr>
          <w:cantSplit/>
        </w:trPr>
        <w:tc>
          <w:tcPr>
            <w:tcW w:w="0" w:type="auto"/>
            <w:vMerge/>
          </w:tcPr>
          <w:p w14:paraId="22D7FD51" w14:textId="77777777" w:rsidR="003C0FAA" w:rsidRDefault="003C0FAA"/>
        </w:tc>
        <w:tc>
          <w:tcPr>
            <w:tcW w:w="0" w:type="auto"/>
          </w:tcPr>
          <w:p w14:paraId="531DC0BA" w14:textId="77777777" w:rsidR="003C0FAA" w:rsidRDefault="007C4CF6">
            <w:pPr>
              <w:keepNext/>
              <w:spacing w:before="100" w:after="0"/>
              <w:rPr>
                <w:b/>
              </w:rPr>
            </w:pPr>
            <w:r>
              <w:rPr>
                <w:b/>
              </w:rPr>
              <w:t>Goals Supported</w:t>
            </w:r>
          </w:p>
        </w:tc>
        <w:tc>
          <w:tcPr>
            <w:tcW w:w="0" w:type="auto"/>
          </w:tcPr>
          <w:p w14:paraId="3777712B" w14:textId="77777777" w:rsidR="003C0FAA" w:rsidRDefault="007C4CF6">
            <w:pPr>
              <w:spacing w:before="100" w:after="0"/>
            </w:pPr>
            <w:r>
              <w:rPr>
                <w:color w:val="000000"/>
              </w:rPr>
              <w:t>CDS-3 Public Service</w:t>
            </w:r>
          </w:p>
        </w:tc>
      </w:tr>
      <w:tr w:rsidR="003C0FAA" w14:paraId="74D42164" w14:textId="77777777">
        <w:trPr>
          <w:cantSplit/>
        </w:trPr>
        <w:tc>
          <w:tcPr>
            <w:tcW w:w="0" w:type="auto"/>
            <w:vMerge/>
          </w:tcPr>
          <w:p w14:paraId="575AE557" w14:textId="77777777" w:rsidR="003C0FAA" w:rsidRDefault="003C0FAA"/>
        </w:tc>
        <w:tc>
          <w:tcPr>
            <w:tcW w:w="0" w:type="auto"/>
          </w:tcPr>
          <w:p w14:paraId="551D2C6C" w14:textId="77777777" w:rsidR="003C0FAA" w:rsidRDefault="007C4CF6">
            <w:pPr>
              <w:keepNext/>
              <w:spacing w:before="100" w:after="0"/>
              <w:rPr>
                <w:b/>
              </w:rPr>
            </w:pPr>
            <w:r>
              <w:rPr>
                <w:b/>
              </w:rPr>
              <w:t>Needs Addressed</w:t>
            </w:r>
          </w:p>
        </w:tc>
        <w:tc>
          <w:tcPr>
            <w:tcW w:w="0" w:type="auto"/>
          </w:tcPr>
          <w:p w14:paraId="5B3E01B3" w14:textId="77777777" w:rsidR="003C0FAA" w:rsidRDefault="007C4CF6">
            <w:pPr>
              <w:spacing w:before="100" w:after="0"/>
            </w:pPr>
            <w:r>
              <w:rPr>
                <w:color w:val="000000"/>
              </w:rPr>
              <w:t>Homeless Priority</w:t>
            </w:r>
          </w:p>
        </w:tc>
      </w:tr>
      <w:tr w:rsidR="003C0FAA" w14:paraId="6D70D8CD" w14:textId="77777777">
        <w:trPr>
          <w:cantSplit/>
        </w:trPr>
        <w:tc>
          <w:tcPr>
            <w:tcW w:w="0" w:type="auto"/>
            <w:vMerge/>
          </w:tcPr>
          <w:p w14:paraId="0911F2B7" w14:textId="77777777" w:rsidR="003C0FAA" w:rsidRDefault="003C0FAA"/>
        </w:tc>
        <w:tc>
          <w:tcPr>
            <w:tcW w:w="0" w:type="auto"/>
          </w:tcPr>
          <w:p w14:paraId="109913DA" w14:textId="77777777" w:rsidR="003C0FAA" w:rsidRDefault="007C4CF6">
            <w:pPr>
              <w:keepNext/>
              <w:spacing w:before="100" w:after="0"/>
              <w:rPr>
                <w:b/>
              </w:rPr>
            </w:pPr>
            <w:r>
              <w:rPr>
                <w:b/>
              </w:rPr>
              <w:t>Funding</w:t>
            </w:r>
          </w:p>
        </w:tc>
        <w:tc>
          <w:tcPr>
            <w:tcW w:w="0" w:type="auto"/>
          </w:tcPr>
          <w:p w14:paraId="5B9B3C9A" w14:textId="77777777" w:rsidR="003C0FAA" w:rsidRDefault="007C4CF6">
            <w:pPr>
              <w:spacing w:before="100" w:after="0"/>
            </w:pPr>
            <w:r>
              <w:rPr>
                <w:color w:val="000000"/>
              </w:rPr>
              <w:t>CDBG: $50,000</w:t>
            </w:r>
          </w:p>
        </w:tc>
      </w:tr>
      <w:tr w:rsidR="003C0FAA" w14:paraId="01D82590" w14:textId="77777777">
        <w:trPr>
          <w:cantSplit/>
        </w:trPr>
        <w:tc>
          <w:tcPr>
            <w:tcW w:w="0" w:type="auto"/>
            <w:vMerge/>
          </w:tcPr>
          <w:p w14:paraId="1D3A3027" w14:textId="77777777" w:rsidR="003C0FAA" w:rsidRDefault="003C0FAA"/>
        </w:tc>
        <w:tc>
          <w:tcPr>
            <w:tcW w:w="0" w:type="auto"/>
          </w:tcPr>
          <w:p w14:paraId="5C560F6C" w14:textId="77777777" w:rsidR="003C0FAA" w:rsidRDefault="007C4CF6">
            <w:pPr>
              <w:keepNext/>
              <w:spacing w:before="100" w:after="0"/>
              <w:rPr>
                <w:b/>
              </w:rPr>
            </w:pPr>
            <w:r>
              <w:rPr>
                <w:b/>
              </w:rPr>
              <w:t>Description</w:t>
            </w:r>
          </w:p>
        </w:tc>
        <w:tc>
          <w:tcPr>
            <w:tcW w:w="0" w:type="auto"/>
          </w:tcPr>
          <w:p w14:paraId="6C9A9878" w14:textId="77777777" w:rsidR="003C0FAA" w:rsidRDefault="007C4CF6">
            <w:pPr>
              <w:spacing w:before="100" w:after="0"/>
            </w:pPr>
            <w:r>
              <w:rPr>
                <w:color w:val="000000"/>
              </w:rPr>
              <w:t>Subsidize staff cost associated with managing Coordinated Entry program</w:t>
            </w:r>
          </w:p>
        </w:tc>
      </w:tr>
      <w:tr w:rsidR="003C0FAA" w14:paraId="398C9CA3" w14:textId="77777777">
        <w:trPr>
          <w:cantSplit/>
        </w:trPr>
        <w:tc>
          <w:tcPr>
            <w:tcW w:w="0" w:type="auto"/>
            <w:vMerge/>
          </w:tcPr>
          <w:p w14:paraId="5C25C36D" w14:textId="77777777" w:rsidR="003C0FAA" w:rsidRDefault="003C0FAA"/>
        </w:tc>
        <w:tc>
          <w:tcPr>
            <w:tcW w:w="0" w:type="auto"/>
          </w:tcPr>
          <w:p w14:paraId="2FC71CB2" w14:textId="77777777" w:rsidR="003C0FAA" w:rsidRDefault="007C4CF6">
            <w:pPr>
              <w:keepNext/>
              <w:spacing w:before="100" w:after="0"/>
              <w:rPr>
                <w:b/>
              </w:rPr>
            </w:pPr>
            <w:r>
              <w:rPr>
                <w:b/>
              </w:rPr>
              <w:t>Target Date</w:t>
            </w:r>
          </w:p>
        </w:tc>
        <w:tc>
          <w:tcPr>
            <w:tcW w:w="0" w:type="auto"/>
          </w:tcPr>
          <w:p w14:paraId="04A498F5" w14:textId="77777777" w:rsidR="003C0FAA" w:rsidRDefault="007C4CF6">
            <w:pPr>
              <w:spacing w:before="100" w:after="0"/>
            </w:pPr>
            <w:r>
              <w:rPr>
                <w:color w:val="000000"/>
              </w:rPr>
              <w:t>8/31/2023</w:t>
            </w:r>
          </w:p>
        </w:tc>
      </w:tr>
      <w:tr w:rsidR="003C0FAA" w14:paraId="4162D356" w14:textId="77777777">
        <w:trPr>
          <w:cantSplit/>
        </w:trPr>
        <w:tc>
          <w:tcPr>
            <w:tcW w:w="0" w:type="auto"/>
            <w:vMerge/>
          </w:tcPr>
          <w:p w14:paraId="6261E471" w14:textId="77777777" w:rsidR="003C0FAA" w:rsidRDefault="003C0FAA"/>
        </w:tc>
        <w:tc>
          <w:tcPr>
            <w:tcW w:w="0" w:type="auto"/>
          </w:tcPr>
          <w:p w14:paraId="6085AAFA" w14:textId="77777777" w:rsidR="003C0FAA" w:rsidRDefault="007C4CF6">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02FD1031" w14:textId="77777777" w:rsidR="003C0FAA" w:rsidRDefault="007C4CF6">
            <w:pPr>
              <w:spacing w:before="100" w:after="0"/>
            </w:pPr>
            <w:r>
              <w:rPr>
                <w:color w:val="000000"/>
              </w:rPr>
              <w:t>Approximately 20 homeless households</w:t>
            </w:r>
          </w:p>
        </w:tc>
      </w:tr>
      <w:tr w:rsidR="003C0FAA" w14:paraId="7C7AB40E" w14:textId="77777777">
        <w:trPr>
          <w:cantSplit/>
        </w:trPr>
        <w:tc>
          <w:tcPr>
            <w:tcW w:w="0" w:type="auto"/>
            <w:vMerge/>
          </w:tcPr>
          <w:p w14:paraId="0752522E" w14:textId="77777777" w:rsidR="003C0FAA" w:rsidRDefault="003C0FAA"/>
        </w:tc>
        <w:tc>
          <w:tcPr>
            <w:tcW w:w="0" w:type="auto"/>
          </w:tcPr>
          <w:p w14:paraId="7C276136" w14:textId="77777777" w:rsidR="003C0FAA" w:rsidRDefault="007C4CF6">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0DC93ECB" w14:textId="77777777" w:rsidR="003C0FAA" w:rsidRDefault="007C4CF6">
            <w:pPr>
              <w:spacing w:before="100" w:after="0"/>
            </w:pPr>
            <w:r>
              <w:rPr>
                <w:color w:val="000000"/>
              </w:rPr>
              <w:t>Throughout the City of South Bend</w:t>
            </w:r>
          </w:p>
        </w:tc>
      </w:tr>
      <w:tr w:rsidR="003C0FAA" w14:paraId="54F5B44B" w14:textId="77777777">
        <w:trPr>
          <w:cantSplit/>
        </w:trPr>
        <w:tc>
          <w:tcPr>
            <w:tcW w:w="0" w:type="auto"/>
            <w:vMerge/>
          </w:tcPr>
          <w:p w14:paraId="0A5A73C7" w14:textId="77777777" w:rsidR="003C0FAA" w:rsidRDefault="003C0FAA"/>
        </w:tc>
        <w:tc>
          <w:tcPr>
            <w:tcW w:w="0" w:type="auto"/>
          </w:tcPr>
          <w:p w14:paraId="4B1841FB" w14:textId="77777777" w:rsidR="003C0FAA" w:rsidRDefault="007C4CF6">
            <w:pPr>
              <w:keepNext/>
              <w:spacing w:before="100" w:after="0"/>
              <w:rPr>
                <w:rFonts w:asciiTheme="minorHAnsi" w:hAnsiTheme="minorHAnsi"/>
                <w:b/>
              </w:rPr>
            </w:pPr>
            <w:r>
              <w:rPr>
                <w:rStyle w:val="Strong"/>
                <w:rFonts w:asciiTheme="minorHAnsi" w:hAnsiTheme="minorHAnsi"/>
              </w:rPr>
              <w:t>Planned Activities</w:t>
            </w:r>
          </w:p>
        </w:tc>
        <w:tc>
          <w:tcPr>
            <w:tcW w:w="0" w:type="auto"/>
          </w:tcPr>
          <w:p w14:paraId="7CA805DC" w14:textId="77777777" w:rsidR="003C0FAA" w:rsidRDefault="007C4CF6">
            <w:pPr>
              <w:spacing w:before="100" w:after="0"/>
            </w:pPr>
            <w:r>
              <w:rPr>
                <w:color w:val="000000"/>
              </w:rPr>
              <w:t>Coordinated Entry program coordination</w:t>
            </w:r>
          </w:p>
        </w:tc>
      </w:tr>
      <w:tr w:rsidR="003C0FAA" w14:paraId="658BD185" w14:textId="77777777">
        <w:trPr>
          <w:cantSplit/>
        </w:trPr>
        <w:tc>
          <w:tcPr>
            <w:tcW w:w="0" w:type="auto"/>
            <w:vMerge w:val="restart"/>
          </w:tcPr>
          <w:p w14:paraId="71128652" w14:textId="77777777" w:rsidR="003C0FAA" w:rsidRDefault="007C4CF6">
            <w:r>
              <w:rPr>
                <w:b/>
              </w:rPr>
              <w:t>13</w:t>
            </w:r>
          </w:p>
        </w:tc>
        <w:tc>
          <w:tcPr>
            <w:tcW w:w="0" w:type="auto"/>
          </w:tcPr>
          <w:p w14:paraId="6EB7F943" w14:textId="77777777" w:rsidR="003C0FAA" w:rsidRDefault="007C4CF6">
            <w:pPr>
              <w:keepNext/>
              <w:spacing w:before="100" w:after="0"/>
              <w:rPr>
                <w:b/>
              </w:rPr>
            </w:pPr>
            <w:r>
              <w:rPr>
                <w:b/>
              </w:rPr>
              <w:t>Project Name</w:t>
            </w:r>
          </w:p>
        </w:tc>
        <w:tc>
          <w:tcPr>
            <w:tcW w:w="0" w:type="auto"/>
          </w:tcPr>
          <w:p w14:paraId="22E27AC0" w14:textId="77777777" w:rsidR="003C0FAA" w:rsidRDefault="007C4CF6">
            <w:pPr>
              <w:spacing w:before="100" w:after="0"/>
            </w:pPr>
            <w:r>
              <w:rPr>
                <w:color w:val="000000"/>
              </w:rPr>
              <w:t>SBPD Foot Patrols</w:t>
            </w:r>
          </w:p>
        </w:tc>
      </w:tr>
      <w:tr w:rsidR="003C0FAA" w14:paraId="67403A0B" w14:textId="77777777">
        <w:trPr>
          <w:cantSplit/>
        </w:trPr>
        <w:tc>
          <w:tcPr>
            <w:tcW w:w="0" w:type="auto"/>
            <w:vMerge/>
          </w:tcPr>
          <w:p w14:paraId="3FF1B6E1" w14:textId="77777777" w:rsidR="003C0FAA" w:rsidRDefault="003C0FAA"/>
        </w:tc>
        <w:tc>
          <w:tcPr>
            <w:tcW w:w="0" w:type="auto"/>
          </w:tcPr>
          <w:p w14:paraId="3701AE3B" w14:textId="77777777" w:rsidR="003C0FAA" w:rsidRDefault="007C4CF6">
            <w:pPr>
              <w:keepNext/>
              <w:spacing w:before="100" w:after="0"/>
              <w:rPr>
                <w:b/>
              </w:rPr>
            </w:pPr>
            <w:r>
              <w:rPr>
                <w:b/>
              </w:rPr>
              <w:t>Target Area</w:t>
            </w:r>
          </w:p>
        </w:tc>
        <w:tc>
          <w:tcPr>
            <w:tcW w:w="0" w:type="auto"/>
          </w:tcPr>
          <w:p w14:paraId="5685D4C4" w14:textId="33B8EE37" w:rsidR="003C0FAA" w:rsidRDefault="00ED060B">
            <w:pPr>
              <w:spacing w:before="100" w:after="0"/>
            </w:pPr>
            <w:r>
              <w:rPr>
                <w:color w:val="000000"/>
              </w:rPr>
              <w:t>Low- and Moderate-Income Areas</w:t>
            </w:r>
            <w:r w:rsidR="007C4CF6">
              <w:rPr>
                <w:color w:val="000000"/>
              </w:rPr>
              <w:t xml:space="preserve"> </w:t>
            </w:r>
          </w:p>
        </w:tc>
      </w:tr>
      <w:tr w:rsidR="003C0FAA" w14:paraId="6A13EAEB" w14:textId="77777777">
        <w:trPr>
          <w:cantSplit/>
        </w:trPr>
        <w:tc>
          <w:tcPr>
            <w:tcW w:w="0" w:type="auto"/>
            <w:vMerge/>
          </w:tcPr>
          <w:p w14:paraId="25FFA5D8" w14:textId="77777777" w:rsidR="003C0FAA" w:rsidRDefault="003C0FAA"/>
        </w:tc>
        <w:tc>
          <w:tcPr>
            <w:tcW w:w="0" w:type="auto"/>
          </w:tcPr>
          <w:p w14:paraId="5B8A0DE2" w14:textId="77777777" w:rsidR="003C0FAA" w:rsidRDefault="007C4CF6">
            <w:pPr>
              <w:keepNext/>
              <w:spacing w:before="100" w:after="0"/>
              <w:rPr>
                <w:b/>
              </w:rPr>
            </w:pPr>
            <w:r>
              <w:rPr>
                <w:b/>
              </w:rPr>
              <w:t>Goals Supported</w:t>
            </w:r>
          </w:p>
        </w:tc>
        <w:tc>
          <w:tcPr>
            <w:tcW w:w="0" w:type="auto"/>
          </w:tcPr>
          <w:p w14:paraId="5A437CB4" w14:textId="77777777" w:rsidR="003C0FAA" w:rsidRDefault="007C4CF6">
            <w:pPr>
              <w:spacing w:before="100" w:after="0"/>
            </w:pPr>
            <w:r>
              <w:rPr>
                <w:color w:val="000000"/>
              </w:rPr>
              <w:t>CDS-7 Public Safety</w:t>
            </w:r>
          </w:p>
        </w:tc>
      </w:tr>
      <w:tr w:rsidR="003C0FAA" w14:paraId="5041886E" w14:textId="77777777">
        <w:trPr>
          <w:cantSplit/>
        </w:trPr>
        <w:tc>
          <w:tcPr>
            <w:tcW w:w="0" w:type="auto"/>
            <w:vMerge/>
          </w:tcPr>
          <w:p w14:paraId="192817EF" w14:textId="77777777" w:rsidR="003C0FAA" w:rsidRDefault="003C0FAA"/>
        </w:tc>
        <w:tc>
          <w:tcPr>
            <w:tcW w:w="0" w:type="auto"/>
          </w:tcPr>
          <w:p w14:paraId="322AE825" w14:textId="77777777" w:rsidR="003C0FAA" w:rsidRDefault="007C4CF6">
            <w:pPr>
              <w:keepNext/>
              <w:spacing w:before="100" w:after="0"/>
              <w:rPr>
                <w:b/>
              </w:rPr>
            </w:pPr>
            <w:r>
              <w:rPr>
                <w:b/>
              </w:rPr>
              <w:t>Needs Addressed</w:t>
            </w:r>
          </w:p>
        </w:tc>
        <w:tc>
          <w:tcPr>
            <w:tcW w:w="0" w:type="auto"/>
          </w:tcPr>
          <w:p w14:paraId="33188F63" w14:textId="77777777" w:rsidR="003C0FAA" w:rsidRDefault="007C4CF6">
            <w:pPr>
              <w:spacing w:before="100" w:after="0"/>
            </w:pPr>
            <w:r>
              <w:rPr>
                <w:color w:val="000000"/>
              </w:rPr>
              <w:t>Community Development Priority</w:t>
            </w:r>
          </w:p>
        </w:tc>
      </w:tr>
      <w:tr w:rsidR="003C0FAA" w14:paraId="0205D8DE" w14:textId="77777777">
        <w:trPr>
          <w:cantSplit/>
        </w:trPr>
        <w:tc>
          <w:tcPr>
            <w:tcW w:w="0" w:type="auto"/>
            <w:vMerge/>
          </w:tcPr>
          <w:p w14:paraId="7D1BB807" w14:textId="77777777" w:rsidR="003C0FAA" w:rsidRDefault="003C0FAA"/>
        </w:tc>
        <w:tc>
          <w:tcPr>
            <w:tcW w:w="0" w:type="auto"/>
          </w:tcPr>
          <w:p w14:paraId="2B6FDD1B" w14:textId="77777777" w:rsidR="003C0FAA" w:rsidRDefault="007C4CF6">
            <w:pPr>
              <w:keepNext/>
              <w:spacing w:before="100" w:after="0"/>
              <w:rPr>
                <w:b/>
              </w:rPr>
            </w:pPr>
            <w:r>
              <w:rPr>
                <w:b/>
              </w:rPr>
              <w:t>Funding</w:t>
            </w:r>
          </w:p>
        </w:tc>
        <w:tc>
          <w:tcPr>
            <w:tcW w:w="0" w:type="auto"/>
          </w:tcPr>
          <w:p w14:paraId="7D821252" w14:textId="77777777" w:rsidR="003C0FAA" w:rsidRDefault="007C4CF6">
            <w:pPr>
              <w:spacing w:before="100" w:after="0"/>
            </w:pPr>
            <w:r>
              <w:rPr>
                <w:color w:val="000000"/>
              </w:rPr>
              <w:t>CDBG: $90,000</w:t>
            </w:r>
          </w:p>
        </w:tc>
      </w:tr>
      <w:tr w:rsidR="003C0FAA" w14:paraId="206ABA59" w14:textId="77777777">
        <w:trPr>
          <w:cantSplit/>
        </w:trPr>
        <w:tc>
          <w:tcPr>
            <w:tcW w:w="0" w:type="auto"/>
            <w:vMerge/>
          </w:tcPr>
          <w:p w14:paraId="355D608A" w14:textId="77777777" w:rsidR="003C0FAA" w:rsidRDefault="003C0FAA"/>
        </w:tc>
        <w:tc>
          <w:tcPr>
            <w:tcW w:w="0" w:type="auto"/>
          </w:tcPr>
          <w:p w14:paraId="5A4D6833" w14:textId="77777777" w:rsidR="003C0FAA" w:rsidRDefault="007C4CF6">
            <w:pPr>
              <w:keepNext/>
              <w:spacing w:before="100" w:after="0"/>
              <w:rPr>
                <w:b/>
              </w:rPr>
            </w:pPr>
            <w:r>
              <w:rPr>
                <w:b/>
              </w:rPr>
              <w:t>Description</w:t>
            </w:r>
          </w:p>
        </w:tc>
        <w:tc>
          <w:tcPr>
            <w:tcW w:w="0" w:type="auto"/>
          </w:tcPr>
          <w:p w14:paraId="66A343BE" w14:textId="77777777" w:rsidR="003C0FAA" w:rsidRDefault="007C4CF6">
            <w:pPr>
              <w:spacing w:before="100" w:after="0"/>
            </w:pPr>
            <w:r>
              <w:rPr>
                <w:color w:val="000000"/>
              </w:rPr>
              <w:t>Subsidize staff cost associated with public safety foot and bike patrols in low-mod neighborhoods</w:t>
            </w:r>
          </w:p>
        </w:tc>
      </w:tr>
      <w:tr w:rsidR="003C0FAA" w14:paraId="1619FC4E" w14:textId="77777777">
        <w:trPr>
          <w:cantSplit/>
        </w:trPr>
        <w:tc>
          <w:tcPr>
            <w:tcW w:w="0" w:type="auto"/>
            <w:vMerge/>
          </w:tcPr>
          <w:p w14:paraId="397BB882" w14:textId="77777777" w:rsidR="003C0FAA" w:rsidRDefault="003C0FAA"/>
        </w:tc>
        <w:tc>
          <w:tcPr>
            <w:tcW w:w="0" w:type="auto"/>
          </w:tcPr>
          <w:p w14:paraId="5A621457" w14:textId="77777777" w:rsidR="003C0FAA" w:rsidRDefault="007C4CF6">
            <w:pPr>
              <w:keepNext/>
              <w:spacing w:before="100" w:after="0"/>
              <w:rPr>
                <w:b/>
              </w:rPr>
            </w:pPr>
            <w:r>
              <w:rPr>
                <w:b/>
              </w:rPr>
              <w:t>Target Date</w:t>
            </w:r>
          </w:p>
        </w:tc>
        <w:tc>
          <w:tcPr>
            <w:tcW w:w="0" w:type="auto"/>
          </w:tcPr>
          <w:p w14:paraId="7FB32186" w14:textId="77777777" w:rsidR="003C0FAA" w:rsidRDefault="007C4CF6">
            <w:pPr>
              <w:spacing w:before="100" w:after="0"/>
            </w:pPr>
            <w:r>
              <w:rPr>
                <w:color w:val="000000"/>
              </w:rPr>
              <w:t>12/31/2022</w:t>
            </w:r>
          </w:p>
        </w:tc>
      </w:tr>
      <w:tr w:rsidR="003C0FAA" w14:paraId="146E9BE2" w14:textId="77777777">
        <w:trPr>
          <w:cantSplit/>
        </w:trPr>
        <w:tc>
          <w:tcPr>
            <w:tcW w:w="0" w:type="auto"/>
            <w:vMerge/>
          </w:tcPr>
          <w:p w14:paraId="7DF10217" w14:textId="77777777" w:rsidR="003C0FAA" w:rsidRDefault="003C0FAA"/>
        </w:tc>
        <w:tc>
          <w:tcPr>
            <w:tcW w:w="0" w:type="auto"/>
          </w:tcPr>
          <w:p w14:paraId="21EA30AE" w14:textId="77777777" w:rsidR="003C0FAA" w:rsidRDefault="007C4CF6">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305A54A9" w14:textId="77777777" w:rsidR="003C0FAA" w:rsidRDefault="007C4CF6">
            <w:pPr>
              <w:spacing w:before="100" w:after="0"/>
            </w:pPr>
            <w:r>
              <w:rPr>
                <w:color w:val="000000"/>
              </w:rPr>
              <w:t>Approximately 45,000 residents and businesses</w:t>
            </w:r>
          </w:p>
        </w:tc>
      </w:tr>
      <w:tr w:rsidR="003C0FAA" w14:paraId="5C726084" w14:textId="77777777">
        <w:trPr>
          <w:cantSplit/>
        </w:trPr>
        <w:tc>
          <w:tcPr>
            <w:tcW w:w="0" w:type="auto"/>
            <w:vMerge/>
          </w:tcPr>
          <w:p w14:paraId="725EE153" w14:textId="77777777" w:rsidR="003C0FAA" w:rsidRDefault="003C0FAA"/>
        </w:tc>
        <w:tc>
          <w:tcPr>
            <w:tcW w:w="0" w:type="auto"/>
          </w:tcPr>
          <w:p w14:paraId="3CF71E25" w14:textId="77777777" w:rsidR="003C0FAA" w:rsidRDefault="007C4CF6">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6F4C47FB" w14:textId="77777777" w:rsidR="003C0FAA" w:rsidRDefault="007C4CF6">
            <w:pPr>
              <w:spacing w:before="100" w:after="0"/>
            </w:pPr>
            <w:r>
              <w:rPr>
                <w:color w:val="000000"/>
              </w:rPr>
              <w:t>Low-moderate income neighborhoods in South Bend</w:t>
            </w:r>
          </w:p>
        </w:tc>
      </w:tr>
      <w:tr w:rsidR="003C0FAA" w14:paraId="763BA741" w14:textId="77777777">
        <w:trPr>
          <w:cantSplit/>
        </w:trPr>
        <w:tc>
          <w:tcPr>
            <w:tcW w:w="0" w:type="auto"/>
            <w:vMerge/>
          </w:tcPr>
          <w:p w14:paraId="2AED9D5E" w14:textId="77777777" w:rsidR="003C0FAA" w:rsidRDefault="003C0FAA"/>
        </w:tc>
        <w:tc>
          <w:tcPr>
            <w:tcW w:w="0" w:type="auto"/>
          </w:tcPr>
          <w:p w14:paraId="78BAEAD3" w14:textId="77777777" w:rsidR="003C0FAA" w:rsidRDefault="007C4CF6">
            <w:pPr>
              <w:keepNext/>
              <w:spacing w:before="100" w:after="0"/>
              <w:rPr>
                <w:rFonts w:asciiTheme="minorHAnsi" w:hAnsiTheme="minorHAnsi"/>
                <w:b/>
              </w:rPr>
            </w:pPr>
            <w:r>
              <w:rPr>
                <w:rStyle w:val="Strong"/>
                <w:rFonts w:asciiTheme="minorHAnsi" w:hAnsiTheme="minorHAnsi"/>
              </w:rPr>
              <w:t>Planned Activities</w:t>
            </w:r>
          </w:p>
        </w:tc>
        <w:tc>
          <w:tcPr>
            <w:tcW w:w="0" w:type="auto"/>
          </w:tcPr>
          <w:p w14:paraId="35CF8C07" w14:textId="77777777" w:rsidR="003C0FAA" w:rsidRDefault="007C4CF6">
            <w:pPr>
              <w:spacing w:before="100" w:after="0"/>
            </w:pPr>
            <w:r>
              <w:rPr>
                <w:color w:val="000000"/>
              </w:rPr>
              <w:t>Community policing patrols</w:t>
            </w:r>
          </w:p>
        </w:tc>
      </w:tr>
      <w:tr w:rsidR="003C0FAA" w14:paraId="0022E322" w14:textId="77777777">
        <w:trPr>
          <w:cantSplit/>
        </w:trPr>
        <w:tc>
          <w:tcPr>
            <w:tcW w:w="0" w:type="auto"/>
            <w:vMerge w:val="restart"/>
          </w:tcPr>
          <w:p w14:paraId="698C6A16" w14:textId="77777777" w:rsidR="003C0FAA" w:rsidRDefault="007C4CF6">
            <w:r>
              <w:rPr>
                <w:b/>
              </w:rPr>
              <w:t>14</w:t>
            </w:r>
          </w:p>
        </w:tc>
        <w:tc>
          <w:tcPr>
            <w:tcW w:w="0" w:type="auto"/>
          </w:tcPr>
          <w:p w14:paraId="4ACEC966" w14:textId="77777777" w:rsidR="003C0FAA" w:rsidRDefault="007C4CF6">
            <w:pPr>
              <w:keepNext/>
              <w:spacing w:before="100" w:after="0"/>
              <w:rPr>
                <w:b/>
              </w:rPr>
            </w:pPr>
            <w:r>
              <w:rPr>
                <w:b/>
              </w:rPr>
              <w:t>Project Name</w:t>
            </w:r>
          </w:p>
        </w:tc>
        <w:tc>
          <w:tcPr>
            <w:tcW w:w="0" w:type="auto"/>
          </w:tcPr>
          <w:p w14:paraId="7A112E1C" w14:textId="77777777" w:rsidR="003C0FAA" w:rsidRDefault="007C4CF6">
            <w:pPr>
              <w:spacing w:before="100" w:after="0"/>
            </w:pPr>
            <w:r>
              <w:rPr>
                <w:color w:val="000000"/>
              </w:rPr>
              <w:t>HASB Voucher Administration</w:t>
            </w:r>
          </w:p>
        </w:tc>
      </w:tr>
      <w:tr w:rsidR="003C0FAA" w14:paraId="39CBF89E" w14:textId="77777777">
        <w:trPr>
          <w:cantSplit/>
        </w:trPr>
        <w:tc>
          <w:tcPr>
            <w:tcW w:w="0" w:type="auto"/>
            <w:vMerge/>
          </w:tcPr>
          <w:p w14:paraId="557045AC" w14:textId="77777777" w:rsidR="003C0FAA" w:rsidRDefault="003C0FAA"/>
        </w:tc>
        <w:tc>
          <w:tcPr>
            <w:tcW w:w="0" w:type="auto"/>
          </w:tcPr>
          <w:p w14:paraId="4F2DCBC6" w14:textId="77777777" w:rsidR="003C0FAA" w:rsidRDefault="007C4CF6">
            <w:pPr>
              <w:keepNext/>
              <w:spacing w:before="100" w:after="0"/>
              <w:rPr>
                <w:b/>
              </w:rPr>
            </w:pPr>
            <w:r>
              <w:rPr>
                <w:b/>
              </w:rPr>
              <w:t>Target Area</w:t>
            </w:r>
          </w:p>
        </w:tc>
        <w:tc>
          <w:tcPr>
            <w:tcW w:w="0" w:type="auto"/>
          </w:tcPr>
          <w:p w14:paraId="2AEF4F8F" w14:textId="58977E9C" w:rsidR="003C0FAA" w:rsidRDefault="00ED060B">
            <w:pPr>
              <w:spacing w:before="100" w:after="0"/>
            </w:pPr>
            <w:r>
              <w:rPr>
                <w:color w:val="000000"/>
              </w:rPr>
              <w:t>Low- and Moderate-Income Areas</w:t>
            </w:r>
            <w:r w:rsidR="007C4CF6">
              <w:rPr>
                <w:color w:val="000000"/>
              </w:rPr>
              <w:t xml:space="preserve"> </w:t>
            </w:r>
          </w:p>
        </w:tc>
      </w:tr>
      <w:tr w:rsidR="003C0FAA" w14:paraId="4FCAEDE9" w14:textId="77777777">
        <w:trPr>
          <w:cantSplit/>
        </w:trPr>
        <w:tc>
          <w:tcPr>
            <w:tcW w:w="0" w:type="auto"/>
            <w:vMerge/>
          </w:tcPr>
          <w:p w14:paraId="610D8CCE" w14:textId="77777777" w:rsidR="003C0FAA" w:rsidRDefault="003C0FAA"/>
        </w:tc>
        <w:tc>
          <w:tcPr>
            <w:tcW w:w="0" w:type="auto"/>
          </w:tcPr>
          <w:p w14:paraId="5FDF98A5" w14:textId="77777777" w:rsidR="003C0FAA" w:rsidRDefault="007C4CF6">
            <w:pPr>
              <w:keepNext/>
              <w:spacing w:before="100" w:after="0"/>
              <w:rPr>
                <w:b/>
              </w:rPr>
            </w:pPr>
            <w:r>
              <w:rPr>
                <w:b/>
              </w:rPr>
              <w:t>Goals Supported</w:t>
            </w:r>
          </w:p>
        </w:tc>
        <w:tc>
          <w:tcPr>
            <w:tcW w:w="0" w:type="auto"/>
          </w:tcPr>
          <w:p w14:paraId="1FEFDBAB" w14:textId="77777777" w:rsidR="003C0FAA" w:rsidRDefault="007C4CF6">
            <w:pPr>
              <w:spacing w:before="100" w:after="0"/>
            </w:pPr>
            <w:r>
              <w:rPr>
                <w:color w:val="000000"/>
              </w:rPr>
              <w:t>CDS-3 Public Service</w:t>
            </w:r>
          </w:p>
        </w:tc>
      </w:tr>
      <w:tr w:rsidR="003C0FAA" w14:paraId="46A1E554" w14:textId="77777777">
        <w:trPr>
          <w:cantSplit/>
        </w:trPr>
        <w:tc>
          <w:tcPr>
            <w:tcW w:w="0" w:type="auto"/>
            <w:vMerge/>
          </w:tcPr>
          <w:p w14:paraId="3715E5BA" w14:textId="77777777" w:rsidR="003C0FAA" w:rsidRDefault="003C0FAA"/>
        </w:tc>
        <w:tc>
          <w:tcPr>
            <w:tcW w:w="0" w:type="auto"/>
          </w:tcPr>
          <w:p w14:paraId="5E1AE17E" w14:textId="77777777" w:rsidR="003C0FAA" w:rsidRDefault="007C4CF6">
            <w:pPr>
              <w:keepNext/>
              <w:spacing w:before="100" w:after="0"/>
              <w:rPr>
                <w:b/>
              </w:rPr>
            </w:pPr>
            <w:r>
              <w:rPr>
                <w:b/>
              </w:rPr>
              <w:t>Needs Addressed</w:t>
            </w:r>
          </w:p>
        </w:tc>
        <w:tc>
          <w:tcPr>
            <w:tcW w:w="0" w:type="auto"/>
          </w:tcPr>
          <w:p w14:paraId="48497F35" w14:textId="77777777" w:rsidR="003C0FAA" w:rsidRDefault="007C4CF6">
            <w:pPr>
              <w:spacing w:before="100" w:after="0"/>
            </w:pPr>
            <w:r>
              <w:rPr>
                <w:color w:val="000000"/>
              </w:rPr>
              <w:t>Housing Priority</w:t>
            </w:r>
          </w:p>
        </w:tc>
      </w:tr>
      <w:tr w:rsidR="003C0FAA" w14:paraId="78D0EA1E" w14:textId="77777777">
        <w:trPr>
          <w:cantSplit/>
        </w:trPr>
        <w:tc>
          <w:tcPr>
            <w:tcW w:w="0" w:type="auto"/>
            <w:vMerge/>
          </w:tcPr>
          <w:p w14:paraId="4BE78F85" w14:textId="77777777" w:rsidR="003C0FAA" w:rsidRDefault="003C0FAA"/>
        </w:tc>
        <w:tc>
          <w:tcPr>
            <w:tcW w:w="0" w:type="auto"/>
          </w:tcPr>
          <w:p w14:paraId="0D79D083" w14:textId="77777777" w:rsidR="003C0FAA" w:rsidRDefault="007C4CF6">
            <w:pPr>
              <w:keepNext/>
              <w:spacing w:before="100" w:after="0"/>
              <w:rPr>
                <w:b/>
              </w:rPr>
            </w:pPr>
            <w:r>
              <w:rPr>
                <w:b/>
              </w:rPr>
              <w:t>Funding</w:t>
            </w:r>
          </w:p>
        </w:tc>
        <w:tc>
          <w:tcPr>
            <w:tcW w:w="0" w:type="auto"/>
          </w:tcPr>
          <w:p w14:paraId="1540FA59" w14:textId="77777777" w:rsidR="003C0FAA" w:rsidRDefault="007C4CF6">
            <w:pPr>
              <w:spacing w:before="100" w:after="0"/>
            </w:pPr>
            <w:r>
              <w:rPr>
                <w:color w:val="000000"/>
              </w:rPr>
              <w:t>CDBG: $80,000</w:t>
            </w:r>
          </w:p>
        </w:tc>
      </w:tr>
      <w:tr w:rsidR="003C0FAA" w14:paraId="74EF3C10" w14:textId="77777777">
        <w:trPr>
          <w:cantSplit/>
        </w:trPr>
        <w:tc>
          <w:tcPr>
            <w:tcW w:w="0" w:type="auto"/>
            <w:vMerge/>
          </w:tcPr>
          <w:p w14:paraId="01B26D2D" w14:textId="77777777" w:rsidR="003C0FAA" w:rsidRDefault="003C0FAA"/>
        </w:tc>
        <w:tc>
          <w:tcPr>
            <w:tcW w:w="0" w:type="auto"/>
          </w:tcPr>
          <w:p w14:paraId="3512F698" w14:textId="77777777" w:rsidR="003C0FAA" w:rsidRDefault="007C4CF6">
            <w:pPr>
              <w:keepNext/>
              <w:spacing w:before="100" w:after="0"/>
              <w:rPr>
                <w:b/>
              </w:rPr>
            </w:pPr>
            <w:r>
              <w:rPr>
                <w:b/>
              </w:rPr>
              <w:t>Description</w:t>
            </w:r>
          </w:p>
        </w:tc>
        <w:tc>
          <w:tcPr>
            <w:tcW w:w="0" w:type="auto"/>
          </w:tcPr>
          <w:p w14:paraId="338AF53F" w14:textId="77777777" w:rsidR="003C0FAA" w:rsidRDefault="007C4CF6">
            <w:pPr>
              <w:spacing w:before="100" w:after="0"/>
            </w:pPr>
            <w:r>
              <w:rPr>
                <w:color w:val="000000"/>
              </w:rPr>
              <w:t>Subsidize staff costs associated with administering housing voucher program</w:t>
            </w:r>
          </w:p>
        </w:tc>
      </w:tr>
      <w:tr w:rsidR="003C0FAA" w14:paraId="285F8D52" w14:textId="77777777">
        <w:trPr>
          <w:cantSplit/>
        </w:trPr>
        <w:tc>
          <w:tcPr>
            <w:tcW w:w="0" w:type="auto"/>
            <w:vMerge/>
          </w:tcPr>
          <w:p w14:paraId="18E02B46" w14:textId="77777777" w:rsidR="003C0FAA" w:rsidRDefault="003C0FAA"/>
        </w:tc>
        <w:tc>
          <w:tcPr>
            <w:tcW w:w="0" w:type="auto"/>
          </w:tcPr>
          <w:p w14:paraId="6AE8E0D6" w14:textId="77777777" w:rsidR="003C0FAA" w:rsidRDefault="007C4CF6">
            <w:pPr>
              <w:keepNext/>
              <w:spacing w:before="100" w:after="0"/>
              <w:rPr>
                <w:b/>
              </w:rPr>
            </w:pPr>
            <w:r>
              <w:rPr>
                <w:b/>
              </w:rPr>
              <w:t>Target Date</w:t>
            </w:r>
          </w:p>
        </w:tc>
        <w:tc>
          <w:tcPr>
            <w:tcW w:w="0" w:type="auto"/>
          </w:tcPr>
          <w:p w14:paraId="03066BBB" w14:textId="77777777" w:rsidR="003C0FAA" w:rsidRDefault="007C4CF6">
            <w:pPr>
              <w:spacing w:before="100" w:after="0"/>
            </w:pPr>
            <w:r>
              <w:rPr>
                <w:color w:val="000000"/>
              </w:rPr>
              <w:t>12/31/2022</w:t>
            </w:r>
          </w:p>
        </w:tc>
      </w:tr>
      <w:tr w:rsidR="003C0FAA" w14:paraId="0FC6753F" w14:textId="77777777">
        <w:trPr>
          <w:cantSplit/>
        </w:trPr>
        <w:tc>
          <w:tcPr>
            <w:tcW w:w="0" w:type="auto"/>
            <w:vMerge/>
          </w:tcPr>
          <w:p w14:paraId="74BD58F5" w14:textId="77777777" w:rsidR="003C0FAA" w:rsidRDefault="003C0FAA"/>
        </w:tc>
        <w:tc>
          <w:tcPr>
            <w:tcW w:w="0" w:type="auto"/>
          </w:tcPr>
          <w:p w14:paraId="1F0A9B81" w14:textId="77777777" w:rsidR="003C0FAA" w:rsidRDefault="007C4CF6">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74FC57EF" w14:textId="77777777" w:rsidR="003C0FAA" w:rsidRDefault="007C4CF6">
            <w:pPr>
              <w:spacing w:before="100" w:after="0"/>
            </w:pPr>
            <w:r>
              <w:rPr>
                <w:color w:val="000000"/>
              </w:rPr>
              <w:t>Approximately 100 low-moderate income tenants</w:t>
            </w:r>
          </w:p>
        </w:tc>
      </w:tr>
      <w:tr w:rsidR="003C0FAA" w14:paraId="39096C48" w14:textId="77777777">
        <w:trPr>
          <w:cantSplit/>
        </w:trPr>
        <w:tc>
          <w:tcPr>
            <w:tcW w:w="0" w:type="auto"/>
            <w:vMerge/>
          </w:tcPr>
          <w:p w14:paraId="4B8CAA75" w14:textId="77777777" w:rsidR="003C0FAA" w:rsidRDefault="003C0FAA"/>
        </w:tc>
        <w:tc>
          <w:tcPr>
            <w:tcW w:w="0" w:type="auto"/>
          </w:tcPr>
          <w:p w14:paraId="6E7429A9" w14:textId="77777777" w:rsidR="003C0FAA" w:rsidRDefault="007C4CF6">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796F2C75" w14:textId="77777777" w:rsidR="003C0FAA" w:rsidRDefault="007C4CF6">
            <w:pPr>
              <w:spacing w:before="100" w:after="0"/>
            </w:pPr>
            <w:r>
              <w:rPr>
                <w:color w:val="000000"/>
              </w:rPr>
              <w:t>Throughout the City of South Bend</w:t>
            </w:r>
          </w:p>
        </w:tc>
      </w:tr>
      <w:tr w:rsidR="003C0FAA" w14:paraId="01188762" w14:textId="77777777">
        <w:trPr>
          <w:cantSplit/>
        </w:trPr>
        <w:tc>
          <w:tcPr>
            <w:tcW w:w="0" w:type="auto"/>
            <w:vMerge/>
          </w:tcPr>
          <w:p w14:paraId="398BCFA9" w14:textId="77777777" w:rsidR="003C0FAA" w:rsidRDefault="003C0FAA"/>
        </w:tc>
        <w:tc>
          <w:tcPr>
            <w:tcW w:w="0" w:type="auto"/>
          </w:tcPr>
          <w:p w14:paraId="43AA6780" w14:textId="77777777" w:rsidR="003C0FAA" w:rsidRDefault="007C4CF6">
            <w:pPr>
              <w:keepNext/>
              <w:spacing w:before="100" w:after="0"/>
              <w:rPr>
                <w:rFonts w:asciiTheme="minorHAnsi" w:hAnsiTheme="minorHAnsi"/>
                <w:b/>
              </w:rPr>
            </w:pPr>
            <w:r>
              <w:rPr>
                <w:rStyle w:val="Strong"/>
                <w:rFonts w:asciiTheme="minorHAnsi" w:hAnsiTheme="minorHAnsi"/>
              </w:rPr>
              <w:t>Planned Activities</w:t>
            </w:r>
          </w:p>
        </w:tc>
        <w:tc>
          <w:tcPr>
            <w:tcW w:w="0" w:type="auto"/>
          </w:tcPr>
          <w:p w14:paraId="7B5182EC" w14:textId="77777777" w:rsidR="003C0FAA" w:rsidRDefault="007C4CF6">
            <w:pPr>
              <w:spacing w:before="100" w:after="0"/>
            </w:pPr>
            <w:r>
              <w:rPr>
                <w:color w:val="000000"/>
              </w:rPr>
              <w:t>Administering HASB voucher program</w:t>
            </w:r>
          </w:p>
        </w:tc>
      </w:tr>
      <w:tr w:rsidR="003C0FAA" w14:paraId="3001D9A5" w14:textId="77777777">
        <w:trPr>
          <w:cantSplit/>
        </w:trPr>
        <w:tc>
          <w:tcPr>
            <w:tcW w:w="0" w:type="auto"/>
            <w:vMerge w:val="restart"/>
          </w:tcPr>
          <w:p w14:paraId="250E6098" w14:textId="77777777" w:rsidR="003C0FAA" w:rsidRDefault="007C4CF6">
            <w:r>
              <w:rPr>
                <w:b/>
              </w:rPr>
              <w:t>15</w:t>
            </w:r>
          </w:p>
        </w:tc>
        <w:tc>
          <w:tcPr>
            <w:tcW w:w="0" w:type="auto"/>
          </w:tcPr>
          <w:p w14:paraId="339C5E38" w14:textId="77777777" w:rsidR="003C0FAA" w:rsidRDefault="007C4CF6">
            <w:pPr>
              <w:keepNext/>
              <w:spacing w:before="100" w:after="0"/>
              <w:rPr>
                <w:b/>
              </w:rPr>
            </w:pPr>
            <w:r>
              <w:rPr>
                <w:b/>
              </w:rPr>
              <w:t>Project Name</w:t>
            </w:r>
          </w:p>
        </w:tc>
        <w:tc>
          <w:tcPr>
            <w:tcW w:w="0" w:type="auto"/>
          </w:tcPr>
          <w:p w14:paraId="10D755C3" w14:textId="77777777" w:rsidR="003C0FAA" w:rsidRDefault="007C4CF6">
            <w:pPr>
              <w:spacing w:before="100" w:after="0"/>
            </w:pPr>
            <w:r>
              <w:rPr>
                <w:color w:val="000000"/>
              </w:rPr>
              <w:t>LTC Elevator Upgrade</w:t>
            </w:r>
          </w:p>
        </w:tc>
      </w:tr>
      <w:tr w:rsidR="003C0FAA" w14:paraId="3861793E" w14:textId="77777777">
        <w:trPr>
          <w:cantSplit/>
        </w:trPr>
        <w:tc>
          <w:tcPr>
            <w:tcW w:w="0" w:type="auto"/>
            <w:vMerge/>
          </w:tcPr>
          <w:p w14:paraId="520748D3" w14:textId="77777777" w:rsidR="003C0FAA" w:rsidRDefault="003C0FAA"/>
        </w:tc>
        <w:tc>
          <w:tcPr>
            <w:tcW w:w="0" w:type="auto"/>
          </w:tcPr>
          <w:p w14:paraId="7C81997B" w14:textId="77777777" w:rsidR="003C0FAA" w:rsidRDefault="007C4CF6">
            <w:pPr>
              <w:keepNext/>
              <w:spacing w:before="100" w:after="0"/>
              <w:rPr>
                <w:b/>
              </w:rPr>
            </w:pPr>
            <w:r>
              <w:rPr>
                <w:b/>
              </w:rPr>
              <w:t>Target Area</w:t>
            </w:r>
          </w:p>
        </w:tc>
        <w:tc>
          <w:tcPr>
            <w:tcW w:w="0" w:type="auto"/>
          </w:tcPr>
          <w:p w14:paraId="12EA0F81" w14:textId="46E0FD37" w:rsidR="003C0FAA" w:rsidRDefault="00ED060B">
            <w:pPr>
              <w:spacing w:before="100" w:after="0"/>
            </w:pPr>
            <w:r>
              <w:rPr>
                <w:color w:val="000000"/>
              </w:rPr>
              <w:t>Low- and Moderate-Income Areas</w:t>
            </w:r>
            <w:r w:rsidR="007C4CF6">
              <w:rPr>
                <w:color w:val="000000"/>
              </w:rPr>
              <w:t xml:space="preserve"> </w:t>
            </w:r>
          </w:p>
        </w:tc>
      </w:tr>
      <w:tr w:rsidR="003C0FAA" w14:paraId="65527364" w14:textId="77777777">
        <w:trPr>
          <w:cantSplit/>
        </w:trPr>
        <w:tc>
          <w:tcPr>
            <w:tcW w:w="0" w:type="auto"/>
            <w:vMerge/>
          </w:tcPr>
          <w:p w14:paraId="0E750DE7" w14:textId="77777777" w:rsidR="003C0FAA" w:rsidRDefault="003C0FAA"/>
        </w:tc>
        <w:tc>
          <w:tcPr>
            <w:tcW w:w="0" w:type="auto"/>
          </w:tcPr>
          <w:p w14:paraId="3BA30A3F" w14:textId="77777777" w:rsidR="003C0FAA" w:rsidRDefault="007C4CF6">
            <w:pPr>
              <w:keepNext/>
              <w:spacing w:before="100" w:after="0"/>
              <w:rPr>
                <w:b/>
              </w:rPr>
            </w:pPr>
            <w:r>
              <w:rPr>
                <w:b/>
              </w:rPr>
              <w:t>Goals Supported</w:t>
            </w:r>
          </w:p>
        </w:tc>
        <w:tc>
          <w:tcPr>
            <w:tcW w:w="0" w:type="auto"/>
          </w:tcPr>
          <w:p w14:paraId="78CCD69E" w14:textId="77777777" w:rsidR="003C0FAA" w:rsidRDefault="007C4CF6">
            <w:pPr>
              <w:spacing w:before="100" w:after="0"/>
            </w:pPr>
            <w:r>
              <w:rPr>
                <w:color w:val="000000"/>
              </w:rPr>
              <w:t>CDS-2 Community Facilities</w:t>
            </w:r>
          </w:p>
        </w:tc>
      </w:tr>
      <w:tr w:rsidR="003C0FAA" w14:paraId="66CCEC00" w14:textId="77777777">
        <w:trPr>
          <w:cantSplit/>
        </w:trPr>
        <w:tc>
          <w:tcPr>
            <w:tcW w:w="0" w:type="auto"/>
            <w:vMerge/>
          </w:tcPr>
          <w:p w14:paraId="2721B73E" w14:textId="77777777" w:rsidR="003C0FAA" w:rsidRDefault="003C0FAA"/>
        </w:tc>
        <w:tc>
          <w:tcPr>
            <w:tcW w:w="0" w:type="auto"/>
          </w:tcPr>
          <w:p w14:paraId="537F9F49" w14:textId="77777777" w:rsidR="003C0FAA" w:rsidRDefault="007C4CF6">
            <w:pPr>
              <w:keepNext/>
              <w:spacing w:before="100" w:after="0"/>
              <w:rPr>
                <w:b/>
              </w:rPr>
            </w:pPr>
            <w:r>
              <w:rPr>
                <w:b/>
              </w:rPr>
              <w:t>Needs Addressed</w:t>
            </w:r>
          </w:p>
        </w:tc>
        <w:tc>
          <w:tcPr>
            <w:tcW w:w="0" w:type="auto"/>
          </w:tcPr>
          <w:p w14:paraId="620EA496" w14:textId="77777777" w:rsidR="003C0FAA" w:rsidRDefault="007C4CF6">
            <w:pPr>
              <w:spacing w:before="100" w:after="0"/>
            </w:pPr>
            <w:r>
              <w:rPr>
                <w:color w:val="000000"/>
              </w:rPr>
              <w:t>Community Development Priority</w:t>
            </w:r>
          </w:p>
        </w:tc>
      </w:tr>
      <w:tr w:rsidR="003C0FAA" w14:paraId="7101683F" w14:textId="77777777">
        <w:trPr>
          <w:cantSplit/>
        </w:trPr>
        <w:tc>
          <w:tcPr>
            <w:tcW w:w="0" w:type="auto"/>
            <w:vMerge/>
          </w:tcPr>
          <w:p w14:paraId="5E86B036" w14:textId="77777777" w:rsidR="003C0FAA" w:rsidRDefault="003C0FAA"/>
        </w:tc>
        <w:tc>
          <w:tcPr>
            <w:tcW w:w="0" w:type="auto"/>
          </w:tcPr>
          <w:p w14:paraId="7022FD41" w14:textId="77777777" w:rsidR="003C0FAA" w:rsidRDefault="007C4CF6">
            <w:pPr>
              <w:keepNext/>
              <w:spacing w:before="100" w:after="0"/>
              <w:rPr>
                <w:b/>
              </w:rPr>
            </w:pPr>
            <w:r>
              <w:rPr>
                <w:b/>
              </w:rPr>
              <w:t>Funding</w:t>
            </w:r>
          </w:p>
        </w:tc>
        <w:tc>
          <w:tcPr>
            <w:tcW w:w="0" w:type="auto"/>
          </w:tcPr>
          <w:p w14:paraId="095A8733" w14:textId="77777777" w:rsidR="003C0FAA" w:rsidRDefault="007C4CF6">
            <w:pPr>
              <w:spacing w:before="100" w:after="0"/>
            </w:pPr>
            <w:r>
              <w:rPr>
                <w:color w:val="000000"/>
              </w:rPr>
              <w:t>CDBG: $47,078</w:t>
            </w:r>
          </w:p>
        </w:tc>
      </w:tr>
      <w:tr w:rsidR="003C0FAA" w14:paraId="39E66D58" w14:textId="77777777">
        <w:trPr>
          <w:cantSplit/>
        </w:trPr>
        <w:tc>
          <w:tcPr>
            <w:tcW w:w="0" w:type="auto"/>
            <w:vMerge/>
          </w:tcPr>
          <w:p w14:paraId="5E0925FB" w14:textId="77777777" w:rsidR="003C0FAA" w:rsidRDefault="003C0FAA"/>
        </w:tc>
        <w:tc>
          <w:tcPr>
            <w:tcW w:w="0" w:type="auto"/>
          </w:tcPr>
          <w:p w14:paraId="2002FA02" w14:textId="77777777" w:rsidR="003C0FAA" w:rsidRDefault="007C4CF6">
            <w:pPr>
              <w:keepNext/>
              <w:spacing w:before="100" w:after="0"/>
              <w:rPr>
                <w:b/>
              </w:rPr>
            </w:pPr>
            <w:r>
              <w:rPr>
                <w:b/>
              </w:rPr>
              <w:t>Description</w:t>
            </w:r>
          </w:p>
        </w:tc>
        <w:tc>
          <w:tcPr>
            <w:tcW w:w="0" w:type="auto"/>
          </w:tcPr>
          <w:p w14:paraId="2D3DE0D1" w14:textId="77777777" w:rsidR="003C0FAA" w:rsidRDefault="007C4CF6">
            <w:pPr>
              <w:spacing w:before="100" w:after="0"/>
            </w:pPr>
            <w:r>
              <w:rPr>
                <w:color w:val="000000"/>
              </w:rPr>
              <w:t>Subsidize cost of replacing or repairing homeless shelter elevator</w:t>
            </w:r>
          </w:p>
        </w:tc>
      </w:tr>
      <w:tr w:rsidR="003C0FAA" w14:paraId="5F32B5E6" w14:textId="77777777">
        <w:trPr>
          <w:cantSplit/>
        </w:trPr>
        <w:tc>
          <w:tcPr>
            <w:tcW w:w="0" w:type="auto"/>
            <w:vMerge/>
          </w:tcPr>
          <w:p w14:paraId="57FDA461" w14:textId="77777777" w:rsidR="003C0FAA" w:rsidRDefault="003C0FAA"/>
        </w:tc>
        <w:tc>
          <w:tcPr>
            <w:tcW w:w="0" w:type="auto"/>
          </w:tcPr>
          <w:p w14:paraId="38980E28" w14:textId="77777777" w:rsidR="003C0FAA" w:rsidRDefault="007C4CF6">
            <w:pPr>
              <w:keepNext/>
              <w:spacing w:before="100" w:after="0"/>
              <w:rPr>
                <w:b/>
              </w:rPr>
            </w:pPr>
            <w:r>
              <w:rPr>
                <w:b/>
              </w:rPr>
              <w:t>Target Date</w:t>
            </w:r>
          </w:p>
        </w:tc>
        <w:tc>
          <w:tcPr>
            <w:tcW w:w="0" w:type="auto"/>
          </w:tcPr>
          <w:p w14:paraId="3C63E41B" w14:textId="77777777" w:rsidR="003C0FAA" w:rsidRDefault="007C4CF6">
            <w:pPr>
              <w:spacing w:before="100" w:after="0"/>
            </w:pPr>
            <w:r>
              <w:rPr>
                <w:color w:val="000000"/>
              </w:rPr>
              <w:t>12/31/2023</w:t>
            </w:r>
          </w:p>
        </w:tc>
      </w:tr>
      <w:tr w:rsidR="003C0FAA" w14:paraId="0DC598C6" w14:textId="77777777">
        <w:trPr>
          <w:cantSplit/>
        </w:trPr>
        <w:tc>
          <w:tcPr>
            <w:tcW w:w="0" w:type="auto"/>
            <w:vMerge/>
          </w:tcPr>
          <w:p w14:paraId="37792D72" w14:textId="77777777" w:rsidR="003C0FAA" w:rsidRDefault="003C0FAA"/>
        </w:tc>
        <w:tc>
          <w:tcPr>
            <w:tcW w:w="0" w:type="auto"/>
          </w:tcPr>
          <w:p w14:paraId="3ED12FAD" w14:textId="77777777" w:rsidR="003C0FAA" w:rsidRDefault="007C4CF6">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7A1EE1B3" w14:textId="77777777" w:rsidR="003C0FAA" w:rsidRDefault="007C4CF6">
            <w:pPr>
              <w:spacing w:before="100" w:after="0"/>
            </w:pPr>
            <w:r>
              <w:rPr>
                <w:color w:val="000000"/>
              </w:rPr>
              <w:t>Approximately 25 homeless individuals</w:t>
            </w:r>
          </w:p>
        </w:tc>
      </w:tr>
      <w:tr w:rsidR="003C0FAA" w14:paraId="7F730421" w14:textId="77777777">
        <w:trPr>
          <w:cantSplit/>
        </w:trPr>
        <w:tc>
          <w:tcPr>
            <w:tcW w:w="0" w:type="auto"/>
            <w:vMerge/>
          </w:tcPr>
          <w:p w14:paraId="7082AA6F" w14:textId="77777777" w:rsidR="003C0FAA" w:rsidRDefault="003C0FAA"/>
        </w:tc>
        <w:tc>
          <w:tcPr>
            <w:tcW w:w="0" w:type="auto"/>
          </w:tcPr>
          <w:p w14:paraId="5FD1619A" w14:textId="77777777" w:rsidR="003C0FAA" w:rsidRDefault="007C4CF6">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7E9A45C1" w14:textId="77777777" w:rsidR="003C0FAA" w:rsidRDefault="007C4CF6">
            <w:pPr>
              <w:spacing w:before="100" w:after="0"/>
            </w:pPr>
            <w:r>
              <w:rPr>
                <w:color w:val="000000"/>
              </w:rPr>
              <w:t>1402 S. Michigan St., South Bend, 46613</w:t>
            </w:r>
          </w:p>
        </w:tc>
      </w:tr>
      <w:tr w:rsidR="003C0FAA" w14:paraId="2BCF2D93" w14:textId="77777777">
        <w:trPr>
          <w:cantSplit/>
        </w:trPr>
        <w:tc>
          <w:tcPr>
            <w:tcW w:w="0" w:type="auto"/>
            <w:vMerge/>
          </w:tcPr>
          <w:p w14:paraId="7A72727A" w14:textId="77777777" w:rsidR="003C0FAA" w:rsidRDefault="003C0FAA"/>
        </w:tc>
        <w:tc>
          <w:tcPr>
            <w:tcW w:w="0" w:type="auto"/>
          </w:tcPr>
          <w:p w14:paraId="139EA257" w14:textId="77777777" w:rsidR="003C0FAA" w:rsidRDefault="007C4CF6">
            <w:pPr>
              <w:keepNext/>
              <w:spacing w:before="100" w:after="0"/>
              <w:rPr>
                <w:rFonts w:asciiTheme="minorHAnsi" w:hAnsiTheme="minorHAnsi"/>
                <w:b/>
              </w:rPr>
            </w:pPr>
            <w:r>
              <w:rPr>
                <w:rStyle w:val="Strong"/>
                <w:rFonts w:asciiTheme="minorHAnsi" w:hAnsiTheme="minorHAnsi"/>
              </w:rPr>
              <w:t>Planned Activities</w:t>
            </w:r>
          </w:p>
        </w:tc>
        <w:tc>
          <w:tcPr>
            <w:tcW w:w="0" w:type="auto"/>
          </w:tcPr>
          <w:p w14:paraId="47C6AC5C" w14:textId="77777777" w:rsidR="003C0FAA" w:rsidRDefault="007C4CF6">
            <w:pPr>
              <w:spacing w:before="100" w:after="0"/>
            </w:pPr>
            <w:r>
              <w:rPr>
                <w:color w:val="000000"/>
              </w:rPr>
              <w:t>Reconstruction/rehabilitation</w:t>
            </w:r>
          </w:p>
        </w:tc>
      </w:tr>
      <w:tr w:rsidR="003C0FAA" w14:paraId="7DE178DF" w14:textId="77777777">
        <w:trPr>
          <w:cantSplit/>
        </w:trPr>
        <w:tc>
          <w:tcPr>
            <w:tcW w:w="0" w:type="auto"/>
            <w:vMerge w:val="restart"/>
          </w:tcPr>
          <w:p w14:paraId="4614264F" w14:textId="77777777" w:rsidR="003C0FAA" w:rsidRDefault="007C4CF6">
            <w:r>
              <w:rPr>
                <w:b/>
              </w:rPr>
              <w:t>16</w:t>
            </w:r>
          </w:p>
        </w:tc>
        <w:tc>
          <w:tcPr>
            <w:tcW w:w="0" w:type="auto"/>
          </w:tcPr>
          <w:p w14:paraId="0E0E9099" w14:textId="77777777" w:rsidR="003C0FAA" w:rsidRDefault="007C4CF6">
            <w:pPr>
              <w:keepNext/>
              <w:spacing w:before="100" w:after="0"/>
              <w:rPr>
                <w:b/>
              </w:rPr>
            </w:pPr>
            <w:r>
              <w:rPr>
                <w:b/>
              </w:rPr>
              <w:t>Project Name</w:t>
            </w:r>
          </w:p>
        </w:tc>
        <w:tc>
          <w:tcPr>
            <w:tcW w:w="0" w:type="auto"/>
          </w:tcPr>
          <w:p w14:paraId="5FCE06A3" w14:textId="77777777" w:rsidR="003C0FAA" w:rsidRDefault="007C4CF6">
            <w:pPr>
              <w:spacing w:before="100" w:after="0"/>
            </w:pPr>
            <w:r>
              <w:rPr>
                <w:color w:val="000000"/>
              </w:rPr>
              <w:t>NNN Acquisition-Rehab SF Home</w:t>
            </w:r>
          </w:p>
        </w:tc>
      </w:tr>
      <w:tr w:rsidR="003C0FAA" w14:paraId="548ED2D6" w14:textId="77777777">
        <w:trPr>
          <w:cantSplit/>
        </w:trPr>
        <w:tc>
          <w:tcPr>
            <w:tcW w:w="0" w:type="auto"/>
            <w:vMerge/>
          </w:tcPr>
          <w:p w14:paraId="4DE70529" w14:textId="77777777" w:rsidR="003C0FAA" w:rsidRDefault="003C0FAA"/>
        </w:tc>
        <w:tc>
          <w:tcPr>
            <w:tcW w:w="0" w:type="auto"/>
          </w:tcPr>
          <w:p w14:paraId="32BDE35E" w14:textId="77777777" w:rsidR="003C0FAA" w:rsidRDefault="007C4CF6">
            <w:pPr>
              <w:keepNext/>
              <w:spacing w:before="100" w:after="0"/>
              <w:rPr>
                <w:b/>
              </w:rPr>
            </w:pPr>
            <w:r>
              <w:rPr>
                <w:b/>
              </w:rPr>
              <w:t>Target Area</w:t>
            </w:r>
          </w:p>
        </w:tc>
        <w:tc>
          <w:tcPr>
            <w:tcW w:w="0" w:type="auto"/>
          </w:tcPr>
          <w:p w14:paraId="39C84F16" w14:textId="1681778B" w:rsidR="003C0FAA" w:rsidRDefault="00ED060B">
            <w:pPr>
              <w:spacing w:before="100" w:after="0"/>
            </w:pPr>
            <w:r>
              <w:rPr>
                <w:color w:val="000000"/>
              </w:rPr>
              <w:t>Low- and Moderate-Income Areas</w:t>
            </w:r>
          </w:p>
        </w:tc>
      </w:tr>
      <w:tr w:rsidR="003C0FAA" w14:paraId="0D0DBA13" w14:textId="77777777">
        <w:trPr>
          <w:cantSplit/>
        </w:trPr>
        <w:tc>
          <w:tcPr>
            <w:tcW w:w="0" w:type="auto"/>
            <w:vMerge/>
          </w:tcPr>
          <w:p w14:paraId="063B3F67" w14:textId="77777777" w:rsidR="003C0FAA" w:rsidRDefault="003C0FAA"/>
        </w:tc>
        <w:tc>
          <w:tcPr>
            <w:tcW w:w="0" w:type="auto"/>
          </w:tcPr>
          <w:p w14:paraId="29FBF5DC" w14:textId="77777777" w:rsidR="003C0FAA" w:rsidRDefault="007C4CF6">
            <w:pPr>
              <w:keepNext/>
              <w:spacing w:before="100" w:after="0"/>
              <w:rPr>
                <w:b/>
              </w:rPr>
            </w:pPr>
            <w:r>
              <w:rPr>
                <w:b/>
              </w:rPr>
              <w:t>Goals Supported</w:t>
            </w:r>
          </w:p>
        </w:tc>
        <w:tc>
          <w:tcPr>
            <w:tcW w:w="0" w:type="auto"/>
          </w:tcPr>
          <w:p w14:paraId="4213CF8A" w14:textId="77777777" w:rsidR="003C0FAA" w:rsidRDefault="007C4CF6">
            <w:pPr>
              <w:spacing w:before="100" w:after="0"/>
            </w:pPr>
            <w:r>
              <w:rPr>
                <w:color w:val="000000"/>
              </w:rPr>
              <w:t>HSS-3 Housing Rehabilitation</w:t>
            </w:r>
          </w:p>
        </w:tc>
      </w:tr>
      <w:tr w:rsidR="003C0FAA" w14:paraId="32DA0A8E" w14:textId="77777777">
        <w:trPr>
          <w:cantSplit/>
        </w:trPr>
        <w:tc>
          <w:tcPr>
            <w:tcW w:w="0" w:type="auto"/>
            <w:vMerge/>
          </w:tcPr>
          <w:p w14:paraId="62A835AE" w14:textId="77777777" w:rsidR="003C0FAA" w:rsidRDefault="003C0FAA"/>
        </w:tc>
        <w:tc>
          <w:tcPr>
            <w:tcW w:w="0" w:type="auto"/>
          </w:tcPr>
          <w:p w14:paraId="6A2038B0" w14:textId="77777777" w:rsidR="003C0FAA" w:rsidRDefault="007C4CF6">
            <w:pPr>
              <w:keepNext/>
              <w:spacing w:before="100" w:after="0"/>
              <w:rPr>
                <w:b/>
              </w:rPr>
            </w:pPr>
            <w:r>
              <w:rPr>
                <w:b/>
              </w:rPr>
              <w:t>Needs Addressed</w:t>
            </w:r>
          </w:p>
        </w:tc>
        <w:tc>
          <w:tcPr>
            <w:tcW w:w="0" w:type="auto"/>
          </w:tcPr>
          <w:p w14:paraId="712BA807" w14:textId="77777777" w:rsidR="003C0FAA" w:rsidRDefault="007C4CF6">
            <w:pPr>
              <w:spacing w:before="100" w:after="0"/>
            </w:pPr>
            <w:r>
              <w:rPr>
                <w:color w:val="000000"/>
              </w:rPr>
              <w:t>Housing Priority</w:t>
            </w:r>
          </w:p>
        </w:tc>
      </w:tr>
      <w:tr w:rsidR="003C0FAA" w14:paraId="3FF7BD64" w14:textId="77777777">
        <w:trPr>
          <w:cantSplit/>
        </w:trPr>
        <w:tc>
          <w:tcPr>
            <w:tcW w:w="0" w:type="auto"/>
            <w:vMerge/>
          </w:tcPr>
          <w:p w14:paraId="71D3C6B8" w14:textId="77777777" w:rsidR="003C0FAA" w:rsidRDefault="003C0FAA"/>
        </w:tc>
        <w:tc>
          <w:tcPr>
            <w:tcW w:w="0" w:type="auto"/>
          </w:tcPr>
          <w:p w14:paraId="647B7894" w14:textId="77777777" w:rsidR="003C0FAA" w:rsidRDefault="007C4CF6">
            <w:pPr>
              <w:keepNext/>
              <w:spacing w:before="100" w:after="0"/>
              <w:rPr>
                <w:b/>
              </w:rPr>
            </w:pPr>
            <w:r>
              <w:rPr>
                <w:b/>
              </w:rPr>
              <w:t>Funding</w:t>
            </w:r>
          </w:p>
        </w:tc>
        <w:tc>
          <w:tcPr>
            <w:tcW w:w="0" w:type="auto"/>
          </w:tcPr>
          <w:p w14:paraId="6FCDA9CB" w14:textId="77777777" w:rsidR="003C0FAA" w:rsidRDefault="007C4CF6">
            <w:pPr>
              <w:spacing w:before="100" w:after="0"/>
            </w:pPr>
            <w:r>
              <w:rPr>
                <w:color w:val="000000"/>
              </w:rPr>
              <w:t>HOME: $180,000</w:t>
            </w:r>
          </w:p>
        </w:tc>
      </w:tr>
      <w:tr w:rsidR="003C0FAA" w14:paraId="3334B72F" w14:textId="77777777">
        <w:trPr>
          <w:cantSplit/>
        </w:trPr>
        <w:tc>
          <w:tcPr>
            <w:tcW w:w="0" w:type="auto"/>
            <w:vMerge/>
          </w:tcPr>
          <w:p w14:paraId="1E298DDB" w14:textId="77777777" w:rsidR="003C0FAA" w:rsidRDefault="003C0FAA"/>
        </w:tc>
        <w:tc>
          <w:tcPr>
            <w:tcW w:w="0" w:type="auto"/>
          </w:tcPr>
          <w:p w14:paraId="3B33CCF2" w14:textId="77777777" w:rsidR="003C0FAA" w:rsidRDefault="007C4CF6">
            <w:pPr>
              <w:keepNext/>
              <w:spacing w:before="100" w:after="0"/>
              <w:rPr>
                <w:b/>
              </w:rPr>
            </w:pPr>
            <w:r>
              <w:rPr>
                <w:b/>
              </w:rPr>
              <w:t>Description</w:t>
            </w:r>
          </w:p>
        </w:tc>
        <w:tc>
          <w:tcPr>
            <w:tcW w:w="0" w:type="auto"/>
          </w:tcPr>
          <w:p w14:paraId="4D4A3734" w14:textId="77777777" w:rsidR="003C0FAA" w:rsidRDefault="007C4CF6">
            <w:pPr>
              <w:spacing w:before="100" w:after="0"/>
            </w:pPr>
            <w:r>
              <w:rPr>
                <w:color w:val="000000"/>
              </w:rPr>
              <w:t>Subsidize development cost of acquiring and rehabbing a single-family home that will be sold to a low-mod income buyer</w:t>
            </w:r>
          </w:p>
        </w:tc>
      </w:tr>
      <w:tr w:rsidR="003C0FAA" w14:paraId="121645DD" w14:textId="77777777">
        <w:trPr>
          <w:cantSplit/>
        </w:trPr>
        <w:tc>
          <w:tcPr>
            <w:tcW w:w="0" w:type="auto"/>
            <w:vMerge/>
          </w:tcPr>
          <w:p w14:paraId="08645221" w14:textId="77777777" w:rsidR="003C0FAA" w:rsidRDefault="003C0FAA"/>
        </w:tc>
        <w:tc>
          <w:tcPr>
            <w:tcW w:w="0" w:type="auto"/>
          </w:tcPr>
          <w:p w14:paraId="0BAF7D7B" w14:textId="77777777" w:rsidR="003C0FAA" w:rsidRDefault="007C4CF6">
            <w:pPr>
              <w:keepNext/>
              <w:spacing w:before="100" w:after="0"/>
              <w:rPr>
                <w:b/>
              </w:rPr>
            </w:pPr>
            <w:r>
              <w:rPr>
                <w:b/>
              </w:rPr>
              <w:t>Target Date</w:t>
            </w:r>
          </w:p>
        </w:tc>
        <w:tc>
          <w:tcPr>
            <w:tcW w:w="0" w:type="auto"/>
          </w:tcPr>
          <w:p w14:paraId="666D81B7" w14:textId="77777777" w:rsidR="003C0FAA" w:rsidRDefault="007C4CF6">
            <w:pPr>
              <w:spacing w:before="100" w:after="0"/>
            </w:pPr>
            <w:r>
              <w:rPr>
                <w:color w:val="000000"/>
              </w:rPr>
              <w:t>12/31/2024</w:t>
            </w:r>
          </w:p>
        </w:tc>
      </w:tr>
      <w:tr w:rsidR="003C0FAA" w14:paraId="7F86B77D" w14:textId="77777777">
        <w:trPr>
          <w:cantSplit/>
        </w:trPr>
        <w:tc>
          <w:tcPr>
            <w:tcW w:w="0" w:type="auto"/>
            <w:vMerge/>
          </w:tcPr>
          <w:p w14:paraId="7B82F6D7" w14:textId="77777777" w:rsidR="003C0FAA" w:rsidRDefault="003C0FAA"/>
        </w:tc>
        <w:tc>
          <w:tcPr>
            <w:tcW w:w="0" w:type="auto"/>
          </w:tcPr>
          <w:p w14:paraId="6A4481DA" w14:textId="77777777" w:rsidR="003C0FAA" w:rsidRDefault="007C4CF6">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613669D3" w14:textId="77777777" w:rsidR="003C0FAA" w:rsidRDefault="007C4CF6">
            <w:pPr>
              <w:spacing w:before="100" w:after="0"/>
            </w:pPr>
            <w:r>
              <w:rPr>
                <w:color w:val="000000"/>
              </w:rPr>
              <w:t>One (1) low-moderate income homebuyer</w:t>
            </w:r>
          </w:p>
        </w:tc>
      </w:tr>
      <w:tr w:rsidR="003C0FAA" w14:paraId="0FA5CB5F" w14:textId="77777777">
        <w:trPr>
          <w:cantSplit/>
        </w:trPr>
        <w:tc>
          <w:tcPr>
            <w:tcW w:w="0" w:type="auto"/>
            <w:vMerge/>
          </w:tcPr>
          <w:p w14:paraId="6E3A2F91" w14:textId="77777777" w:rsidR="003C0FAA" w:rsidRDefault="003C0FAA"/>
        </w:tc>
        <w:tc>
          <w:tcPr>
            <w:tcW w:w="0" w:type="auto"/>
          </w:tcPr>
          <w:p w14:paraId="493FC2F0" w14:textId="77777777" w:rsidR="003C0FAA" w:rsidRDefault="007C4CF6">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2E26555E" w14:textId="77777777" w:rsidR="003C0FAA" w:rsidRDefault="007C4CF6">
            <w:pPr>
              <w:spacing w:before="100" w:after="0"/>
            </w:pPr>
            <w:r>
              <w:rPr>
                <w:color w:val="000000"/>
              </w:rPr>
              <w:t>Near Northwest Neighborhood (CT 6); exact address TBD</w:t>
            </w:r>
          </w:p>
        </w:tc>
      </w:tr>
      <w:tr w:rsidR="003C0FAA" w14:paraId="02CA9F94" w14:textId="77777777">
        <w:trPr>
          <w:cantSplit/>
        </w:trPr>
        <w:tc>
          <w:tcPr>
            <w:tcW w:w="0" w:type="auto"/>
            <w:vMerge/>
          </w:tcPr>
          <w:p w14:paraId="6677B548" w14:textId="77777777" w:rsidR="003C0FAA" w:rsidRDefault="003C0FAA"/>
        </w:tc>
        <w:tc>
          <w:tcPr>
            <w:tcW w:w="0" w:type="auto"/>
          </w:tcPr>
          <w:p w14:paraId="197266B9" w14:textId="77777777" w:rsidR="003C0FAA" w:rsidRDefault="007C4CF6">
            <w:pPr>
              <w:keepNext/>
              <w:spacing w:before="100" w:after="0"/>
              <w:rPr>
                <w:rFonts w:asciiTheme="minorHAnsi" w:hAnsiTheme="minorHAnsi"/>
                <w:b/>
              </w:rPr>
            </w:pPr>
            <w:r>
              <w:rPr>
                <w:rStyle w:val="Strong"/>
                <w:rFonts w:asciiTheme="minorHAnsi" w:hAnsiTheme="minorHAnsi"/>
              </w:rPr>
              <w:t>Planned Activities</w:t>
            </w:r>
          </w:p>
        </w:tc>
        <w:tc>
          <w:tcPr>
            <w:tcW w:w="0" w:type="auto"/>
          </w:tcPr>
          <w:p w14:paraId="54DB7955" w14:textId="77777777" w:rsidR="003C0FAA" w:rsidRDefault="007C4CF6">
            <w:pPr>
              <w:spacing w:before="100" w:after="0"/>
            </w:pPr>
            <w:r>
              <w:rPr>
                <w:color w:val="000000"/>
              </w:rPr>
              <w:t>Housing construction; construction oversight</w:t>
            </w:r>
          </w:p>
        </w:tc>
      </w:tr>
      <w:tr w:rsidR="003C0FAA" w14:paraId="58D8D0FF" w14:textId="77777777">
        <w:trPr>
          <w:cantSplit/>
        </w:trPr>
        <w:tc>
          <w:tcPr>
            <w:tcW w:w="0" w:type="auto"/>
            <w:vMerge w:val="restart"/>
          </w:tcPr>
          <w:p w14:paraId="3258A13F" w14:textId="77777777" w:rsidR="003C0FAA" w:rsidRDefault="007C4CF6">
            <w:r>
              <w:rPr>
                <w:b/>
              </w:rPr>
              <w:t>17</w:t>
            </w:r>
          </w:p>
        </w:tc>
        <w:tc>
          <w:tcPr>
            <w:tcW w:w="0" w:type="auto"/>
          </w:tcPr>
          <w:p w14:paraId="0D2EB560" w14:textId="77777777" w:rsidR="003C0FAA" w:rsidRDefault="007C4CF6">
            <w:pPr>
              <w:keepNext/>
              <w:spacing w:before="100" w:after="0"/>
              <w:rPr>
                <w:b/>
              </w:rPr>
            </w:pPr>
            <w:r>
              <w:rPr>
                <w:b/>
              </w:rPr>
              <w:t>Project Name</w:t>
            </w:r>
          </w:p>
        </w:tc>
        <w:tc>
          <w:tcPr>
            <w:tcW w:w="0" w:type="auto"/>
          </w:tcPr>
          <w:p w14:paraId="53F0D2EE" w14:textId="77777777" w:rsidR="003C0FAA" w:rsidRDefault="007C4CF6">
            <w:pPr>
              <w:spacing w:before="100" w:after="0"/>
            </w:pPr>
            <w:r>
              <w:rPr>
                <w:color w:val="000000"/>
              </w:rPr>
              <w:t>NNRO New Construction SF Home</w:t>
            </w:r>
          </w:p>
        </w:tc>
      </w:tr>
      <w:tr w:rsidR="003C0FAA" w14:paraId="7B13FFD7" w14:textId="77777777">
        <w:trPr>
          <w:cantSplit/>
        </w:trPr>
        <w:tc>
          <w:tcPr>
            <w:tcW w:w="0" w:type="auto"/>
            <w:vMerge/>
          </w:tcPr>
          <w:p w14:paraId="10D6ACFE" w14:textId="77777777" w:rsidR="003C0FAA" w:rsidRDefault="003C0FAA"/>
        </w:tc>
        <w:tc>
          <w:tcPr>
            <w:tcW w:w="0" w:type="auto"/>
          </w:tcPr>
          <w:p w14:paraId="16B74466" w14:textId="77777777" w:rsidR="003C0FAA" w:rsidRDefault="007C4CF6">
            <w:pPr>
              <w:keepNext/>
              <w:spacing w:before="100" w:after="0"/>
              <w:rPr>
                <w:b/>
              </w:rPr>
            </w:pPr>
            <w:r>
              <w:rPr>
                <w:b/>
              </w:rPr>
              <w:t>Target Area</w:t>
            </w:r>
          </w:p>
        </w:tc>
        <w:tc>
          <w:tcPr>
            <w:tcW w:w="0" w:type="auto"/>
          </w:tcPr>
          <w:p w14:paraId="0FC7B268" w14:textId="7FD3CD3C" w:rsidR="003C0FAA" w:rsidRDefault="00ED060B">
            <w:pPr>
              <w:spacing w:before="100" w:after="0"/>
            </w:pPr>
            <w:r>
              <w:rPr>
                <w:color w:val="000000"/>
              </w:rPr>
              <w:t>Low- and Moderate-Income Areas</w:t>
            </w:r>
            <w:r w:rsidR="007C4CF6">
              <w:rPr>
                <w:color w:val="000000"/>
              </w:rPr>
              <w:t xml:space="preserve"> </w:t>
            </w:r>
          </w:p>
        </w:tc>
      </w:tr>
      <w:tr w:rsidR="003C0FAA" w14:paraId="11D79F5B" w14:textId="77777777">
        <w:trPr>
          <w:cantSplit/>
        </w:trPr>
        <w:tc>
          <w:tcPr>
            <w:tcW w:w="0" w:type="auto"/>
            <w:vMerge/>
          </w:tcPr>
          <w:p w14:paraId="494AE6EC" w14:textId="77777777" w:rsidR="003C0FAA" w:rsidRDefault="003C0FAA"/>
        </w:tc>
        <w:tc>
          <w:tcPr>
            <w:tcW w:w="0" w:type="auto"/>
          </w:tcPr>
          <w:p w14:paraId="5989C379" w14:textId="77777777" w:rsidR="003C0FAA" w:rsidRDefault="007C4CF6">
            <w:pPr>
              <w:keepNext/>
              <w:spacing w:before="100" w:after="0"/>
              <w:rPr>
                <w:b/>
              </w:rPr>
            </w:pPr>
            <w:r>
              <w:rPr>
                <w:b/>
              </w:rPr>
              <w:t>Goals Supported</w:t>
            </w:r>
          </w:p>
        </w:tc>
        <w:tc>
          <w:tcPr>
            <w:tcW w:w="0" w:type="auto"/>
          </w:tcPr>
          <w:p w14:paraId="151CEDB3" w14:textId="77777777" w:rsidR="003C0FAA" w:rsidRDefault="007C4CF6">
            <w:pPr>
              <w:spacing w:before="100" w:after="0"/>
            </w:pPr>
            <w:r>
              <w:rPr>
                <w:color w:val="000000"/>
              </w:rPr>
              <w:t>HSS-2 Housing Construction</w:t>
            </w:r>
          </w:p>
        </w:tc>
      </w:tr>
      <w:tr w:rsidR="003C0FAA" w14:paraId="2DE8BF47" w14:textId="77777777">
        <w:trPr>
          <w:cantSplit/>
        </w:trPr>
        <w:tc>
          <w:tcPr>
            <w:tcW w:w="0" w:type="auto"/>
            <w:vMerge/>
          </w:tcPr>
          <w:p w14:paraId="180929CC" w14:textId="77777777" w:rsidR="003C0FAA" w:rsidRDefault="003C0FAA"/>
        </w:tc>
        <w:tc>
          <w:tcPr>
            <w:tcW w:w="0" w:type="auto"/>
          </w:tcPr>
          <w:p w14:paraId="32953261" w14:textId="77777777" w:rsidR="003C0FAA" w:rsidRDefault="007C4CF6">
            <w:pPr>
              <w:keepNext/>
              <w:spacing w:before="100" w:after="0"/>
              <w:rPr>
                <w:b/>
              </w:rPr>
            </w:pPr>
            <w:r>
              <w:rPr>
                <w:b/>
              </w:rPr>
              <w:t>Needs Addressed</w:t>
            </w:r>
          </w:p>
        </w:tc>
        <w:tc>
          <w:tcPr>
            <w:tcW w:w="0" w:type="auto"/>
          </w:tcPr>
          <w:p w14:paraId="20BA80B7" w14:textId="77777777" w:rsidR="003C0FAA" w:rsidRDefault="007C4CF6">
            <w:pPr>
              <w:spacing w:before="100" w:after="0"/>
            </w:pPr>
            <w:r>
              <w:rPr>
                <w:color w:val="000000"/>
              </w:rPr>
              <w:t>Housing Priority</w:t>
            </w:r>
          </w:p>
        </w:tc>
      </w:tr>
      <w:tr w:rsidR="003C0FAA" w14:paraId="775A20F4" w14:textId="77777777">
        <w:trPr>
          <w:cantSplit/>
        </w:trPr>
        <w:tc>
          <w:tcPr>
            <w:tcW w:w="0" w:type="auto"/>
            <w:vMerge/>
          </w:tcPr>
          <w:p w14:paraId="54FED59E" w14:textId="77777777" w:rsidR="003C0FAA" w:rsidRDefault="003C0FAA"/>
        </w:tc>
        <w:tc>
          <w:tcPr>
            <w:tcW w:w="0" w:type="auto"/>
          </w:tcPr>
          <w:p w14:paraId="4F55EB89" w14:textId="77777777" w:rsidR="003C0FAA" w:rsidRDefault="007C4CF6">
            <w:pPr>
              <w:keepNext/>
              <w:spacing w:before="100" w:after="0"/>
              <w:rPr>
                <w:b/>
              </w:rPr>
            </w:pPr>
            <w:r>
              <w:rPr>
                <w:b/>
              </w:rPr>
              <w:t>Funding</w:t>
            </w:r>
          </w:p>
        </w:tc>
        <w:tc>
          <w:tcPr>
            <w:tcW w:w="0" w:type="auto"/>
          </w:tcPr>
          <w:p w14:paraId="2E39B825" w14:textId="77777777" w:rsidR="003C0FAA" w:rsidRDefault="007C4CF6">
            <w:pPr>
              <w:spacing w:before="100" w:after="0"/>
            </w:pPr>
            <w:r>
              <w:rPr>
                <w:color w:val="000000"/>
              </w:rPr>
              <w:t>HOME: $121,000</w:t>
            </w:r>
          </w:p>
        </w:tc>
      </w:tr>
      <w:tr w:rsidR="003C0FAA" w14:paraId="232A4D27" w14:textId="77777777">
        <w:trPr>
          <w:cantSplit/>
        </w:trPr>
        <w:tc>
          <w:tcPr>
            <w:tcW w:w="0" w:type="auto"/>
            <w:vMerge/>
          </w:tcPr>
          <w:p w14:paraId="57AF35B6" w14:textId="77777777" w:rsidR="003C0FAA" w:rsidRDefault="003C0FAA"/>
        </w:tc>
        <w:tc>
          <w:tcPr>
            <w:tcW w:w="0" w:type="auto"/>
          </w:tcPr>
          <w:p w14:paraId="77AC77BB" w14:textId="77777777" w:rsidR="003C0FAA" w:rsidRDefault="007C4CF6">
            <w:pPr>
              <w:keepNext/>
              <w:spacing w:before="100" w:after="0"/>
              <w:rPr>
                <w:b/>
              </w:rPr>
            </w:pPr>
            <w:r>
              <w:rPr>
                <w:b/>
              </w:rPr>
              <w:t>Description</w:t>
            </w:r>
          </w:p>
        </w:tc>
        <w:tc>
          <w:tcPr>
            <w:tcW w:w="0" w:type="auto"/>
          </w:tcPr>
          <w:p w14:paraId="2E7A415D" w14:textId="77777777" w:rsidR="003C0FAA" w:rsidRDefault="007C4CF6">
            <w:pPr>
              <w:spacing w:before="100" w:after="0"/>
            </w:pPr>
            <w:r>
              <w:rPr>
                <w:color w:val="000000"/>
              </w:rPr>
              <w:t>Subsidize development cost of building a new construction single-family home that will be sold to a low-mod income buyer</w:t>
            </w:r>
          </w:p>
        </w:tc>
      </w:tr>
      <w:tr w:rsidR="003C0FAA" w14:paraId="3B9E6DDD" w14:textId="77777777">
        <w:trPr>
          <w:cantSplit/>
        </w:trPr>
        <w:tc>
          <w:tcPr>
            <w:tcW w:w="0" w:type="auto"/>
            <w:vMerge/>
          </w:tcPr>
          <w:p w14:paraId="28DE85C5" w14:textId="77777777" w:rsidR="003C0FAA" w:rsidRDefault="003C0FAA"/>
        </w:tc>
        <w:tc>
          <w:tcPr>
            <w:tcW w:w="0" w:type="auto"/>
          </w:tcPr>
          <w:p w14:paraId="7BBE9DAC" w14:textId="77777777" w:rsidR="003C0FAA" w:rsidRDefault="007C4CF6">
            <w:pPr>
              <w:keepNext/>
              <w:spacing w:before="100" w:after="0"/>
              <w:rPr>
                <w:b/>
              </w:rPr>
            </w:pPr>
            <w:r>
              <w:rPr>
                <w:b/>
              </w:rPr>
              <w:t>Target Date</w:t>
            </w:r>
          </w:p>
        </w:tc>
        <w:tc>
          <w:tcPr>
            <w:tcW w:w="0" w:type="auto"/>
          </w:tcPr>
          <w:p w14:paraId="5AB3B7C9" w14:textId="77777777" w:rsidR="003C0FAA" w:rsidRDefault="007C4CF6">
            <w:pPr>
              <w:spacing w:before="100" w:after="0"/>
            </w:pPr>
            <w:r>
              <w:rPr>
                <w:color w:val="000000"/>
              </w:rPr>
              <w:t>12/31/2024</w:t>
            </w:r>
          </w:p>
        </w:tc>
      </w:tr>
      <w:tr w:rsidR="003C0FAA" w14:paraId="048B1BCB" w14:textId="77777777">
        <w:trPr>
          <w:cantSplit/>
        </w:trPr>
        <w:tc>
          <w:tcPr>
            <w:tcW w:w="0" w:type="auto"/>
            <w:vMerge/>
          </w:tcPr>
          <w:p w14:paraId="47E99AF1" w14:textId="77777777" w:rsidR="003C0FAA" w:rsidRDefault="003C0FAA"/>
        </w:tc>
        <w:tc>
          <w:tcPr>
            <w:tcW w:w="0" w:type="auto"/>
          </w:tcPr>
          <w:p w14:paraId="67E9D95A" w14:textId="77777777" w:rsidR="003C0FAA" w:rsidRDefault="007C4CF6">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11444EAE" w14:textId="77777777" w:rsidR="003C0FAA" w:rsidRDefault="007C4CF6">
            <w:pPr>
              <w:spacing w:before="100" w:after="0"/>
            </w:pPr>
            <w:r>
              <w:rPr>
                <w:color w:val="000000"/>
              </w:rPr>
              <w:t>One (1) low-moderate income homebuyer</w:t>
            </w:r>
          </w:p>
        </w:tc>
      </w:tr>
      <w:tr w:rsidR="003C0FAA" w14:paraId="6CE771F4" w14:textId="77777777">
        <w:trPr>
          <w:cantSplit/>
        </w:trPr>
        <w:tc>
          <w:tcPr>
            <w:tcW w:w="0" w:type="auto"/>
            <w:vMerge/>
          </w:tcPr>
          <w:p w14:paraId="67B5DF29" w14:textId="77777777" w:rsidR="003C0FAA" w:rsidRDefault="003C0FAA"/>
        </w:tc>
        <w:tc>
          <w:tcPr>
            <w:tcW w:w="0" w:type="auto"/>
          </w:tcPr>
          <w:p w14:paraId="473F0C60" w14:textId="77777777" w:rsidR="003C0FAA" w:rsidRDefault="007C4CF6">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58CA889A" w14:textId="77777777" w:rsidR="003C0FAA" w:rsidRDefault="007C4CF6">
            <w:pPr>
              <w:spacing w:before="100" w:after="0"/>
            </w:pPr>
            <w:r>
              <w:rPr>
                <w:color w:val="000000"/>
              </w:rPr>
              <w:t>Northeast Neighborhood (CT 10); exact address TBD</w:t>
            </w:r>
          </w:p>
        </w:tc>
      </w:tr>
      <w:tr w:rsidR="003C0FAA" w14:paraId="2B1E5D52" w14:textId="77777777">
        <w:trPr>
          <w:cantSplit/>
        </w:trPr>
        <w:tc>
          <w:tcPr>
            <w:tcW w:w="0" w:type="auto"/>
            <w:vMerge/>
          </w:tcPr>
          <w:p w14:paraId="060BA112" w14:textId="77777777" w:rsidR="003C0FAA" w:rsidRDefault="003C0FAA"/>
        </w:tc>
        <w:tc>
          <w:tcPr>
            <w:tcW w:w="0" w:type="auto"/>
          </w:tcPr>
          <w:p w14:paraId="072ED3BC" w14:textId="77777777" w:rsidR="003C0FAA" w:rsidRDefault="007C4CF6">
            <w:pPr>
              <w:keepNext/>
              <w:spacing w:before="100" w:after="0"/>
              <w:rPr>
                <w:rFonts w:asciiTheme="minorHAnsi" w:hAnsiTheme="minorHAnsi"/>
                <w:b/>
              </w:rPr>
            </w:pPr>
            <w:r>
              <w:rPr>
                <w:rStyle w:val="Strong"/>
                <w:rFonts w:asciiTheme="minorHAnsi" w:hAnsiTheme="minorHAnsi"/>
              </w:rPr>
              <w:t>Planned Activities</w:t>
            </w:r>
          </w:p>
        </w:tc>
        <w:tc>
          <w:tcPr>
            <w:tcW w:w="0" w:type="auto"/>
          </w:tcPr>
          <w:p w14:paraId="2A7D7C82" w14:textId="77777777" w:rsidR="003C0FAA" w:rsidRDefault="007C4CF6">
            <w:pPr>
              <w:spacing w:before="100" w:after="0"/>
            </w:pPr>
            <w:r>
              <w:rPr>
                <w:color w:val="000000"/>
              </w:rPr>
              <w:t>Housing construction; construction oversight</w:t>
            </w:r>
          </w:p>
        </w:tc>
      </w:tr>
      <w:tr w:rsidR="003C0FAA" w14:paraId="04655422" w14:textId="77777777">
        <w:trPr>
          <w:cantSplit/>
        </w:trPr>
        <w:tc>
          <w:tcPr>
            <w:tcW w:w="0" w:type="auto"/>
            <w:vMerge w:val="restart"/>
          </w:tcPr>
          <w:p w14:paraId="46EEE150" w14:textId="77777777" w:rsidR="003C0FAA" w:rsidRDefault="007C4CF6">
            <w:r>
              <w:rPr>
                <w:b/>
              </w:rPr>
              <w:t>18</w:t>
            </w:r>
          </w:p>
        </w:tc>
        <w:tc>
          <w:tcPr>
            <w:tcW w:w="0" w:type="auto"/>
          </w:tcPr>
          <w:p w14:paraId="5546A1B0" w14:textId="77777777" w:rsidR="003C0FAA" w:rsidRDefault="007C4CF6">
            <w:pPr>
              <w:keepNext/>
              <w:spacing w:before="100" w:after="0"/>
              <w:rPr>
                <w:b/>
              </w:rPr>
            </w:pPr>
            <w:r>
              <w:rPr>
                <w:b/>
              </w:rPr>
              <w:t>Project Name</w:t>
            </w:r>
          </w:p>
        </w:tc>
        <w:tc>
          <w:tcPr>
            <w:tcW w:w="0" w:type="auto"/>
          </w:tcPr>
          <w:p w14:paraId="11B5BECC" w14:textId="77777777" w:rsidR="003C0FAA" w:rsidRDefault="007C4CF6">
            <w:pPr>
              <w:spacing w:before="100" w:after="0"/>
            </w:pPr>
            <w:r>
              <w:rPr>
                <w:color w:val="000000"/>
              </w:rPr>
              <w:t>Habitat Homebuyer Assistance</w:t>
            </w:r>
          </w:p>
        </w:tc>
      </w:tr>
      <w:tr w:rsidR="003C0FAA" w14:paraId="39D0463A" w14:textId="77777777">
        <w:trPr>
          <w:cantSplit/>
        </w:trPr>
        <w:tc>
          <w:tcPr>
            <w:tcW w:w="0" w:type="auto"/>
            <w:vMerge/>
          </w:tcPr>
          <w:p w14:paraId="3E593C6C" w14:textId="77777777" w:rsidR="003C0FAA" w:rsidRDefault="003C0FAA"/>
        </w:tc>
        <w:tc>
          <w:tcPr>
            <w:tcW w:w="0" w:type="auto"/>
          </w:tcPr>
          <w:p w14:paraId="006FCB30" w14:textId="77777777" w:rsidR="003C0FAA" w:rsidRDefault="007C4CF6">
            <w:pPr>
              <w:keepNext/>
              <w:spacing w:before="100" w:after="0"/>
              <w:rPr>
                <w:b/>
              </w:rPr>
            </w:pPr>
            <w:r>
              <w:rPr>
                <w:b/>
              </w:rPr>
              <w:t>Target Area</w:t>
            </w:r>
          </w:p>
        </w:tc>
        <w:tc>
          <w:tcPr>
            <w:tcW w:w="0" w:type="auto"/>
          </w:tcPr>
          <w:p w14:paraId="5BD29CA5" w14:textId="62802279" w:rsidR="003C0FAA" w:rsidRDefault="00ED060B">
            <w:pPr>
              <w:spacing w:before="100" w:after="0"/>
            </w:pPr>
            <w:r>
              <w:rPr>
                <w:color w:val="000000"/>
              </w:rPr>
              <w:t>Low- and Moderate-Income Areas</w:t>
            </w:r>
          </w:p>
        </w:tc>
      </w:tr>
      <w:tr w:rsidR="003C0FAA" w14:paraId="6CA621BC" w14:textId="77777777">
        <w:trPr>
          <w:cantSplit/>
        </w:trPr>
        <w:tc>
          <w:tcPr>
            <w:tcW w:w="0" w:type="auto"/>
            <w:vMerge/>
          </w:tcPr>
          <w:p w14:paraId="0622EDAD" w14:textId="77777777" w:rsidR="003C0FAA" w:rsidRDefault="003C0FAA"/>
        </w:tc>
        <w:tc>
          <w:tcPr>
            <w:tcW w:w="0" w:type="auto"/>
          </w:tcPr>
          <w:p w14:paraId="0504A7B8" w14:textId="77777777" w:rsidR="003C0FAA" w:rsidRDefault="007C4CF6">
            <w:pPr>
              <w:keepNext/>
              <w:spacing w:before="100" w:after="0"/>
              <w:rPr>
                <w:b/>
              </w:rPr>
            </w:pPr>
            <w:r>
              <w:rPr>
                <w:b/>
              </w:rPr>
              <w:t>Goals Supported</w:t>
            </w:r>
          </w:p>
        </w:tc>
        <w:tc>
          <w:tcPr>
            <w:tcW w:w="0" w:type="auto"/>
          </w:tcPr>
          <w:p w14:paraId="1EA2F538" w14:textId="77777777" w:rsidR="003C0FAA" w:rsidRDefault="007C4CF6">
            <w:pPr>
              <w:spacing w:before="100" w:after="0"/>
            </w:pPr>
            <w:r>
              <w:rPr>
                <w:color w:val="000000"/>
              </w:rPr>
              <w:t>HSS-1 Homeownership Assistance</w:t>
            </w:r>
          </w:p>
        </w:tc>
      </w:tr>
      <w:tr w:rsidR="003C0FAA" w14:paraId="5E3596F1" w14:textId="77777777">
        <w:trPr>
          <w:cantSplit/>
        </w:trPr>
        <w:tc>
          <w:tcPr>
            <w:tcW w:w="0" w:type="auto"/>
            <w:vMerge/>
          </w:tcPr>
          <w:p w14:paraId="3C691292" w14:textId="77777777" w:rsidR="003C0FAA" w:rsidRDefault="003C0FAA"/>
        </w:tc>
        <w:tc>
          <w:tcPr>
            <w:tcW w:w="0" w:type="auto"/>
          </w:tcPr>
          <w:p w14:paraId="25FA4CD3" w14:textId="77777777" w:rsidR="003C0FAA" w:rsidRDefault="007C4CF6">
            <w:pPr>
              <w:keepNext/>
              <w:spacing w:before="100" w:after="0"/>
              <w:rPr>
                <w:b/>
              </w:rPr>
            </w:pPr>
            <w:r>
              <w:rPr>
                <w:b/>
              </w:rPr>
              <w:t>Needs Addressed</w:t>
            </w:r>
          </w:p>
        </w:tc>
        <w:tc>
          <w:tcPr>
            <w:tcW w:w="0" w:type="auto"/>
          </w:tcPr>
          <w:p w14:paraId="0E61EFB4" w14:textId="77777777" w:rsidR="003C0FAA" w:rsidRDefault="007C4CF6">
            <w:pPr>
              <w:spacing w:before="100" w:after="0"/>
            </w:pPr>
            <w:r>
              <w:rPr>
                <w:color w:val="000000"/>
              </w:rPr>
              <w:t>Housing Priority</w:t>
            </w:r>
          </w:p>
        </w:tc>
      </w:tr>
      <w:tr w:rsidR="003C0FAA" w14:paraId="44B72297" w14:textId="77777777">
        <w:trPr>
          <w:cantSplit/>
        </w:trPr>
        <w:tc>
          <w:tcPr>
            <w:tcW w:w="0" w:type="auto"/>
            <w:vMerge/>
          </w:tcPr>
          <w:p w14:paraId="48EC917D" w14:textId="77777777" w:rsidR="003C0FAA" w:rsidRDefault="003C0FAA"/>
        </w:tc>
        <w:tc>
          <w:tcPr>
            <w:tcW w:w="0" w:type="auto"/>
          </w:tcPr>
          <w:p w14:paraId="36963E81" w14:textId="77777777" w:rsidR="003C0FAA" w:rsidRDefault="007C4CF6">
            <w:pPr>
              <w:keepNext/>
              <w:spacing w:before="100" w:after="0"/>
              <w:rPr>
                <w:b/>
              </w:rPr>
            </w:pPr>
            <w:r>
              <w:rPr>
                <w:b/>
              </w:rPr>
              <w:t>Funding</w:t>
            </w:r>
          </w:p>
        </w:tc>
        <w:tc>
          <w:tcPr>
            <w:tcW w:w="0" w:type="auto"/>
          </w:tcPr>
          <w:p w14:paraId="3CE8A963" w14:textId="77777777" w:rsidR="003C0FAA" w:rsidRDefault="007C4CF6">
            <w:pPr>
              <w:spacing w:before="100" w:after="0"/>
            </w:pPr>
            <w:r>
              <w:rPr>
                <w:color w:val="000000"/>
              </w:rPr>
              <w:t>HOME: $120,000</w:t>
            </w:r>
          </w:p>
        </w:tc>
      </w:tr>
      <w:tr w:rsidR="003C0FAA" w14:paraId="7785F8C5" w14:textId="77777777">
        <w:trPr>
          <w:cantSplit/>
        </w:trPr>
        <w:tc>
          <w:tcPr>
            <w:tcW w:w="0" w:type="auto"/>
            <w:vMerge/>
          </w:tcPr>
          <w:p w14:paraId="40B6DCB6" w14:textId="77777777" w:rsidR="003C0FAA" w:rsidRDefault="003C0FAA"/>
        </w:tc>
        <w:tc>
          <w:tcPr>
            <w:tcW w:w="0" w:type="auto"/>
          </w:tcPr>
          <w:p w14:paraId="423E1480" w14:textId="77777777" w:rsidR="003C0FAA" w:rsidRDefault="007C4CF6">
            <w:pPr>
              <w:keepNext/>
              <w:spacing w:before="100" w:after="0"/>
              <w:rPr>
                <w:b/>
              </w:rPr>
            </w:pPr>
            <w:r>
              <w:rPr>
                <w:b/>
              </w:rPr>
              <w:t>Description</w:t>
            </w:r>
          </w:p>
        </w:tc>
        <w:tc>
          <w:tcPr>
            <w:tcW w:w="0" w:type="auto"/>
          </w:tcPr>
          <w:p w14:paraId="62A538EE" w14:textId="77777777" w:rsidR="003C0FAA" w:rsidRDefault="007C4CF6">
            <w:pPr>
              <w:spacing w:before="100" w:after="0"/>
            </w:pPr>
            <w:r>
              <w:rPr>
                <w:color w:val="000000"/>
              </w:rPr>
              <w:t>Provide direct homebuyer assistance to Habitat partner families purchasing homes in the Fields of Highland</w:t>
            </w:r>
          </w:p>
        </w:tc>
      </w:tr>
      <w:tr w:rsidR="003C0FAA" w14:paraId="2BACA890" w14:textId="77777777">
        <w:trPr>
          <w:cantSplit/>
        </w:trPr>
        <w:tc>
          <w:tcPr>
            <w:tcW w:w="0" w:type="auto"/>
            <w:vMerge/>
          </w:tcPr>
          <w:p w14:paraId="69A59680" w14:textId="77777777" w:rsidR="003C0FAA" w:rsidRDefault="003C0FAA"/>
        </w:tc>
        <w:tc>
          <w:tcPr>
            <w:tcW w:w="0" w:type="auto"/>
          </w:tcPr>
          <w:p w14:paraId="108B8CF0" w14:textId="77777777" w:rsidR="003C0FAA" w:rsidRDefault="007C4CF6">
            <w:pPr>
              <w:keepNext/>
              <w:spacing w:before="100" w:after="0"/>
              <w:rPr>
                <w:b/>
              </w:rPr>
            </w:pPr>
            <w:r>
              <w:rPr>
                <w:b/>
              </w:rPr>
              <w:t>Target Date</w:t>
            </w:r>
          </w:p>
        </w:tc>
        <w:tc>
          <w:tcPr>
            <w:tcW w:w="0" w:type="auto"/>
          </w:tcPr>
          <w:p w14:paraId="54AA7DE5" w14:textId="77777777" w:rsidR="003C0FAA" w:rsidRDefault="007C4CF6">
            <w:pPr>
              <w:spacing w:before="100" w:after="0"/>
            </w:pPr>
            <w:r>
              <w:rPr>
                <w:color w:val="000000"/>
              </w:rPr>
              <w:t>12/31/2024</w:t>
            </w:r>
          </w:p>
        </w:tc>
      </w:tr>
      <w:tr w:rsidR="003C0FAA" w14:paraId="14EEE456" w14:textId="77777777">
        <w:trPr>
          <w:cantSplit/>
        </w:trPr>
        <w:tc>
          <w:tcPr>
            <w:tcW w:w="0" w:type="auto"/>
            <w:vMerge/>
          </w:tcPr>
          <w:p w14:paraId="19CB6525" w14:textId="77777777" w:rsidR="003C0FAA" w:rsidRDefault="003C0FAA"/>
        </w:tc>
        <w:tc>
          <w:tcPr>
            <w:tcW w:w="0" w:type="auto"/>
          </w:tcPr>
          <w:p w14:paraId="2AF40533" w14:textId="77777777" w:rsidR="003C0FAA" w:rsidRDefault="007C4CF6">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6E783750" w14:textId="77777777" w:rsidR="003C0FAA" w:rsidRDefault="007C4CF6">
            <w:pPr>
              <w:spacing w:before="100" w:after="0"/>
            </w:pPr>
            <w:r>
              <w:rPr>
                <w:color w:val="000000"/>
              </w:rPr>
              <w:t>Six (6) low-moderate income homebuyers</w:t>
            </w:r>
          </w:p>
        </w:tc>
      </w:tr>
      <w:tr w:rsidR="003C0FAA" w14:paraId="07FCE244" w14:textId="77777777">
        <w:trPr>
          <w:cantSplit/>
        </w:trPr>
        <w:tc>
          <w:tcPr>
            <w:tcW w:w="0" w:type="auto"/>
            <w:vMerge/>
          </w:tcPr>
          <w:p w14:paraId="2BBA7CDA" w14:textId="77777777" w:rsidR="003C0FAA" w:rsidRDefault="003C0FAA"/>
        </w:tc>
        <w:tc>
          <w:tcPr>
            <w:tcW w:w="0" w:type="auto"/>
          </w:tcPr>
          <w:p w14:paraId="2C548738" w14:textId="77777777" w:rsidR="003C0FAA" w:rsidRDefault="007C4CF6">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41D448E2" w14:textId="77777777" w:rsidR="003C0FAA" w:rsidRDefault="007C4CF6">
            <w:pPr>
              <w:spacing w:before="100" w:after="0"/>
            </w:pPr>
            <w:r>
              <w:rPr>
                <w:color w:val="000000"/>
              </w:rPr>
              <w:t>Fields of Highland, Mishawaka</w:t>
            </w:r>
          </w:p>
        </w:tc>
      </w:tr>
      <w:tr w:rsidR="003C0FAA" w14:paraId="3FFB2DF7" w14:textId="77777777">
        <w:trPr>
          <w:cantSplit/>
        </w:trPr>
        <w:tc>
          <w:tcPr>
            <w:tcW w:w="0" w:type="auto"/>
            <w:vMerge/>
          </w:tcPr>
          <w:p w14:paraId="0B810E38" w14:textId="77777777" w:rsidR="003C0FAA" w:rsidRDefault="003C0FAA"/>
        </w:tc>
        <w:tc>
          <w:tcPr>
            <w:tcW w:w="0" w:type="auto"/>
          </w:tcPr>
          <w:p w14:paraId="710B20B4" w14:textId="77777777" w:rsidR="003C0FAA" w:rsidRDefault="007C4CF6">
            <w:pPr>
              <w:keepNext/>
              <w:spacing w:before="100" w:after="0"/>
              <w:rPr>
                <w:rFonts w:asciiTheme="minorHAnsi" w:hAnsiTheme="minorHAnsi"/>
                <w:b/>
              </w:rPr>
            </w:pPr>
            <w:r>
              <w:rPr>
                <w:rStyle w:val="Strong"/>
                <w:rFonts w:asciiTheme="minorHAnsi" w:hAnsiTheme="minorHAnsi"/>
              </w:rPr>
              <w:t>Planned Activities</w:t>
            </w:r>
          </w:p>
        </w:tc>
        <w:tc>
          <w:tcPr>
            <w:tcW w:w="0" w:type="auto"/>
          </w:tcPr>
          <w:p w14:paraId="52F29998" w14:textId="77777777" w:rsidR="003C0FAA" w:rsidRDefault="007C4CF6">
            <w:pPr>
              <w:spacing w:before="100" w:after="0"/>
            </w:pPr>
            <w:r>
              <w:rPr>
                <w:color w:val="000000"/>
              </w:rPr>
              <w:t>Down payment assistance</w:t>
            </w:r>
          </w:p>
        </w:tc>
      </w:tr>
      <w:tr w:rsidR="003C0FAA" w14:paraId="54B09E17" w14:textId="77777777">
        <w:trPr>
          <w:cantSplit/>
        </w:trPr>
        <w:tc>
          <w:tcPr>
            <w:tcW w:w="0" w:type="auto"/>
            <w:vMerge w:val="restart"/>
          </w:tcPr>
          <w:p w14:paraId="221F3D17" w14:textId="77777777" w:rsidR="003C0FAA" w:rsidRDefault="007C4CF6">
            <w:r>
              <w:rPr>
                <w:b/>
              </w:rPr>
              <w:t>19</w:t>
            </w:r>
          </w:p>
        </w:tc>
        <w:tc>
          <w:tcPr>
            <w:tcW w:w="0" w:type="auto"/>
          </w:tcPr>
          <w:p w14:paraId="23776576" w14:textId="77777777" w:rsidR="003C0FAA" w:rsidRDefault="007C4CF6">
            <w:pPr>
              <w:keepNext/>
              <w:spacing w:before="100" w:after="0"/>
              <w:rPr>
                <w:b/>
              </w:rPr>
            </w:pPr>
            <w:r>
              <w:rPr>
                <w:b/>
              </w:rPr>
              <w:t>Project Name</w:t>
            </w:r>
          </w:p>
        </w:tc>
        <w:tc>
          <w:tcPr>
            <w:tcW w:w="0" w:type="auto"/>
          </w:tcPr>
          <w:p w14:paraId="367C2BFF" w14:textId="77777777" w:rsidR="003C0FAA" w:rsidRDefault="007C4CF6">
            <w:pPr>
              <w:spacing w:before="100" w:after="0"/>
            </w:pPr>
            <w:r>
              <w:rPr>
                <w:color w:val="000000"/>
              </w:rPr>
              <w:t>SBHF PSH New Construction</w:t>
            </w:r>
          </w:p>
        </w:tc>
      </w:tr>
      <w:tr w:rsidR="003C0FAA" w14:paraId="75AA79B0" w14:textId="77777777">
        <w:trPr>
          <w:cantSplit/>
        </w:trPr>
        <w:tc>
          <w:tcPr>
            <w:tcW w:w="0" w:type="auto"/>
            <w:vMerge/>
          </w:tcPr>
          <w:p w14:paraId="16ADCB00" w14:textId="77777777" w:rsidR="003C0FAA" w:rsidRDefault="003C0FAA"/>
        </w:tc>
        <w:tc>
          <w:tcPr>
            <w:tcW w:w="0" w:type="auto"/>
          </w:tcPr>
          <w:p w14:paraId="24516F08" w14:textId="77777777" w:rsidR="003C0FAA" w:rsidRDefault="007C4CF6">
            <w:pPr>
              <w:keepNext/>
              <w:spacing w:before="100" w:after="0"/>
              <w:rPr>
                <w:b/>
              </w:rPr>
            </w:pPr>
            <w:r>
              <w:rPr>
                <w:b/>
              </w:rPr>
              <w:t>Target Area</w:t>
            </w:r>
          </w:p>
        </w:tc>
        <w:tc>
          <w:tcPr>
            <w:tcW w:w="0" w:type="auto"/>
          </w:tcPr>
          <w:p w14:paraId="631D49F0" w14:textId="5DA5364C" w:rsidR="003C0FAA" w:rsidRDefault="00ED060B">
            <w:pPr>
              <w:spacing w:before="100" w:after="0"/>
            </w:pPr>
            <w:r>
              <w:rPr>
                <w:color w:val="000000"/>
              </w:rPr>
              <w:t>Low- and Moderate-Income Areas</w:t>
            </w:r>
          </w:p>
        </w:tc>
      </w:tr>
      <w:tr w:rsidR="003C0FAA" w14:paraId="54FEA2D6" w14:textId="77777777">
        <w:trPr>
          <w:cantSplit/>
        </w:trPr>
        <w:tc>
          <w:tcPr>
            <w:tcW w:w="0" w:type="auto"/>
            <w:vMerge/>
          </w:tcPr>
          <w:p w14:paraId="280B5EA8" w14:textId="77777777" w:rsidR="003C0FAA" w:rsidRDefault="003C0FAA"/>
        </w:tc>
        <w:tc>
          <w:tcPr>
            <w:tcW w:w="0" w:type="auto"/>
          </w:tcPr>
          <w:p w14:paraId="573B2779" w14:textId="77777777" w:rsidR="003C0FAA" w:rsidRDefault="007C4CF6">
            <w:pPr>
              <w:keepNext/>
              <w:spacing w:before="100" w:after="0"/>
              <w:rPr>
                <w:b/>
              </w:rPr>
            </w:pPr>
            <w:r>
              <w:rPr>
                <w:b/>
              </w:rPr>
              <w:t>Goals Supported</w:t>
            </w:r>
          </w:p>
        </w:tc>
        <w:tc>
          <w:tcPr>
            <w:tcW w:w="0" w:type="auto"/>
          </w:tcPr>
          <w:p w14:paraId="13664200" w14:textId="77777777" w:rsidR="003C0FAA" w:rsidRDefault="007C4CF6">
            <w:pPr>
              <w:spacing w:before="100" w:after="0"/>
            </w:pPr>
            <w:r>
              <w:rPr>
                <w:color w:val="000000"/>
              </w:rPr>
              <w:t>HSS-2 Housing Construction</w:t>
            </w:r>
          </w:p>
        </w:tc>
      </w:tr>
      <w:tr w:rsidR="003C0FAA" w14:paraId="2B148EE7" w14:textId="77777777">
        <w:trPr>
          <w:cantSplit/>
        </w:trPr>
        <w:tc>
          <w:tcPr>
            <w:tcW w:w="0" w:type="auto"/>
            <w:vMerge/>
          </w:tcPr>
          <w:p w14:paraId="47B9C55B" w14:textId="77777777" w:rsidR="003C0FAA" w:rsidRDefault="003C0FAA"/>
        </w:tc>
        <w:tc>
          <w:tcPr>
            <w:tcW w:w="0" w:type="auto"/>
          </w:tcPr>
          <w:p w14:paraId="3CD51730" w14:textId="77777777" w:rsidR="003C0FAA" w:rsidRDefault="007C4CF6">
            <w:pPr>
              <w:keepNext/>
              <w:spacing w:before="100" w:after="0"/>
              <w:rPr>
                <w:b/>
              </w:rPr>
            </w:pPr>
            <w:r>
              <w:rPr>
                <w:b/>
              </w:rPr>
              <w:t>Needs Addressed</w:t>
            </w:r>
          </w:p>
        </w:tc>
        <w:tc>
          <w:tcPr>
            <w:tcW w:w="0" w:type="auto"/>
          </w:tcPr>
          <w:p w14:paraId="55E77230" w14:textId="77777777" w:rsidR="003C0FAA" w:rsidRDefault="007C4CF6">
            <w:pPr>
              <w:spacing w:before="100" w:after="0"/>
            </w:pPr>
            <w:r>
              <w:rPr>
                <w:color w:val="000000"/>
              </w:rPr>
              <w:t>Housing Priority</w:t>
            </w:r>
          </w:p>
        </w:tc>
      </w:tr>
      <w:tr w:rsidR="003C0FAA" w14:paraId="56775702" w14:textId="77777777">
        <w:trPr>
          <w:cantSplit/>
        </w:trPr>
        <w:tc>
          <w:tcPr>
            <w:tcW w:w="0" w:type="auto"/>
            <w:vMerge/>
          </w:tcPr>
          <w:p w14:paraId="4EBB0A3C" w14:textId="77777777" w:rsidR="003C0FAA" w:rsidRDefault="003C0FAA"/>
        </w:tc>
        <w:tc>
          <w:tcPr>
            <w:tcW w:w="0" w:type="auto"/>
          </w:tcPr>
          <w:p w14:paraId="78848339" w14:textId="77777777" w:rsidR="003C0FAA" w:rsidRDefault="007C4CF6">
            <w:pPr>
              <w:keepNext/>
              <w:spacing w:before="100" w:after="0"/>
              <w:rPr>
                <w:b/>
              </w:rPr>
            </w:pPr>
            <w:r>
              <w:rPr>
                <w:b/>
              </w:rPr>
              <w:t>Funding</w:t>
            </w:r>
          </w:p>
        </w:tc>
        <w:tc>
          <w:tcPr>
            <w:tcW w:w="0" w:type="auto"/>
          </w:tcPr>
          <w:p w14:paraId="0EAB2356" w14:textId="77777777" w:rsidR="003C0FAA" w:rsidRDefault="007C4CF6">
            <w:pPr>
              <w:spacing w:before="100" w:after="0"/>
            </w:pPr>
            <w:r>
              <w:rPr>
                <w:color w:val="000000"/>
              </w:rPr>
              <w:t>HOME: $450,000</w:t>
            </w:r>
          </w:p>
        </w:tc>
      </w:tr>
      <w:tr w:rsidR="003C0FAA" w14:paraId="40E81BAC" w14:textId="77777777">
        <w:trPr>
          <w:cantSplit/>
        </w:trPr>
        <w:tc>
          <w:tcPr>
            <w:tcW w:w="0" w:type="auto"/>
            <w:vMerge/>
          </w:tcPr>
          <w:p w14:paraId="3B51CD7B" w14:textId="77777777" w:rsidR="003C0FAA" w:rsidRDefault="003C0FAA"/>
        </w:tc>
        <w:tc>
          <w:tcPr>
            <w:tcW w:w="0" w:type="auto"/>
          </w:tcPr>
          <w:p w14:paraId="4C44B4C9" w14:textId="77777777" w:rsidR="003C0FAA" w:rsidRDefault="007C4CF6">
            <w:pPr>
              <w:keepNext/>
              <w:spacing w:before="100" w:after="0"/>
              <w:rPr>
                <w:b/>
              </w:rPr>
            </w:pPr>
            <w:r>
              <w:rPr>
                <w:b/>
              </w:rPr>
              <w:t>Description</w:t>
            </w:r>
          </w:p>
        </w:tc>
        <w:tc>
          <w:tcPr>
            <w:tcW w:w="0" w:type="auto"/>
          </w:tcPr>
          <w:p w14:paraId="02D85957" w14:textId="77777777" w:rsidR="003C0FAA" w:rsidRDefault="007C4CF6">
            <w:pPr>
              <w:spacing w:before="100" w:after="0"/>
            </w:pPr>
            <w:r>
              <w:rPr>
                <w:color w:val="000000"/>
              </w:rPr>
              <w:t>Subsidize development cost for building permanent supportive housing in South Bend</w:t>
            </w:r>
          </w:p>
        </w:tc>
      </w:tr>
      <w:tr w:rsidR="003C0FAA" w14:paraId="510E3082" w14:textId="77777777">
        <w:trPr>
          <w:cantSplit/>
        </w:trPr>
        <w:tc>
          <w:tcPr>
            <w:tcW w:w="0" w:type="auto"/>
            <w:vMerge/>
          </w:tcPr>
          <w:p w14:paraId="237A70C0" w14:textId="77777777" w:rsidR="003C0FAA" w:rsidRDefault="003C0FAA"/>
        </w:tc>
        <w:tc>
          <w:tcPr>
            <w:tcW w:w="0" w:type="auto"/>
          </w:tcPr>
          <w:p w14:paraId="2B44495F" w14:textId="77777777" w:rsidR="003C0FAA" w:rsidRDefault="007C4CF6">
            <w:pPr>
              <w:keepNext/>
              <w:spacing w:before="100" w:after="0"/>
              <w:rPr>
                <w:b/>
              </w:rPr>
            </w:pPr>
            <w:r>
              <w:rPr>
                <w:b/>
              </w:rPr>
              <w:t>Target Date</w:t>
            </w:r>
          </w:p>
        </w:tc>
        <w:tc>
          <w:tcPr>
            <w:tcW w:w="0" w:type="auto"/>
          </w:tcPr>
          <w:p w14:paraId="75BF9042" w14:textId="77777777" w:rsidR="003C0FAA" w:rsidRDefault="007C4CF6">
            <w:pPr>
              <w:spacing w:before="100" w:after="0"/>
            </w:pPr>
            <w:r>
              <w:rPr>
                <w:color w:val="000000"/>
              </w:rPr>
              <w:t>12/31/2024</w:t>
            </w:r>
          </w:p>
        </w:tc>
      </w:tr>
      <w:tr w:rsidR="003C0FAA" w14:paraId="327AD194" w14:textId="77777777">
        <w:trPr>
          <w:cantSplit/>
        </w:trPr>
        <w:tc>
          <w:tcPr>
            <w:tcW w:w="0" w:type="auto"/>
            <w:vMerge/>
          </w:tcPr>
          <w:p w14:paraId="2867C0DF" w14:textId="77777777" w:rsidR="003C0FAA" w:rsidRDefault="003C0FAA"/>
        </w:tc>
        <w:tc>
          <w:tcPr>
            <w:tcW w:w="0" w:type="auto"/>
          </w:tcPr>
          <w:p w14:paraId="2F5EF617" w14:textId="77777777" w:rsidR="003C0FAA" w:rsidRDefault="007C4CF6">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6913AA58" w14:textId="77777777" w:rsidR="003C0FAA" w:rsidRDefault="007C4CF6">
            <w:pPr>
              <w:spacing w:before="100" w:after="0"/>
            </w:pPr>
            <w:r>
              <w:rPr>
                <w:color w:val="000000"/>
              </w:rPr>
              <w:t>54 homeless individuals</w:t>
            </w:r>
          </w:p>
        </w:tc>
      </w:tr>
      <w:tr w:rsidR="003C0FAA" w14:paraId="0655C31C" w14:textId="77777777">
        <w:trPr>
          <w:cantSplit/>
        </w:trPr>
        <w:tc>
          <w:tcPr>
            <w:tcW w:w="0" w:type="auto"/>
            <w:vMerge/>
          </w:tcPr>
          <w:p w14:paraId="2CC6EBEA" w14:textId="77777777" w:rsidR="003C0FAA" w:rsidRDefault="003C0FAA"/>
        </w:tc>
        <w:tc>
          <w:tcPr>
            <w:tcW w:w="0" w:type="auto"/>
          </w:tcPr>
          <w:p w14:paraId="66553EFB" w14:textId="77777777" w:rsidR="003C0FAA" w:rsidRDefault="007C4CF6">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6F5E0E41" w14:textId="77777777" w:rsidR="003C0FAA" w:rsidRDefault="007C4CF6">
            <w:pPr>
              <w:spacing w:before="100" w:after="0"/>
            </w:pPr>
            <w:r>
              <w:rPr>
                <w:color w:val="000000"/>
              </w:rPr>
              <w:t>McKinley Avenue, South Bend, 46615</w:t>
            </w:r>
          </w:p>
        </w:tc>
      </w:tr>
      <w:tr w:rsidR="003C0FAA" w14:paraId="0923B80B" w14:textId="77777777">
        <w:trPr>
          <w:cantSplit/>
        </w:trPr>
        <w:tc>
          <w:tcPr>
            <w:tcW w:w="0" w:type="auto"/>
            <w:vMerge/>
          </w:tcPr>
          <w:p w14:paraId="232AC770" w14:textId="77777777" w:rsidR="003C0FAA" w:rsidRDefault="003C0FAA"/>
        </w:tc>
        <w:tc>
          <w:tcPr>
            <w:tcW w:w="0" w:type="auto"/>
          </w:tcPr>
          <w:p w14:paraId="3B31EB5B" w14:textId="77777777" w:rsidR="003C0FAA" w:rsidRDefault="007C4CF6">
            <w:pPr>
              <w:keepNext/>
              <w:spacing w:before="100" w:after="0"/>
              <w:rPr>
                <w:rFonts w:asciiTheme="minorHAnsi" w:hAnsiTheme="minorHAnsi"/>
                <w:b/>
              </w:rPr>
            </w:pPr>
            <w:r>
              <w:rPr>
                <w:rStyle w:val="Strong"/>
                <w:rFonts w:asciiTheme="minorHAnsi" w:hAnsiTheme="minorHAnsi"/>
              </w:rPr>
              <w:t>Planned Activities</w:t>
            </w:r>
          </w:p>
        </w:tc>
        <w:tc>
          <w:tcPr>
            <w:tcW w:w="0" w:type="auto"/>
          </w:tcPr>
          <w:p w14:paraId="051EC978" w14:textId="77777777" w:rsidR="003C0FAA" w:rsidRDefault="007C4CF6">
            <w:pPr>
              <w:spacing w:before="100" w:after="0"/>
            </w:pPr>
            <w:r>
              <w:rPr>
                <w:color w:val="000000"/>
              </w:rPr>
              <w:t>Housing construction; construction oversight</w:t>
            </w:r>
          </w:p>
        </w:tc>
      </w:tr>
      <w:tr w:rsidR="003C0FAA" w14:paraId="0E7A25F4" w14:textId="77777777">
        <w:trPr>
          <w:cantSplit/>
        </w:trPr>
        <w:tc>
          <w:tcPr>
            <w:tcW w:w="0" w:type="auto"/>
            <w:vMerge w:val="restart"/>
          </w:tcPr>
          <w:p w14:paraId="3A58415B" w14:textId="77777777" w:rsidR="003C0FAA" w:rsidRDefault="007C4CF6">
            <w:r>
              <w:rPr>
                <w:b/>
              </w:rPr>
              <w:t>20</w:t>
            </w:r>
          </w:p>
        </w:tc>
        <w:tc>
          <w:tcPr>
            <w:tcW w:w="0" w:type="auto"/>
          </w:tcPr>
          <w:p w14:paraId="66D02536" w14:textId="77777777" w:rsidR="003C0FAA" w:rsidRDefault="007C4CF6">
            <w:pPr>
              <w:keepNext/>
              <w:spacing w:before="100" w:after="0"/>
              <w:rPr>
                <w:b/>
              </w:rPr>
            </w:pPr>
            <w:r>
              <w:rPr>
                <w:b/>
              </w:rPr>
              <w:t>Project Name</w:t>
            </w:r>
          </w:p>
        </w:tc>
        <w:tc>
          <w:tcPr>
            <w:tcW w:w="0" w:type="auto"/>
          </w:tcPr>
          <w:p w14:paraId="5A306AB2" w14:textId="77777777" w:rsidR="003C0FAA" w:rsidRDefault="007C4CF6">
            <w:pPr>
              <w:spacing w:before="100" w:after="0"/>
            </w:pPr>
            <w:r>
              <w:rPr>
                <w:color w:val="000000"/>
              </w:rPr>
              <w:t>Oaklawn TBRA</w:t>
            </w:r>
          </w:p>
        </w:tc>
      </w:tr>
      <w:tr w:rsidR="003C0FAA" w14:paraId="20F186D9" w14:textId="77777777">
        <w:trPr>
          <w:cantSplit/>
        </w:trPr>
        <w:tc>
          <w:tcPr>
            <w:tcW w:w="0" w:type="auto"/>
            <w:vMerge/>
          </w:tcPr>
          <w:p w14:paraId="7F0EBBB5" w14:textId="77777777" w:rsidR="003C0FAA" w:rsidRDefault="003C0FAA"/>
        </w:tc>
        <w:tc>
          <w:tcPr>
            <w:tcW w:w="0" w:type="auto"/>
          </w:tcPr>
          <w:p w14:paraId="73440630" w14:textId="77777777" w:rsidR="003C0FAA" w:rsidRDefault="007C4CF6">
            <w:pPr>
              <w:keepNext/>
              <w:spacing w:before="100" w:after="0"/>
              <w:rPr>
                <w:b/>
              </w:rPr>
            </w:pPr>
            <w:r>
              <w:rPr>
                <w:b/>
              </w:rPr>
              <w:t>Target Area</w:t>
            </w:r>
          </w:p>
        </w:tc>
        <w:tc>
          <w:tcPr>
            <w:tcW w:w="0" w:type="auto"/>
          </w:tcPr>
          <w:p w14:paraId="13AE4DF6" w14:textId="55505F4B" w:rsidR="003C0FAA" w:rsidRDefault="00ED060B">
            <w:pPr>
              <w:spacing w:before="100" w:after="0"/>
            </w:pPr>
            <w:r>
              <w:rPr>
                <w:color w:val="000000"/>
              </w:rPr>
              <w:t>Low- and Moderate-Income Areas</w:t>
            </w:r>
          </w:p>
        </w:tc>
      </w:tr>
      <w:tr w:rsidR="003C0FAA" w14:paraId="11DCF928" w14:textId="77777777">
        <w:trPr>
          <w:cantSplit/>
        </w:trPr>
        <w:tc>
          <w:tcPr>
            <w:tcW w:w="0" w:type="auto"/>
            <w:vMerge/>
          </w:tcPr>
          <w:p w14:paraId="6CCEFA50" w14:textId="77777777" w:rsidR="003C0FAA" w:rsidRDefault="003C0FAA"/>
        </w:tc>
        <w:tc>
          <w:tcPr>
            <w:tcW w:w="0" w:type="auto"/>
          </w:tcPr>
          <w:p w14:paraId="5B65B3D7" w14:textId="77777777" w:rsidR="003C0FAA" w:rsidRDefault="007C4CF6">
            <w:pPr>
              <w:keepNext/>
              <w:spacing w:before="100" w:after="0"/>
              <w:rPr>
                <w:b/>
              </w:rPr>
            </w:pPr>
            <w:r>
              <w:rPr>
                <w:b/>
              </w:rPr>
              <w:t>Goals Supported</w:t>
            </w:r>
          </w:p>
        </w:tc>
        <w:tc>
          <w:tcPr>
            <w:tcW w:w="0" w:type="auto"/>
          </w:tcPr>
          <w:p w14:paraId="67B124C8" w14:textId="77777777" w:rsidR="003C0FAA" w:rsidRDefault="007C4CF6">
            <w:pPr>
              <w:spacing w:before="100" w:after="0"/>
            </w:pPr>
            <w:r>
              <w:rPr>
                <w:color w:val="000000"/>
              </w:rPr>
              <w:t>HSS-7 Rental Assistance</w:t>
            </w:r>
          </w:p>
        </w:tc>
      </w:tr>
      <w:tr w:rsidR="003C0FAA" w14:paraId="003B1044" w14:textId="77777777">
        <w:trPr>
          <w:cantSplit/>
        </w:trPr>
        <w:tc>
          <w:tcPr>
            <w:tcW w:w="0" w:type="auto"/>
            <w:vMerge/>
          </w:tcPr>
          <w:p w14:paraId="654F279B" w14:textId="77777777" w:rsidR="003C0FAA" w:rsidRDefault="003C0FAA"/>
        </w:tc>
        <w:tc>
          <w:tcPr>
            <w:tcW w:w="0" w:type="auto"/>
          </w:tcPr>
          <w:p w14:paraId="28AF485E" w14:textId="77777777" w:rsidR="003C0FAA" w:rsidRDefault="007C4CF6">
            <w:pPr>
              <w:keepNext/>
              <w:spacing w:before="100" w:after="0"/>
              <w:rPr>
                <w:b/>
              </w:rPr>
            </w:pPr>
            <w:r>
              <w:rPr>
                <w:b/>
              </w:rPr>
              <w:t>Needs Addressed</w:t>
            </w:r>
          </w:p>
        </w:tc>
        <w:tc>
          <w:tcPr>
            <w:tcW w:w="0" w:type="auto"/>
          </w:tcPr>
          <w:p w14:paraId="6777F691" w14:textId="77777777" w:rsidR="003C0FAA" w:rsidRDefault="007C4CF6">
            <w:pPr>
              <w:spacing w:before="100" w:after="0"/>
            </w:pPr>
            <w:r>
              <w:rPr>
                <w:color w:val="000000"/>
              </w:rPr>
              <w:t>Housing Priority</w:t>
            </w:r>
          </w:p>
        </w:tc>
      </w:tr>
      <w:tr w:rsidR="003C0FAA" w14:paraId="441D4D20" w14:textId="77777777">
        <w:trPr>
          <w:cantSplit/>
        </w:trPr>
        <w:tc>
          <w:tcPr>
            <w:tcW w:w="0" w:type="auto"/>
            <w:vMerge/>
          </w:tcPr>
          <w:p w14:paraId="74EBB048" w14:textId="77777777" w:rsidR="003C0FAA" w:rsidRDefault="003C0FAA"/>
        </w:tc>
        <w:tc>
          <w:tcPr>
            <w:tcW w:w="0" w:type="auto"/>
          </w:tcPr>
          <w:p w14:paraId="10D6A11D" w14:textId="77777777" w:rsidR="003C0FAA" w:rsidRDefault="007C4CF6">
            <w:pPr>
              <w:keepNext/>
              <w:spacing w:before="100" w:after="0"/>
              <w:rPr>
                <w:b/>
              </w:rPr>
            </w:pPr>
            <w:r>
              <w:rPr>
                <w:b/>
              </w:rPr>
              <w:t>Funding</w:t>
            </w:r>
          </w:p>
        </w:tc>
        <w:tc>
          <w:tcPr>
            <w:tcW w:w="0" w:type="auto"/>
          </w:tcPr>
          <w:p w14:paraId="14EF8711" w14:textId="77777777" w:rsidR="003C0FAA" w:rsidRDefault="007C4CF6">
            <w:pPr>
              <w:spacing w:before="100" w:after="0"/>
            </w:pPr>
            <w:r>
              <w:rPr>
                <w:color w:val="000000"/>
              </w:rPr>
              <w:t>HOME: $140,000</w:t>
            </w:r>
          </w:p>
        </w:tc>
      </w:tr>
      <w:tr w:rsidR="003C0FAA" w14:paraId="30633537" w14:textId="77777777">
        <w:trPr>
          <w:cantSplit/>
        </w:trPr>
        <w:tc>
          <w:tcPr>
            <w:tcW w:w="0" w:type="auto"/>
            <w:vMerge/>
          </w:tcPr>
          <w:p w14:paraId="33249613" w14:textId="77777777" w:rsidR="003C0FAA" w:rsidRDefault="003C0FAA"/>
        </w:tc>
        <w:tc>
          <w:tcPr>
            <w:tcW w:w="0" w:type="auto"/>
          </w:tcPr>
          <w:p w14:paraId="1D9E1B64" w14:textId="77777777" w:rsidR="003C0FAA" w:rsidRDefault="007C4CF6">
            <w:pPr>
              <w:keepNext/>
              <w:spacing w:before="100" w:after="0"/>
              <w:rPr>
                <w:b/>
              </w:rPr>
            </w:pPr>
            <w:r>
              <w:rPr>
                <w:b/>
              </w:rPr>
              <w:t>Description</w:t>
            </w:r>
          </w:p>
        </w:tc>
        <w:tc>
          <w:tcPr>
            <w:tcW w:w="0" w:type="auto"/>
          </w:tcPr>
          <w:p w14:paraId="558D7F8D" w14:textId="77777777" w:rsidR="003C0FAA" w:rsidRDefault="007C4CF6">
            <w:pPr>
              <w:spacing w:before="100" w:after="0"/>
            </w:pPr>
            <w:r>
              <w:rPr>
                <w:color w:val="000000"/>
              </w:rPr>
              <w:t>Provide tenant-based rental assistance for severely mentally ill Oaklawn clients</w:t>
            </w:r>
          </w:p>
        </w:tc>
      </w:tr>
      <w:tr w:rsidR="003C0FAA" w14:paraId="4C7C3EC8" w14:textId="77777777">
        <w:trPr>
          <w:cantSplit/>
        </w:trPr>
        <w:tc>
          <w:tcPr>
            <w:tcW w:w="0" w:type="auto"/>
            <w:vMerge/>
          </w:tcPr>
          <w:p w14:paraId="68FD5585" w14:textId="77777777" w:rsidR="003C0FAA" w:rsidRDefault="003C0FAA"/>
        </w:tc>
        <w:tc>
          <w:tcPr>
            <w:tcW w:w="0" w:type="auto"/>
          </w:tcPr>
          <w:p w14:paraId="59C6C7A6" w14:textId="77777777" w:rsidR="003C0FAA" w:rsidRDefault="007C4CF6">
            <w:pPr>
              <w:keepNext/>
              <w:spacing w:before="100" w:after="0"/>
              <w:rPr>
                <w:b/>
              </w:rPr>
            </w:pPr>
            <w:r>
              <w:rPr>
                <w:b/>
              </w:rPr>
              <w:t>Target Date</w:t>
            </w:r>
          </w:p>
        </w:tc>
        <w:tc>
          <w:tcPr>
            <w:tcW w:w="0" w:type="auto"/>
          </w:tcPr>
          <w:p w14:paraId="39E62091" w14:textId="77777777" w:rsidR="003C0FAA" w:rsidRDefault="007C4CF6">
            <w:pPr>
              <w:spacing w:before="100" w:after="0"/>
            </w:pPr>
            <w:r>
              <w:rPr>
                <w:color w:val="000000"/>
              </w:rPr>
              <w:t>12/31/2022</w:t>
            </w:r>
          </w:p>
        </w:tc>
      </w:tr>
      <w:tr w:rsidR="003C0FAA" w14:paraId="496F8C04" w14:textId="77777777">
        <w:trPr>
          <w:cantSplit/>
        </w:trPr>
        <w:tc>
          <w:tcPr>
            <w:tcW w:w="0" w:type="auto"/>
            <w:vMerge/>
          </w:tcPr>
          <w:p w14:paraId="55814BE8" w14:textId="77777777" w:rsidR="003C0FAA" w:rsidRDefault="003C0FAA"/>
        </w:tc>
        <w:tc>
          <w:tcPr>
            <w:tcW w:w="0" w:type="auto"/>
          </w:tcPr>
          <w:p w14:paraId="5C49E789" w14:textId="77777777" w:rsidR="003C0FAA" w:rsidRDefault="007C4CF6">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1A444DF6" w14:textId="77777777" w:rsidR="003C0FAA" w:rsidRDefault="007C4CF6">
            <w:pPr>
              <w:spacing w:before="100" w:after="0"/>
            </w:pPr>
            <w:r>
              <w:rPr>
                <w:color w:val="000000"/>
              </w:rPr>
              <w:t>Approximately 25 extremely low income Oaklawn clients</w:t>
            </w:r>
          </w:p>
        </w:tc>
      </w:tr>
      <w:tr w:rsidR="003C0FAA" w14:paraId="1C1225BF" w14:textId="77777777">
        <w:trPr>
          <w:cantSplit/>
        </w:trPr>
        <w:tc>
          <w:tcPr>
            <w:tcW w:w="0" w:type="auto"/>
            <w:vMerge/>
          </w:tcPr>
          <w:p w14:paraId="575B5164" w14:textId="77777777" w:rsidR="003C0FAA" w:rsidRDefault="003C0FAA"/>
        </w:tc>
        <w:tc>
          <w:tcPr>
            <w:tcW w:w="0" w:type="auto"/>
          </w:tcPr>
          <w:p w14:paraId="654E3E4B" w14:textId="77777777" w:rsidR="003C0FAA" w:rsidRDefault="007C4CF6">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05B8C2B4" w14:textId="77777777" w:rsidR="003C0FAA" w:rsidRDefault="007C4CF6">
            <w:pPr>
              <w:spacing w:before="100" w:after="0"/>
            </w:pPr>
            <w:r>
              <w:rPr>
                <w:color w:val="000000"/>
              </w:rPr>
              <w:t>Throughout St. Joseph County</w:t>
            </w:r>
          </w:p>
        </w:tc>
      </w:tr>
      <w:tr w:rsidR="003C0FAA" w14:paraId="10227D26" w14:textId="77777777">
        <w:trPr>
          <w:cantSplit/>
        </w:trPr>
        <w:tc>
          <w:tcPr>
            <w:tcW w:w="0" w:type="auto"/>
            <w:vMerge/>
          </w:tcPr>
          <w:p w14:paraId="7F3EC642" w14:textId="77777777" w:rsidR="003C0FAA" w:rsidRDefault="003C0FAA"/>
        </w:tc>
        <w:tc>
          <w:tcPr>
            <w:tcW w:w="0" w:type="auto"/>
          </w:tcPr>
          <w:p w14:paraId="2648C2D2" w14:textId="77777777" w:rsidR="003C0FAA" w:rsidRDefault="007C4CF6">
            <w:pPr>
              <w:keepNext/>
              <w:spacing w:before="100" w:after="0"/>
              <w:rPr>
                <w:rFonts w:asciiTheme="minorHAnsi" w:hAnsiTheme="minorHAnsi"/>
                <w:b/>
              </w:rPr>
            </w:pPr>
            <w:r>
              <w:rPr>
                <w:rStyle w:val="Strong"/>
                <w:rFonts w:asciiTheme="minorHAnsi" w:hAnsiTheme="minorHAnsi"/>
              </w:rPr>
              <w:t>Planned Activities</w:t>
            </w:r>
          </w:p>
        </w:tc>
        <w:tc>
          <w:tcPr>
            <w:tcW w:w="0" w:type="auto"/>
          </w:tcPr>
          <w:p w14:paraId="5066BB0B" w14:textId="77777777" w:rsidR="003C0FAA" w:rsidRDefault="007C4CF6">
            <w:pPr>
              <w:spacing w:before="100" w:after="0"/>
            </w:pPr>
            <w:r>
              <w:rPr>
                <w:color w:val="000000"/>
              </w:rPr>
              <w:t>Rental assistance</w:t>
            </w:r>
          </w:p>
        </w:tc>
      </w:tr>
      <w:tr w:rsidR="003C0FAA" w14:paraId="6EC994E2" w14:textId="77777777">
        <w:trPr>
          <w:cantSplit/>
        </w:trPr>
        <w:tc>
          <w:tcPr>
            <w:tcW w:w="0" w:type="auto"/>
            <w:vMerge w:val="restart"/>
          </w:tcPr>
          <w:p w14:paraId="1627E0B7" w14:textId="77777777" w:rsidR="003C0FAA" w:rsidRDefault="007C4CF6">
            <w:r>
              <w:rPr>
                <w:b/>
              </w:rPr>
              <w:t>21</w:t>
            </w:r>
          </w:p>
        </w:tc>
        <w:tc>
          <w:tcPr>
            <w:tcW w:w="0" w:type="auto"/>
          </w:tcPr>
          <w:p w14:paraId="12E49204" w14:textId="77777777" w:rsidR="003C0FAA" w:rsidRDefault="007C4CF6">
            <w:pPr>
              <w:keepNext/>
              <w:spacing w:before="100" w:after="0"/>
              <w:rPr>
                <w:b/>
              </w:rPr>
            </w:pPr>
            <w:r>
              <w:rPr>
                <w:b/>
              </w:rPr>
              <w:t>Project Name</w:t>
            </w:r>
          </w:p>
        </w:tc>
        <w:tc>
          <w:tcPr>
            <w:tcW w:w="0" w:type="auto"/>
          </w:tcPr>
          <w:p w14:paraId="65C26C82" w14:textId="77777777" w:rsidR="003C0FAA" w:rsidRDefault="007C4CF6">
            <w:pPr>
              <w:spacing w:before="100" w:after="0"/>
            </w:pPr>
            <w:r>
              <w:rPr>
                <w:color w:val="000000"/>
              </w:rPr>
              <w:t>DCI HOME Administration</w:t>
            </w:r>
          </w:p>
        </w:tc>
      </w:tr>
      <w:tr w:rsidR="003C0FAA" w14:paraId="2F32E64A" w14:textId="77777777">
        <w:trPr>
          <w:cantSplit/>
        </w:trPr>
        <w:tc>
          <w:tcPr>
            <w:tcW w:w="0" w:type="auto"/>
            <w:vMerge/>
          </w:tcPr>
          <w:p w14:paraId="4661A440" w14:textId="77777777" w:rsidR="003C0FAA" w:rsidRDefault="003C0FAA"/>
        </w:tc>
        <w:tc>
          <w:tcPr>
            <w:tcW w:w="0" w:type="auto"/>
          </w:tcPr>
          <w:p w14:paraId="2AE718B9" w14:textId="77777777" w:rsidR="003C0FAA" w:rsidRDefault="007C4CF6">
            <w:pPr>
              <w:keepNext/>
              <w:spacing w:before="100" w:after="0"/>
              <w:rPr>
                <w:b/>
              </w:rPr>
            </w:pPr>
            <w:r>
              <w:rPr>
                <w:b/>
              </w:rPr>
              <w:t>Target Area</w:t>
            </w:r>
          </w:p>
        </w:tc>
        <w:tc>
          <w:tcPr>
            <w:tcW w:w="0" w:type="auto"/>
          </w:tcPr>
          <w:p w14:paraId="7EAC3324" w14:textId="0764A793" w:rsidR="003C0FAA" w:rsidRDefault="00ED060B">
            <w:pPr>
              <w:spacing w:before="100" w:after="0"/>
            </w:pPr>
            <w:r>
              <w:rPr>
                <w:color w:val="000000"/>
              </w:rPr>
              <w:t>Low- and Moderate-Income Areas</w:t>
            </w:r>
            <w:r w:rsidR="007C4CF6">
              <w:rPr>
                <w:color w:val="000000"/>
              </w:rPr>
              <w:t xml:space="preserve"> </w:t>
            </w:r>
          </w:p>
        </w:tc>
      </w:tr>
      <w:tr w:rsidR="003C0FAA" w14:paraId="0401302B" w14:textId="77777777">
        <w:trPr>
          <w:cantSplit/>
        </w:trPr>
        <w:tc>
          <w:tcPr>
            <w:tcW w:w="0" w:type="auto"/>
            <w:vMerge/>
          </w:tcPr>
          <w:p w14:paraId="4EB96240" w14:textId="77777777" w:rsidR="003C0FAA" w:rsidRDefault="003C0FAA"/>
        </w:tc>
        <w:tc>
          <w:tcPr>
            <w:tcW w:w="0" w:type="auto"/>
          </w:tcPr>
          <w:p w14:paraId="38FB0206" w14:textId="77777777" w:rsidR="003C0FAA" w:rsidRDefault="007C4CF6">
            <w:pPr>
              <w:keepNext/>
              <w:spacing w:before="100" w:after="0"/>
              <w:rPr>
                <w:b/>
              </w:rPr>
            </w:pPr>
            <w:r>
              <w:rPr>
                <w:b/>
              </w:rPr>
              <w:t>Goals Supported</w:t>
            </w:r>
          </w:p>
        </w:tc>
        <w:tc>
          <w:tcPr>
            <w:tcW w:w="0" w:type="auto"/>
          </w:tcPr>
          <w:p w14:paraId="108972AE" w14:textId="77777777" w:rsidR="003C0FAA" w:rsidRDefault="007C4CF6">
            <w:pPr>
              <w:spacing w:before="100" w:after="0"/>
            </w:pPr>
            <w:r>
              <w:rPr>
                <w:color w:val="000000"/>
              </w:rPr>
              <w:t>APM-1 Management</w:t>
            </w:r>
          </w:p>
        </w:tc>
      </w:tr>
      <w:tr w:rsidR="003C0FAA" w14:paraId="1F7DFACE" w14:textId="77777777">
        <w:trPr>
          <w:cantSplit/>
        </w:trPr>
        <w:tc>
          <w:tcPr>
            <w:tcW w:w="0" w:type="auto"/>
            <w:vMerge/>
          </w:tcPr>
          <w:p w14:paraId="3CA18284" w14:textId="77777777" w:rsidR="003C0FAA" w:rsidRDefault="003C0FAA"/>
        </w:tc>
        <w:tc>
          <w:tcPr>
            <w:tcW w:w="0" w:type="auto"/>
          </w:tcPr>
          <w:p w14:paraId="1B18D1D4" w14:textId="77777777" w:rsidR="003C0FAA" w:rsidRDefault="007C4CF6">
            <w:pPr>
              <w:keepNext/>
              <w:spacing w:before="100" w:after="0"/>
              <w:rPr>
                <w:b/>
              </w:rPr>
            </w:pPr>
            <w:r>
              <w:rPr>
                <w:b/>
              </w:rPr>
              <w:t>Needs Addressed</w:t>
            </w:r>
          </w:p>
        </w:tc>
        <w:tc>
          <w:tcPr>
            <w:tcW w:w="0" w:type="auto"/>
          </w:tcPr>
          <w:p w14:paraId="22367D9F" w14:textId="77777777" w:rsidR="003C0FAA" w:rsidRDefault="007C4CF6">
            <w:pPr>
              <w:spacing w:before="100" w:after="0"/>
            </w:pPr>
            <w:r>
              <w:rPr>
                <w:color w:val="000000"/>
              </w:rPr>
              <w:t>Administration, Planning, and Management Priority</w:t>
            </w:r>
          </w:p>
        </w:tc>
      </w:tr>
      <w:tr w:rsidR="003C0FAA" w14:paraId="06849A88" w14:textId="77777777">
        <w:trPr>
          <w:cantSplit/>
        </w:trPr>
        <w:tc>
          <w:tcPr>
            <w:tcW w:w="0" w:type="auto"/>
            <w:vMerge/>
          </w:tcPr>
          <w:p w14:paraId="3F0B7399" w14:textId="77777777" w:rsidR="003C0FAA" w:rsidRDefault="003C0FAA"/>
        </w:tc>
        <w:tc>
          <w:tcPr>
            <w:tcW w:w="0" w:type="auto"/>
          </w:tcPr>
          <w:p w14:paraId="355E885A" w14:textId="77777777" w:rsidR="003C0FAA" w:rsidRDefault="007C4CF6">
            <w:pPr>
              <w:keepNext/>
              <w:spacing w:before="100" w:after="0"/>
              <w:rPr>
                <w:b/>
              </w:rPr>
            </w:pPr>
            <w:r>
              <w:rPr>
                <w:b/>
              </w:rPr>
              <w:t>Funding</w:t>
            </w:r>
          </w:p>
        </w:tc>
        <w:tc>
          <w:tcPr>
            <w:tcW w:w="0" w:type="auto"/>
          </w:tcPr>
          <w:p w14:paraId="06A1C163" w14:textId="77777777" w:rsidR="003C0FAA" w:rsidRDefault="007C4CF6">
            <w:pPr>
              <w:spacing w:before="100" w:after="0"/>
            </w:pPr>
            <w:r>
              <w:rPr>
                <w:color w:val="000000"/>
              </w:rPr>
              <w:t>HOME: $40,398</w:t>
            </w:r>
          </w:p>
        </w:tc>
      </w:tr>
      <w:tr w:rsidR="003C0FAA" w14:paraId="5251E448" w14:textId="77777777">
        <w:trPr>
          <w:cantSplit/>
        </w:trPr>
        <w:tc>
          <w:tcPr>
            <w:tcW w:w="0" w:type="auto"/>
            <w:vMerge/>
          </w:tcPr>
          <w:p w14:paraId="2829034A" w14:textId="77777777" w:rsidR="003C0FAA" w:rsidRDefault="003C0FAA"/>
        </w:tc>
        <w:tc>
          <w:tcPr>
            <w:tcW w:w="0" w:type="auto"/>
          </w:tcPr>
          <w:p w14:paraId="486FE3FB" w14:textId="77777777" w:rsidR="003C0FAA" w:rsidRDefault="007C4CF6">
            <w:pPr>
              <w:keepNext/>
              <w:spacing w:before="100" w:after="0"/>
              <w:rPr>
                <w:b/>
              </w:rPr>
            </w:pPr>
            <w:r>
              <w:rPr>
                <w:b/>
              </w:rPr>
              <w:t>Description</w:t>
            </w:r>
          </w:p>
        </w:tc>
        <w:tc>
          <w:tcPr>
            <w:tcW w:w="0" w:type="auto"/>
          </w:tcPr>
          <w:p w14:paraId="0789F392" w14:textId="77777777" w:rsidR="003C0FAA" w:rsidRDefault="007C4CF6">
            <w:pPr>
              <w:spacing w:before="100" w:after="0"/>
            </w:pPr>
            <w:r>
              <w:rPr>
                <w:color w:val="000000"/>
              </w:rPr>
              <w:t>Subsidize staff costs associated with administering the St. Joseph Co. Housing Consortium HOME grant</w:t>
            </w:r>
          </w:p>
        </w:tc>
      </w:tr>
      <w:tr w:rsidR="003C0FAA" w14:paraId="5E7D0FA2" w14:textId="77777777">
        <w:trPr>
          <w:cantSplit/>
        </w:trPr>
        <w:tc>
          <w:tcPr>
            <w:tcW w:w="0" w:type="auto"/>
            <w:vMerge/>
          </w:tcPr>
          <w:p w14:paraId="2AAF797F" w14:textId="77777777" w:rsidR="003C0FAA" w:rsidRDefault="003C0FAA"/>
        </w:tc>
        <w:tc>
          <w:tcPr>
            <w:tcW w:w="0" w:type="auto"/>
          </w:tcPr>
          <w:p w14:paraId="28D4C0B9" w14:textId="77777777" w:rsidR="003C0FAA" w:rsidRDefault="007C4CF6">
            <w:pPr>
              <w:keepNext/>
              <w:spacing w:before="100" w:after="0"/>
              <w:rPr>
                <w:b/>
              </w:rPr>
            </w:pPr>
            <w:r>
              <w:rPr>
                <w:b/>
              </w:rPr>
              <w:t>Target Date</w:t>
            </w:r>
          </w:p>
        </w:tc>
        <w:tc>
          <w:tcPr>
            <w:tcW w:w="0" w:type="auto"/>
          </w:tcPr>
          <w:p w14:paraId="04F24CE8" w14:textId="77777777" w:rsidR="003C0FAA" w:rsidRDefault="007C4CF6">
            <w:pPr>
              <w:spacing w:before="100" w:after="0"/>
            </w:pPr>
            <w:r>
              <w:rPr>
                <w:color w:val="000000"/>
              </w:rPr>
              <w:t>12/31/2022</w:t>
            </w:r>
          </w:p>
        </w:tc>
      </w:tr>
      <w:tr w:rsidR="003C0FAA" w14:paraId="341BF887" w14:textId="77777777">
        <w:trPr>
          <w:cantSplit/>
        </w:trPr>
        <w:tc>
          <w:tcPr>
            <w:tcW w:w="0" w:type="auto"/>
            <w:vMerge/>
          </w:tcPr>
          <w:p w14:paraId="7ECDB242" w14:textId="77777777" w:rsidR="003C0FAA" w:rsidRDefault="003C0FAA"/>
        </w:tc>
        <w:tc>
          <w:tcPr>
            <w:tcW w:w="0" w:type="auto"/>
          </w:tcPr>
          <w:p w14:paraId="343C8A35" w14:textId="77777777" w:rsidR="003C0FAA" w:rsidRDefault="007C4CF6">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118EF364" w14:textId="77777777" w:rsidR="003C0FAA" w:rsidRDefault="007C4CF6">
            <w:pPr>
              <w:spacing w:before="100" w:after="0"/>
            </w:pPr>
            <w:r>
              <w:rPr>
                <w:color w:val="000000"/>
              </w:rPr>
              <w:t>Administration - NA</w:t>
            </w:r>
          </w:p>
        </w:tc>
      </w:tr>
      <w:tr w:rsidR="003C0FAA" w14:paraId="14A90871" w14:textId="77777777">
        <w:trPr>
          <w:cantSplit/>
        </w:trPr>
        <w:tc>
          <w:tcPr>
            <w:tcW w:w="0" w:type="auto"/>
            <w:vMerge/>
          </w:tcPr>
          <w:p w14:paraId="301A2B89" w14:textId="77777777" w:rsidR="003C0FAA" w:rsidRDefault="003C0FAA"/>
        </w:tc>
        <w:tc>
          <w:tcPr>
            <w:tcW w:w="0" w:type="auto"/>
          </w:tcPr>
          <w:p w14:paraId="7704EE19" w14:textId="77777777" w:rsidR="003C0FAA" w:rsidRDefault="007C4CF6">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132F324A" w14:textId="77777777" w:rsidR="003C0FAA" w:rsidRDefault="007C4CF6">
            <w:pPr>
              <w:spacing w:before="100" w:after="0"/>
            </w:pPr>
            <w:r>
              <w:rPr>
                <w:color w:val="000000"/>
              </w:rPr>
              <w:t>City of South Bend Department of Community Investment, 227 W. Jefferson Blvd., South Bend IN 46601</w:t>
            </w:r>
          </w:p>
        </w:tc>
      </w:tr>
      <w:tr w:rsidR="003C0FAA" w14:paraId="427648B3" w14:textId="77777777">
        <w:trPr>
          <w:cantSplit/>
        </w:trPr>
        <w:tc>
          <w:tcPr>
            <w:tcW w:w="0" w:type="auto"/>
            <w:vMerge/>
          </w:tcPr>
          <w:p w14:paraId="33B59C6F" w14:textId="77777777" w:rsidR="003C0FAA" w:rsidRDefault="003C0FAA"/>
        </w:tc>
        <w:tc>
          <w:tcPr>
            <w:tcW w:w="0" w:type="auto"/>
          </w:tcPr>
          <w:p w14:paraId="593F2FCE" w14:textId="77777777" w:rsidR="003C0FAA" w:rsidRDefault="007C4CF6">
            <w:pPr>
              <w:keepNext/>
              <w:spacing w:before="100" w:after="0"/>
              <w:rPr>
                <w:rFonts w:asciiTheme="minorHAnsi" w:hAnsiTheme="minorHAnsi"/>
                <w:b/>
              </w:rPr>
            </w:pPr>
            <w:r>
              <w:rPr>
                <w:rStyle w:val="Strong"/>
                <w:rFonts w:asciiTheme="minorHAnsi" w:hAnsiTheme="minorHAnsi"/>
              </w:rPr>
              <w:t>Planned Activities</w:t>
            </w:r>
          </w:p>
        </w:tc>
        <w:tc>
          <w:tcPr>
            <w:tcW w:w="0" w:type="auto"/>
          </w:tcPr>
          <w:p w14:paraId="6819D7BC" w14:textId="77777777" w:rsidR="003C0FAA" w:rsidRDefault="007C4CF6">
            <w:pPr>
              <w:spacing w:before="100" w:after="0"/>
            </w:pPr>
            <w:r>
              <w:rPr>
                <w:color w:val="000000"/>
              </w:rPr>
              <w:t>Grant administration; planning; environmental reviews; reporting</w:t>
            </w:r>
          </w:p>
        </w:tc>
      </w:tr>
      <w:tr w:rsidR="003C0FAA" w14:paraId="13B6A41B" w14:textId="77777777">
        <w:trPr>
          <w:cantSplit/>
        </w:trPr>
        <w:tc>
          <w:tcPr>
            <w:tcW w:w="0" w:type="auto"/>
            <w:vMerge w:val="restart"/>
          </w:tcPr>
          <w:p w14:paraId="4ECFC91A" w14:textId="77777777" w:rsidR="003C0FAA" w:rsidRDefault="007C4CF6">
            <w:r>
              <w:rPr>
                <w:b/>
              </w:rPr>
              <w:t>22</w:t>
            </w:r>
          </w:p>
        </w:tc>
        <w:tc>
          <w:tcPr>
            <w:tcW w:w="0" w:type="auto"/>
          </w:tcPr>
          <w:p w14:paraId="1462CEA1" w14:textId="77777777" w:rsidR="003C0FAA" w:rsidRDefault="007C4CF6">
            <w:pPr>
              <w:keepNext/>
              <w:spacing w:before="100" w:after="0"/>
              <w:rPr>
                <w:b/>
              </w:rPr>
            </w:pPr>
            <w:r>
              <w:rPr>
                <w:b/>
              </w:rPr>
              <w:t>Project Name</w:t>
            </w:r>
          </w:p>
        </w:tc>
        <w:tc>
          <w:tcPr>
            <w:tcW w:w="0" w:type="auto"/>
          </w:tcPr>
          <w:p w14:paraId="2D9DA459" w14:textId="77777777" w:rsidR="003C0FAA" w:rsidRDefault="007C4CF6">
            <w:pPr>
              <w:spacing w:before="100" w:after="0"/>
            </w:pPr>
            <w:r>
              <w:rPr>
                <w:color w:val="000000"/>
              </w:rPr>
              <w:t>ESG22 South Bend</w:t>
            </w:r>
          </w:p>
        </w:tc>
      </w:tr>
      <w:tr w:rsidR="003C0FAA" w14:paraId="681018B0" w14:textId="77777777">
        <w:trPr>
          <w:cantSplit/>
        </w:trPr>
        <w:tc>
          <w:tcPr>
            <w:tcW w:w="0" w:type="auto"/>
            <w:vMerge/>
          </w:tcPr>
          <w:p w14:paraId="60C25502" w14:textId="77777777" w:rsidR="003C0FAA" w:rsidRDefault="003C0FAA"/>
        </w:tc>
        <w:tc>
          <w:tcPr>
            <w:tcW w:w="0" w:type="auto"/>
          </w:tcPr>
          <w:p w14:paraId="1A440638" w14:textId="77777777" w:rsidR="003C0FAA" w:rsidRDefault="007C4CF6">
            <w:pPr>
              <w:keepNext/>
              <w:spacing w:before="100" w:after="0"/>
              <w:rPr>
                <w:b/>
              </w:rPr>
            </w:pPr>
            <w:r>
              <w:rPr>
                <w:b/>
              </w:rPr>
              <w:t>Target Area</w:t>
            </w:r>
          </w:p>
        </w:tc>
        <w:tc>
          <w:tcPr>
            <w:tcW w:w="0" w:type="auto"/>
          </w:tcPr>
          <w:p w14:paraId="3EAF59AD" w14:textId="6D4FD286" w:rsidR="003C0FAA" w:rsidRDefault="00ED060B">
            <w:pPr>
              <w:spacing w:before="100" w:after="0"/>
            </w:pPr>
            <w:r>
              <w:rPr>
                <w:color w:val="000000"/>
              </w:rPr>
              <w:t>Low- and Moderate-Income Areas</w:t>
            </w:r>
            <w:r w:rsidR="007C4CF6">
              <w:rPr>
                <w:color w:val="000000"/>
              </w:rPr>
              <w:t xml:space="preserve"> </w:t>
            </w:r>
          </w:p>
        </w:tc>
      </w:tr>
      <w:tr w:rsidR="003C0FAA" w14:paraId="557D12A0" w14:textId="77777777">
        <w:trPr>
          <w:cantSplit/>
        </w:trPr>
        <w:tc>
          <w:tcPr>
            <w:tcW w:w="0" w:type="auto"/>
            <w:vMerge/>
          </w:tcPr>
          <w:p w14:paraId="4C9005C8" w14:textId="77777777" w:rsidR="003C0FAA" w:rsidRDefault="003C0FAA"/>
        </w:tc>
        <w:tc>
          <w:tcPr>
            <w:tcW w:w="0" w:type="auto"/>
          </w:tcPr>
          <w:p w14:paraId="4C3AAE6F" w14:textId="77777777" w:rsidR="003C0FAA" w:rsidRDefault="007C4CF6">
            <w:pPr>
              <w:keepNext/>
              <w:spacing w:before="100" w:after="0"/>
              <w:rPr>
                <w:b/>
              </w:rPr>
            </w:pPr>
            <w:r>
              <w:rPr>
                <w:b/>
              </w:rPr>
              <w:t>Goals Supported</w:t>
            </w:r>
          </w:p>
        </w:tc>
        <w:tc>
          <w:tcPr>
            <w:tcW w:w="0" w:type="auto"/>
          </w:tcPr>
          <w:p w14:paraId="0242BDEE" w14:textId="77777777" w:rsidR="003C0FAA" w:rsidRDefault="007C4CF6">
            <w:pPr>
              <w:spacing w:before="100" w:after="0"/>
            </w:pPr>
            <w:r>
              <w:rPr>
                <w:color w:val="000000"/>
              </w:rPr>
              <w:t>HOM-1 Housing</w:t>
            </w:r>
            <w:r>
              <w:rPr>
                <w:color w:val="000000"/>
              </w:rPr>
              <w:br/>
              <w:t>HOM-5 Shelter Housing</w:t>
            </w:r>
          </w:p>
        </w:tc>
      </w:tr>
      <w:tr w:rsidR="003C0FAA" w14:paraId="57A5C2A2" w14:textId="77777777">
        <w:trPr>
          <w:cantSplit/>
        </w:trPr>
        <w:tc>
          <w:tcPr>
            <w:tcW w:w="0" w:type="auto"/>
            <w:vMerge/>
          </w:tcPr>
          <w:p w14:paraId="3A4062B0" w14:textId="77777777" w:rsidR="003C0FAA" w:rsidRDefault="003C0FAA"/>
        </w:tc>
        <w:tc>
          <w:tcPr>
            <w:tcW w:w="0" w:type="auto"/>
          </w:tcPr>
          <w:p w14:paraId="5316CD42" w14:textId="77777777" w:rsidR="003C0FAA" w:rsidRDefault="007C4CF6">
            <w:pPr>
              <w:keepNext/>
              <w:spacing w:before="100" w:after="0"/>
              <w:rPr>
                <w:b/>
              </w:rPr>
            </w:pPr>
            <w:r>
              <w:rPr>
                <w:b/>
              </w:rPr>
              <w:t>Needs Addressed</w:t>
            </w:r>
          </w:p>
        </w:tc>
        <w:tc>
          <w:tcPr>
            <w:tcW w:w="0" w:type="auto"/>
          </w:tcPr>
          <w:p w14:paraId="2CCD3638" w14:textId="70265A56" w:rsidR="003C0FAA" w:rsidRDefault="00ED060B">
            <w:pPr>
              <w:spacing w:before="100" w:after="0"/>
            </w:pPr>
            <w:r>
              <w:rPr>
                <w:color w:val="000000"/>
              </w:rPr>
              <w:t>Homeless Priority</w:t>
            </w:r>
          </w:p>
        </w:tc>
      </w:tr>
      <w:tr w:rsidR="003C0FAA" w14:paraId="1B75193E" w14:textId="77777777">
        <w:trPr>
          <w:cantSplit/>
        </w:trPr>
        <w:tc>
          <w:tcPr>
            <w:tcW w:w="0" w:type="auto"/>
            <w:vMerge/>
          </w:tcPr>
          <w:p w14:paraId="0D2894D9" w14:textId="77777777" w:rsidR="003C0FAA" w:rsidRDefault="003C0FAA"/>
        </w:tc>
        <w:tc>
          <w:tcPr>
            <w:tcW w:w="0" w:type="auto"/>
          </w:tcPr>
          <w:p w14:paraId="68E3140F" w14:textId="77777777" w:rsidR="003C0FAA" w:rsidRDefault="007C4CF6">
            <w:pPr>
              <w:keepNext/>
              <w:spacing w:before="100" w:after="0"/>
              <w:rPr>
                <w:b/>
              </w:rPr>
            </w:pPr>
            <w:r>
              <w:rPr>
                <w:b/>
              </w:rPr>
              <w:t>Funding</w:t>
            </w:r>
          </w:p>
        </w:tc>
        <w:tc>
          <w:tcPr>
            <w:tcW w:w="0" w:type="auto"/>
          </w:tcPr>
          <w:p w14:paraId="6A856B5F" w14:textId="77777777" w:rsidR="003C0FAA" w:rsidRDefault="007C4CF6">
            <w:pPr>
              <w:spacing w:before="100" w:after="0"/>
            </w:pPr>
            <w:r>
              <w:rPr>
                <w:color w:val="000000"/>
              </w:rPr>
              <w:t>ESG: $216,180</w:t>
            </w:r>
          </w:p>
        </w:tc>
      </w:tr>
      <w:tr w:rsidR="003C0FAA" w14:paraId="48BACCEC" w14:textId="77777777">
        <w:trPr>
          <w:cantSplit/>
        </w:trPr>
        <w:tc>
          <w:tcPr>
            <w:tcW w:w="0" w:type="auto"/>
            <w:vMerge/>
          </w:tcPr>
          <w:p w14:paraId="7656316B" w14:textId="77777777" w:rsidR="003C0FAA" w:rsidRDefault="003C0FAA"/>
        </w:tc>
        <w:tc>
          <w:tcPr>
            <w:tcW w:w="0" w:type="auto"/>
          </w:tcPr>
          <w:p w14:paraId="63B2C42A" w14:textId="77777777" w:rsidR="003C0FAA" w:rsidRDefault="007C4CF6">
            <w:pPr>
              <w:keepNext/>
              <w:spacing w:before="100" w:after="0"/>
              <w:rPr>
                <w:b/>
              </w:rPr>
            </w:pPr>
            <w:r>
              <w:rPr>
                <w:b/>
              </w:rPr>
              <w:t>Description</w:t>
            </w:r>
          </w:p>
        </w:tc>
        <w:tc>
          <w:tcPr>
            <w:tcW w:w="0" w:type="auto"/>
          </w:tcPr>
          <w:p w14:paraId="5C1C677B" w14:textId="77777777" w:rsidR="003C0FAA" w:rsidRDefault="007C4CF6">
            <w:pPr>
              <w:spacing w:before="100" w:after="0"/>
            </w:pPr>
            <w:r>
              <w:rPr>
                <w:color w:val="000000"/>
              </w:rPr>
              <w:t>Subsidize the costs of operating emergency homeless shelters; provide case management and rent/utility assistance for individuals and families transitioning out of homelessness; subsidize the cost of DCI's administration of the ESG program.</w:t>
            </w:r>
          </w:p>
        </w:tc>
      </w:tr>
      <w:tr w:rsidR="003C0FAA" w14:paraId="29B8FB30" w14:textId="77777777">
        <w:trPr>
          <w:cantSplit/>
        </w:trPr>
        <w:tc>
          <w:tcPr>
            <w:tcW w:w="0" w:type="auto"/>
            <w:vMerge/>
          </w:tcPr>
          <w:p w14:paraId="41546183" w14:textId="77777777" w:rsidR="003C0FAA" w:rsidRDefault="003C0FAA"/>
        </w:tc>
        <w:tc>
          <w:tcPr>
            <w:tcW w:w="0" w:type="auto"/>
          </w:tcPr>
          <w:p w14:paraId="5D2DA805" w14:textId="77777777" w:rsidR="003C0FAA" w:rsidRDefault="007C4CF6">
            <w:pPr>
              <w:keepNext/>
              <w:spacing w:before="100" w:after="0"/>
              <w:rPr>
                <w:b/>
              </w:rPr>
            </w:pPr>
            <w:r>
              <w:rPr>
                <w:b/>
              </w:rPr>
              <w:t>Target Date</w:t>
            </w:r>
          </w:p>
        </w:tc>
        <w:tc>
          <w:tcPr>
            <w:tcW w:w="0" w:type="auto"/>
          </w:tcPr>
          <w:p w14:paraId="3B93A1F5" w14:textId="77777777" w:rsidR="003C0FAA" w:rsidRDefault="007C4CF6">
            <w:pPr>
              <w:spacing w:before="100" w:after="0"/>
            </w:pPr>
            <w:r>
              <w:rPr>
                <w:color w:val="000000"/>
              </w:rPr>
              <w:t>3/31/2024</w:t>
            </w:r>
          </w:p>
        </w:tc>
      </w:tr>
      <w:tr w:rsidR="003C0FAA" w14:paraId="1989092A" w14:textId="77777777">
        <w:trPr>
          <w:cantSplit/>
        </w:trPr>
        <w:tc>
          <w:tcPr>
            <w:tcW w:w="0" w:type="auto"/>
            <w:vMerge/>
          </w:tcPr>
          <w:p w14:paraId="38892958" w14:textId="77777777" w:rsidR="003C0FAA" w:rsidRDefault="003C0FAA"/>
        </w:tc>
        <w:tc>
          <w:tcPr>
            <w:tcW w:w="0" w:type="auto"/>
          </w:tcPr>
          <w:p w14:paraId="0103E4B2" w14:textId="77777777" w:rsidR="003C0FAA" w:rsidRDefault="007C4CF6">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0D693E55" w14:textId="77777777" w:rsidR="003C0FAA" w:rsidRDefault="007C4CF6">
            <w:pPr>
              <w:spacing w:before="100" w:after="0"/>
            </w:pPr>
            <w:r>
              <w:rPr>
                <w:color w:val="000000"/>
              </w:rPr>
              <w:t>Approximately 2,000 homeless individuals and/or individuals escaping domestic violence</w:t>
            </w:r>
          </w:p>
        </w:tc>
      </w:tr>
      <w:tr w:rsidR="003C0FAA" w14:paraId="4F17DCCC" w14:textId="77777777">
        <w:trPr>
          <w:cantSplit/>
        </w:trPr>
        <w:tc>
          <w:tcPr>
            <w:tcW w:w="0" w:type="auto"/>
            <w:vMerge/>
          </w:tcPr>
          <w:p w14:paraId="39315DC6" w14:textId="77777777" w:rsidR="003C0FAA" w:rsidRDefault="003C0FAA"/>
        </w:tc>
        <w:tc>
          <w:tcPr>
            <w:tcW w:w="0" w:type="auto"/>
          </w:tcPr>
          <w:p w14:paraId="35E73807" w14:textId="77777777" w:rsidR="003C0FAA" w:rsidRDefault="007C4CF6">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025D4475" w14:textId="77777777" w:rsidR="003C0FAA" w:rsidRDefault="007C4CF6">
            <w:pPr>
              <w:spacing w:before="100" w:after="0"/>
            </w:pPr>
            <w:r>
              <w:rPr>
                <w:color w:val="000000"/>
              </w:rPr>
              <w:t>Throughout the City of South Bend</w:t>
            </w:r>
          </w:p>
        </w:tc>
      </w:tr>
      <w:tr w:rsidR="003C0FAA" w14:paraId="76E6D595" w14:textId="77777777">
        <w:trPr>
          <w:cantSplit/>
        </w:trPr>
        <w:tc>
          <w:tcPr>
            <w:tcW w:w="0" w:type="auto"/>
            <w:vMerge/>
          </w:tcPr>
          <w:p w14:paraId="617E62F7" w14:textId="77777777" w:rsidR="003C0FAA" w:rsidRDefault="003C0FAA"/>
        </w:tc>
        <w:tc>
          <w:tcPr>
            <w:tcW w:w="0" w:type="auto"/>
          </w:tcPr>
          <w:p w14:paraId="48A77AF1" w14:textId="77777777" w:rsidR="003C0FAA" w:rsidRDefault="007C4CF6">
            <w:pPr>
              <w:keepNext/>
              <w:spacing w:before="100" w:after="0"/>
              <w:rPr>
                <w:rFonts w:asciiTheme="minorHAnsi" w:hAnsiTheme="minorHAnsi"/>
                <w:b/>
              </w:rPr>
            </w:pPr>
            <w:r>
              <w:rPr>
                <w:rStyle w:val="Strong"/>
                <w:rFonts w:asciiTheme="minorHAnsi" w:hAnsiTheme="minorHAnsi"/>
              </w:rPr>
              <w:t>Planned Activities</w:t>
            </w:r>
          </w:p>
        </w:tc>
        <w:tc>
          <w:tcPr>
            <w:tcW w:w="0" w:type="auto"/>
          </w:tcPr>
          <w:p w14:paraId="5C2447E4" w14:textId="77777777" w:rsidR="003C0FAA" w:rsidRDefault="007C4CF6">
            <w:pPr>
              <w:spacing w:before="100" w:after="0"/>
            </w:pPr>
            <w:r>
              <w:rPr>
                <w:color w:val="000000"/>
              </w:rPr>
              <w:t>Shelter operations; rapid-rehousing</w:t>
            </w:r>
          </w:p>
        </w:tc>
      </w:tr>
    </w:tbl>
    <w:p w14:paraId="109CBA94" w14:textId="77777777" w:rsidR="003C0FAA" w:rsidRDefault="007C4CF6">
      <w:pPr>
        <w:pStyle w:val="Heading2"/>
        <w:pageBreakBefore/>
        <w:widowControl w:val="0"/>
        <w:rPr>
          <w:rFonts w:ascii="Calibri" w:hAnsi="Calibri"/>
          <w:i w:val="0"/>
        </w:rPr>
      </w:pPr>
      <w:bookmarkStart w:id="2" w:name="_Toc309810477"/>
      <w:bookmarkEnd w:id="1"/>
      <w:r>
        <w:rPr>
          <w:rFonts w:ascii="Calibri" w:hAnsi="Calibri"/>
          <w:i w:val="0"/>
        </w:rPr>
        <w:lastRenderedPageBreak/>
        <w:t xml:space="preserve">AP-50 Geographic Distribution </w:t>
      </w:r>
      <w:bookmarkEnd w:id="2"/>
      <w:r>
        <w:rPr>
          <w:rFonts w:ascii="Calibri" w:hAnsi="Calibri"/>
          <w:i w:val="0"/>
        </w:rPr>
        <w:t>- 91.420, 91.220(f)</w:t>
      </w:r>
    </w:p>
    <w:p w14:paraId="67AE8692" w14:textId="77777777" w:rsidR="003C0FAA" w:rsidRDefault="007C4CF6">
      <w:pPr>
        <w:keepNext/>
        <w:widowControl w:val="0"/>
        <w:rPr>
          <w:b/>
          <w:sz w:val="24"/>
          <w:szCs w:val="24"/>
        </w:rPr>
      </w:pPr>
      <w:r>
        <w:rPr>
          <w:b/>
          <w:sz w:val="24"/>
          <w:szCs w:val="24"/>
        </w:rPr>
        <w:t xml:space="preserve">Description of the geographic areas of the entitlement (including areas of low-income and minority concentration) where assistance will be directed </w:t>
      </w:r>
    </w:p>
    <w:p w14:paraId="2D6D81D5" w14:textId="77777777" w:rsidR="003C0FAA" w:rsidRDefault="007C4CF6">
      <w:pPr>
        <w:keepNext/>
        <w:widowControl w:val="0"/>
        <w:spacing w:beforeAutospacing="1" w:afterAutospacing="1"/>
        <w:rPr>
          <w:rFonts w:cs="Arial"/>
          <w:szCs w:val="26"/>
        </w:rPr>
      </w:pPr>
      <w:r>
        <w:rPr>
          <w:rFonts w:cs="Arial"/>
        </w:rPr>
        <w:t>The following information provides a profile of the population, age, and racial/ethnic composition of the City of South Bend. This information was obtained from the U.S. Census Bureau website,  https://www.census.gov/quickfacts/southbendcityindiana. The 2020 U.S. Census Bureau Survey was used to analyze the social, economic, housing, and general demographic characteristics of the City of South Bend.</w:t>
      </w:r>
    </w:p>
    <w:p w14:paraId="5DA0C020" w14:textId="51B28E3B" w:rsidR="003C0FAA" w:rsidRDefault="007C4CF6">
      <w:pPr>
        <w:keepNext/>
        <w:widowControl w:val="0"/>
        <w:spacing w:beforeAutospacing="1" w:afterAutospacing="1"/>
        <w:rPr>
          <w:rFonts w:cs="Arial"/>
          <w:szCs w:val="26"/>
        </w:rPr>
      </w:pPr>
      <w:r>
        <w:rPr>
          <w:rFonts w:cs="Arial"/>
          <w:b/>
        </w:rPr>
        <w:t>POPULATION:</w:t>
      </w:r>
      <w:r w:rsidR="00E24F15">
        <w:rPr>
          <w:rFonts w:cs="Arial"/>
          <w:b/>
        </w:rPr>
        <w:t xml:space="preserve"> </w:t>
      </w:r>
      <w:r>
        <w:rPr>
          <w:rFonts w:cs="Arial"/>
        </w:rPr>
        <w:t>The City of South Bend’s overall population as reported in the 2020 U.S. Census Bureau survey was 103,453.  Between 2010 and 2020, the population increased 2.26% from 101,168 to 103,453.</w:t>
      </w:r>
    </w:p>
    <w:p w14:paraId="7FB19B43" w14:textId="1682205E" w:rsidR="003C0FAA" w:rsidRDefault="007C4CF6">
      <w:pPr>
        <w:keepNext/>
        <w:widowControl w:val="0"/>
        <w:spacing w:beforeAutospacing="1" w:afterAutospacing="1"/>
        <w:rPr>
          <w:rFonts w:cs="Arial"/>
          <w:szCs w:val="26"/>
        </w:rPr>
      </w:pPr>
      <w:r>
        <w:rPr>
          <w:rFonts w:cs="Arial"/>
          <w:b/>
        </w:rPr>
        <w:t>AGE:</w:t>
      </w:r>
      <w:r w:rsidR="00E24F15">
        <w:rPr>
          <w:rFonts w:cs="Arial"/>
          <w:b/>
        </w:rPr>
        <w:t xml:space="preserve"> </w:t>
      </w:r>
      <w:r>
        <w:rPr>
          <w:rFonts w:cs="Arial"/>
        </w:rPr>
        <w:t>The City of South Bend’s age of population:</w:t>
      </w:r>
    </w:p>
    <w:p w14:paraId="5B9E5126" w14:textId="77777777" w:rsidR="003C0FAA" w:rsidRDefault="007C4CF6">
      <w:pPr>
        <w:keepNext/>
        <w:widowControl w:val="0"/>
        <w:numPr>
          <w:ilvl w:val="0"/>
          <w:numId w:val="3"/>
        </w:numPr>
        <w:spacing w:beforeAutospacing="1" w:afterAutospacing="1"/>
        <w:rPr>
          <w:rFonts w:cs="Arial"/>
          <w:szCs w:val="26"/>
        </w:rPr>
      </w:pPr>
      <w:r>
        <w:rPr>
          <w:rFonts w:cs="Arial"/>
        </w:rPr>
        <w:t>Median Age in the City is 33.3 years old</w:t>
      </w:r>
    </w:p>
    <w:p w14:paraId="639C09BA" w14:textId="77777777" w:rsidR="003C0FAA" w:rsidRDefault="007C4CF6">
      <w:pPr>
        <w:keepNext/>
        <w:widowControl w:val="0"/>
        <w:numPr>
          <w:ilvl w:val="0"/>
          <w:numId w:val="3"/>
        </w:numPr>
        <w:spacing w:beforeAutospacing="1" w:afterAutospacing="1"/>
        <w:rPr>
          <w:rFonts w:cs="Arial"/>
          <w:szCs w:val="26"/>
        </w:rPr>
      </w:pPr>
      <w:r>
        <w:rPr>
          <w:rFonts w:cs="Arial"/>
        </w:rPr>
        <w:t>Youth under age 18 account for 27.2% of the population</w:t>
      </w:r>
    </w:p>
    <w:p w14:paraId="742E0620" w14:textId="77777777" w:rsidR="003C0FAA" w:rsidRDefault="007C4CF6">
      <w:pPr>
        <w:keepNext/>
        <w:widowControl w:val="0"/>
        <w:numPr>
          <w:ilvl w:val="0"/>
          <w:numId w:val="3"/>
        </w:numPr>
        <w:spacing w:beforeAutospacing="1" w:afterAutospacing="1"/>
        <w:rPr>
          <w:rFonts w:cs="Arial"/>
          <w:szCs w:val="26"/>
        </w:rPr>
      </w:pPr>
      <w:r>
        <w:rPr>
          <w:rFonts w:cs="Arial"/>
        </w:rPr>
        <w:t>Adults between the ages of 18 and 64 account for 60.0% of the population</w:t>
      </w:r>
    </w:p>
    <w:p w14:paraId="24ADE67F" w14:textId="77777777" w:rsidR="003C0FAA" w:rsidRDefault="007C4CF6">
      <w:pPr>
        <w:keepNext/>
        <w:widowControl w:val="0"/>
        <w:numPr>
          <w:ilvl w:val="0"/>
          <w:numId w:val="3"/>
        </w:numPr>
        <w:spacing w:beforeAutospacing="1" w:afterAutospacing="1"/>
        <w:rPr>
          <w:rFonts w:cs="Arial"/>
          <w:szCs w:val="26"/>
        </w:rPr>
      </w:pPr>
      <w:r>
        <w:rPr>
          <w:rFonts w:cs="Arial"/>
        </w:rPr>
        <w:t>Seniors age 65 and over account for 12.8% of the population</w:t>
      </w:r>
    </w:p>
    <w:p w14:paraId="7A176067" w14:textId="0F04A852" w:rsidR="003C0FAA" w:rsidRDefault="007C4CF6">
      <w:pPr>
        <w:keepNext/>
        <w:widowControl w:val="0"/>
        <w:spacing w:beforeAutospacing="1" w:afterAutospacing="1"/>
        <w:rPr>
          <w:rFonts w:cs="Arial"/>
          <w:szCs w:val="26"/>
        </w:rPr>
      </w:pPr>
      <w:r>
        <w:rPr>
          <w:rFonts w:cs="Arial"/>
          <w:b/>
        </w:rPr>
        <w:t>RACE/ETHNICITY:</w:t>
      </w:r>
      <w:r w:rsidR="00E24F15">
        <w:rPr>
          <w:rFonts w:cs="Arial"/>
          <w:b/>
        </w:rPr>
        <w:t xml:space="preserve"> </w:t>
      </w:r>
      <w:r>
        <w:rPr>
          <w:rFonts w:cs="Arial"/>
        </w:rPr>
        <w:t>Racial/ethnic composition of the City of South Bend from the 2020 U.S. Census Bureau Survey:</w:t>
      </w:r>
    </w:p>
    <w:p w14:paraId="6DDA5251" w14:textId="77777777" w:rsidR="003C0FAA" w:rsidRDefault="007C4CF6">
      <w:pPr>
        <w:keepNext/>
        <w:widowControl w:val="0"/>
        <w:numPr>
          <w:ilvl w:val="0"/>
          <w:numId w:val="3"/>
        </w:numPr>
        <w:spacing w:beforeAutospacing="1" w:afterAutospacing="1"/>
        <w:rPr>
          <w:rFonts w:cs="Arial"/>
          <w:szCs w:val="26"/>
        </w:rPr>
      </w:pPr>
      <w:r>
        <w:rPr>
          <w:rFonts w:cs="Arial"/>
        </w:rPr>
        <w:t>61.7% are White</w:t>
      </w:r>
    </w:p>
    <w:p w14:paraId="6B94D3DA" w14:textId="77777777" w:rsidR="003C0FAA" w:rsidRDefault="007C4CF6">
      <w:pPr>
        <w:keepNext/>
        <w:widowControl w:val="0"/>
        <w:numPr>
          <w:ilvl w:val="0"/>
          <w:numId w:val="3"/>
        </w:numPr>
        <w:spacing w:beforeAutospacing="1" w:afterAutospacing="1"/>
        <w:rPr>
          <w:rFonts w:cs="Arial"/>
          <w:szCs w:val="26"/>
        </w:rPr>
      </w:pPr>
      <w:r>
        <w:rPr>
          <w:rFonts w:cs="Arial"/>
        </w:rPr>
        <w:t>26.6% are Black or African American</w:t>
      </w:r>
    </w:p>
    <w:p w14:paraId="479037B9" w14:textId="77777777" w:rsidR="003C0FAA" w:rsidRDefault="007C4CF6">
      <w:pPr>
        <w:keepNext/>
        <w:widowControl w:val="0"/>
        <w:numPr>
          <w:ilvl w:val="0"/>
          <w:numId w:val="3"/>
        </w:numPr>
        <w:spacing w:beforeAutospacing="1" w:afterAutospacing="1"/>
        <w:rPr>
          <w:rFonts w:cs="Arial"/>
          <w:szCs w:val="26"/>
        </w:rPr>
      </w:pPr>
      <w:r>
        <w:rPr>
          <w:rFonts w:cs="Arial"/>
        </w:rPr>
        <w:t>0.4% are American Indian or Alaska Native</w:t>
      </w:r>
    </w:p>
    <w:p w14:paraId="02B692D8" w14:textId="77777777" w:rsidR="003C0FAA" w:rsidRDefault="007C4CF6">
      <w:pPr>
        <w:keepNext/>
        <w:widowControl w:val="0"/>
        <w:numPr>
          <w:ilvl w:val="0"/>
          <w:numId w:val="3"/>
        </w:numPr>
        <w:spacing w:beforeAutospacing="1" w:afterAutospacing="1"/>
        <w:rPr>
          <w:rFonts w:cs="Arial"/>
          <w:szCs w:val="26"/>
        </w:rPr>
      </w:pPr>
      <w:r>
        <w:rPr>
          <w:rFonts w:cs="Arial"/>
        </w:rPr>
        <w:t>1.5% are Asian</w:t>
      </w:r>
    </w:p>
    <w:p w14:paraId="312C2BC1" w14:textId="77777777" w:rsidR="003C0FAA" w:rsidRDefault="007C4CF6">
      <w:pPr>
        <w:keepNext/>
        <w:widowControl w:val="0"/>
        <w:numPr>
          <w:ilvl w:val="0"/>
          <w:numId w:val="3"/>
        </w:numPr>
        <w:spacing w:beforeAutospacing="1" w:afterAutospacing="1"/>
        <w:rPr>
          <w:rFonts w:cs="Arial"/>
          <w:szCs w:val="26"/>
        </w:rPr>
      </w:pPr>
      <w:r>
        <w:rPr>
          <w:rFonts w:cs="Arial"/>
        </w:rPr>
        <w:t>0.1% are Native Hawaiian and Other Pacific Islander</w:t>
      </w:r>
    </w:p>
    <w:p w14:paraId="0697694E" w14:textId="77777777" w:rsidR="003C0FAA" w:rsidRDefault="007C4CF6">
      <w:pPr>
        <w:keepNext/>
        <w:widowControl w:val="0"/>
        <w:numPr>
          <w:ilvl w:val="0"/>
          <w:numId w:val="3"/>
        </w:numPr>
        <w:spacing w:beforeAutospacing="1" w:afterAutospacing="1"/>
        <w:rPr>
          <w:rFonts w:cs="Arial"/>
          <w:szCs w:val="26"/>
        </w:rPr>
      </w:pPr>
      <w:r>
        <w:rPr>
          <w:rFonts w:cs="Arial"/>
        </w:rPr>
        <w:t>4.2% are Other</w:t>
      </w:r>
    </w:p>
    <w:p w14:paraId="79AF85D0" w14:textId="77777777" w:rsidR="003C0FAA" w:rsidRDefault="007C4CF6">
      <w:pPr>
        <w:keepNext/>
        <w:widowControl w:val="0"/>
        <w:numPr>
          <w:ilvl w:val="0"/>
          <w:numId w:val="3"/>
        </w:numPr>
        <w:spacing w:beforeAutospacing="1" w:afterAutospacing="1"/>
        <w:rPr>
          <w:rFonts w:cs="Arial"/>
          <w:szCs w:val="26"/>
        </w:rPr>
      </w:pPr>
      <w:r>
        <w:rPr>
          <w:rFonts w:cs="Arial"/>
        </w:rPr>
        <w:t>4.2% are Two or more races</w:t>
      </w:r>
    </w:p>
    <w:p w14:paraId="5DAD6A68" w14:textId="77777777" w:rsidR="003C0FAA" w:rsidRDefault="007C4CF6">
      <w:pPr>
        <w:keepNext/>
        <w:widowControl w:val="0"/>
        <w:numPr>
          <w:ilvl w:val="0"/>
          <w:numId w:val="3"/>
        </w:numPr>
        <w:spacing w:beforeAutospacing="1" w:afterAutospacing="1"/>
        <w:rPr>
          <w:rFonts w:cs="Arial"/>
          <w:szCs w:val="26"/>
        </w:rPr>
      </w:pPr>
      <w:r>
        <w:rPr>
          <w:rFonts w:cs="Arial"/>
        </w:rPr>
        <w:t>15.7% of residents identified as Hispanic or Latino</w:t>
      </w:r>
    </w:p>
    <w:p w14:paraId="59069F4B" w14:textId="3D825B31" w:rsidR="003C0FAA" w:rsidRDefault="007C4CF6">
      <w:pPr>
        <w:keepNext/>
        <w:widowControl w:val="0"/>
        <w:spacing w:beforeAutospacing="1" w:afterAutospacing="1"/>
        <w:rPr>
          <w:rFonts w:cs="Arial"/>
          <w:szCs w:val="26"/>
        </w:rPr>
      </w:pPr>
      <w:r>
        <w:rPr>
          <w:rFonts w:cs="Arial"/>
          <w:b/>
        </w:rPr>
        <w:t>INCOME PROFILE:</w:t>
      </w:r>
      <w:r w:rsidR="00E24F15">
        <w:rPr>
          <w:rFonts w:cs="Arial"/>
          <w:b/>
        </w:rPr>
        <w:t xml:space="preserve"> </w:t>
      </w:r>
      <w:r>
        <w:rPr>
          <w:rFonts w:cs="Arial"/>
        </w:rPr>
        <w:t>At the time of the 2020 U.S. Census Bureau Survey, median household income in the City of South Bend was $40,265.  The poverty rate among South Bend residents is 23.6%.</w:t>
      </w:r>
    </w:p>
    <w:p w14:paraId="6E19DD88" w14:textId="77777777" w:rsidR="003C0FAA" w:rsidRDefault="007C4CF6" w:rsidP="00E24F15">
      <w:pPr>
        <w:widowControl w:val="0"/>
        <w:spacing w:before="100" w:beforeAutospacing="1" w:after="100" w:afterAutospacing="1"/>
        <w:rPr>
          <w:rFonts w:cs="Arial"/>
          <w:szCs w:val="26"/>
        </w:rPr>
      </w:pPr>
      <w:r>
        <w:rPr>
          <w:rFonts w:cs="Arial"/>
        </w:rPr>
        <w:t>The City of South Bend will provide CDBG funds to activities principally benefitting low/mod income persons and areas in the City.</w:t>
      </w:r>
    </w:p>
    <w:p w14:paraId="715489B6" w14:textId="545C2CF0" w:rsidR="003C0FAA" w:rsidRDefault="007C4CF6">
      <w:pPr>
        <w:keepNext/>
        <w:widowControl w:val="0"/>
        <w:rPr>
          <w:b/>
          <w:sz w:val="24"/>
          <w:szCs w:val="24"/>
        </w:rPr>
      </w:pPr>
      <w:r>
        <w:rPr>
          <w:b/>
          <w:sz w:val="24"/>
          <w:szCs w:val="24"/>
        </w:rPr>
        <w:lastRenderedPageBreak/>
        <w:t>Geographic Distribution</w:t>
      </w:r>
    </w:p>
    <w:p w14:paraId="6F34DBDC" w14:textId="77777777" w:rsidR="002B7FC1" w:rsidRPr="002B7FC1" w:rsidRDefault="002B7FC1">
      <w:pPr>
        <w:keepNext/>
        <w:widowControl w:val="0"/>
        <w:rPr>
          <w:b/>
          <w:sz w:val="16"/>
          <w:szCs w:val="1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2074"/>
      </w:tblGrid>
      <w:tr w:rsidR="003C0FAA" w14:paraId="78D7C780" w14:textId="77777777">
        <w:trPr>
          <w:cantSplit/>
          <w:tblHeader/>
        </w:trPr>
        <w:tc>
          <w:tcPr>
            <w:tcW w:w="0" w:type="auto"/>
          </w:tcPr>
          <w:p w14:paraId="53340D1E" w14:textId="77777777" w:rsidR="003C0FAA" w:rsidRDefault="007C4CF6" w:rsidP="002B7FC1">
            <w:pPr>
              <w:keepNext/>
              <w:widowControl w:val="0"/>
              <w:spacing w:after="0" w:line="240" w:lineRule="auto"/>
              <w:rPr>
                <w:b/>
                <w:szCs w:val="24"/>
              </w:rPr>
            </w:pPr>
            <w:r>
              <w:rPr>
                <w:b/>
              </w:rPr>
              <w:t>Target Area</w:t>
            </w:r>
          </w:p>
        </w:tc>
        <w:tc>
          <w:tcPr>
            <w:tcW w:w="0" w:type="auto"/>
          </w:tcPr>
          <w:p w14:paraId="0EE8176F" w14:textId="77777777" w:rsidR="003C0FAA" w:rsidRDefault="007C4CF6" w:rsidP="002B7FC1">
            <w:pPr>
              <w:keepNext/>
              <w:widowControl w:val="0"/>
              <w:spacing w:after="0" w:line="240" w:lineRule="auto"/>
              <w:rPr>
                <w:b/>
                <w:szCs w:val="24"/>
              </w:rPr>
            </w:pPr>
            <w:r>
              <w:rPr>
                <w:b/>
              </w:rPr>
              <w:t>Percentage of Funds</w:t>
            </w:r>
          </w:p>
        </w:tc>
      </w:tr>
      <w:tr w:rsidR="003C0FAA" w14:paraId="70D0A4E9" w14:textId="77777777">
        <w:trPr>
          <w:cantSplit/>
        </w:trPr>
        <w:tc>
          <w:tcPr>
            <w:tcW w:w="0" w:type="auto"/>
          </w:tcPr>
          <w:p w14:paraId="090D72F6" w14:textId="77777777" w:rsidR="003C0FAA" w:rsidRDefault="007C4CF6" w:rsidP="002B7FC1">
            <w:pPr>
              <w:spacing w:beforeAutospacing="1" w:afterAutospacing="1"/>
            </w:pPr>
            <w:r>
              <w:rPr>
                <w:color w:val="000000"/>
              </w:rPr>
              <w:t>Low- and Moderate-Income Areas</w:t>
            </w:r>
          </w:p>
        </w:tc>
        <w:tc>
          <w:tcPr>
            <w:tcW w:w="0" w:type="auto"/>
            <w:vAlign w:val="bottom"/>
          </w:tcPr>
          <w:p w14:paraId="64000BC6" w14:textId="77777777" w:rsidR="003C0FAA" w:rsidRDefault="007C4CF6" w:rsidP="002B7FC1">
            <w:pPr>
              <w:spacing w:beforeAutospacing="1" w:afterAutospacing="1"/>
            </w:pPr>
            <w:r>
              <w:rPr>
                <w:color w:val="000000"/>
              </w:rPr>
              <w:t>70</w:t>
            </w:r>
          </w:p>
        </w:tc>
      </w:tr>
    </w:tbl>
    <w:p w14:paraId="0F5373C3" w14:textId="42299F63" w:rsidR="003C0FAA" w:rsidRDefault="002B7FC1" w:rsidP="002B7FC1">
      <w:pPr>
        <w:pStyle w:val="Caption"/>
        <w:rPr>
          <w:rFonts w:asciiTheme="minorHAnsi" w:hAnsiTheme="minorHAnsi"/>
        </w:rPr>
      </w:pPr>
      <w:r>
        <w:rPr>
          <w:rFonts w:asciiTheme="minorHAnsi" w:hAnsiTheme="minorHAnsi"/>
        </w:rPr>
        <w:t xml:space="preserve">              </w:t>
      </w:r>
      <w:r w:rsidR="007C4CF6">
        <w:rPr>
          <w:rFonts w:asciiTheme="minorHAnsi" w:hAnsiTheme="minorHAnsi"/>
        </w:rPr>
        <w:t xml:space="preserve">Table </w:t>
      </w:r>
      <w:r w:rsidR="007C4CF6">
        <w:rPr>
          <w:rFonts w:asciiTheme="minorHAnsi" w:hAnsiTheme="minorHAnsi"/>
        </w:rPr>
        <w:fldChar w:fldCharType="begin"/>
      </w:r>
      <w:r w:rsidR="007C4CF6">
        <w:rPr>
          <w:rFonts w:asciiTheme="minorHAnsi" w:hAnsiTheme="minorHAnsi"/>
        </w:rPr>
        <w:instrText xml:space="preserve"> SEQ Table \* ARABIC </w:instrText>
      </w:r>
      <w:r w:rsidR="007C4CF6">
        <w:rPr>
          <w:rFonts w:asciiTheme="minorHAnsi" w:hAnsiTheme="minorHAnsi"/>
        </w:rPr>
        <w:fldChar w:fldCharType="separate"/>
      </w:r>
      <w:r w:rsidR="007C4CF6">
        <w:rPr>
          <w:rFonts w:asciiTheme="minorHAnsi" w:hAnsiTheme="minorHAnsi"/>
          <w:noProof/>
        </w:rPr>
        <w:t>5</w:t>
      </w:r>
      <w:r w:rsidR="007C4CF6">
        <w:rPr>
          <w:rFonts w:asciiTheme="minorHAnsi" w:hAnsiTheme="minorHAnsi"/>
        </w:rPr>
        <w:fldChar w:fldCharType="end"/>
      </w:r>
      <w:r w:rsidR="007C4CF6">
        <w:rPr>
          <w:rFonts w:asciiTheme="minorHAnsi" w:hAnsiTheme="minorHAnsi"/>
        </w:rPr>
        <w:t xml:space="preserve"> - Geographic Distribution</w:t>
      </w:r>
    </w:p>
    <w:p w14:paraId="0F8CAFB9" w14:textId="77777777" w:rsidR="003C0FAA" w:rsidRDefault="003C0FAA">
      <w:pPr>
        <w:spacing w:after="0" w:line="240" w:lineRule="auto"/>
        <w:rPr>
          <w:b/>
          <w:sz w:val="24"/>
          <w:szCs w:val="24"/>
        </w:rPr>
      </w:pPr>
    </w:p>
    <w:p w14:paraId="233E024F" w14:textId="77777777" w:rsidR="003C0FAA" w:rsidRDefault="007C4CF6">
      <w:pPr>
        <w:keepNext/>
        <w:widowControl w:val="0"/>
        <w:rPr>
          <w:b/>
          <w:sz w:val="24"/>
          <w:szCs w:val="24"/>
        </w:rPr>
      </w:pPr>
      <w:r>
        <w:rPr>
          <w:b/>
          <w:sz w:val="24"/>
          <w:szCs w:val="24"/>
        </w:rPr>
        <w:t xml:space="preserve">Rationale for the priorities for allocating investments geographically </w:t>
      </w:r>
    </w:p>
    <w:p w14:paraId="1CEB49B9" w14:textId="77777777" w:rsidR="003C0FAA" w:rsidRDefault="007C4CF6">
      <w:pPr>
        <w:keepNext/>
        <w:widowControl w:val="0"/>
        <w:spacing w:beforeAutospacing="1" w:afterAutospacing="1"/>
        <w:rPr>
          <w:rFonts w:cs="Arial"/>
          <w:szCs w:val="24"/>
        </w:rPr>
      </w:pPr>
      <w:r>
        <w:rPr>
          <w:rFonts w:cs="Arial"/>
        </w:rPr>
        <w:t>No less than 70% of all the City of South Bend’s CDBG funds that are budgeted for activities will principally benefit low- and moderate-income persons. The following guidelines for allocating CDBG and HOME funds were used by the City for the FY 2022 Program Year:</w:t>
      </w:r>
    </w:p>
    <w:p w14:paraId="0977FA74" w14:textId="77777777" w:rsidR="003C0FAA" w:rsidRDefault="007C4CF6">
      <w:pPr>
        <w:keepNext/>
        <w:widowControl w:val="0"/>
        <w:numPr>
          <w:ilvl w:val="0"/>
          <w:numId w:val="3"/>
        </w:numPr>
        <w:spacing w:beforeAutospacing="1" w:afterAutospacing="1"/>
        <w:rPr>
          <w:rFonts w:cs="Arial"/>
          <w:szCs w:val="24"/>
        </w:rPr>
      </w:pPr>
      <w:r>
        <w:rPr>
          <w:rFonts w:cs="Arial"/>
        </w:rPr>
        <w:t>The public services activities are for social service organizations whose clientele are considered lower income or in certain cases, a limited clientele with a presumed low- and moderate-income status.</w:t>
      </w:r>
    </w:p>
    <w:p w14:paraId="5ACFE91D" w14:textId="77777777" w:rsidR="003C0FAA" w:rsidRDefault="007C4CF6">
      <w:pPr>
        <w:keepNext/>
        <w:widowControl w:val="0"/>
        <w:numPr>
          <w:ilvl w:val="0"/>
          <w:numId w:val="3"/>
        </w:numPr>
        <w:spacing w:beforeAutospacing="1" w:afterAutospacing="1"/>
        <w:rPr>
          <w:rFonts w:cs="Arial"/>
          <w:szCs w:val="24"/>
        </w:rPr>
      </w:pPr>
      <w:r>
        <w:rPr>
          <w:rFonts w:cs="Arial"/>
        </w:rPr>
        <w:t>The public facilities activities are either located in a low- and moderate-income census tract/block group, have a low- and moderate-income service area benefit, or have clientele over 51% low- and moderate-income.</w:t>
      </w:r>
    </w:p>
    <w:p w14:paraId="752EE77B" w14:textId="77777777" w:rsidR="003C0FAA" w:rsidRDefault="007C4CF6">
      <w:pPr>
        <w:keepNext/>
        <w:widowControl w:val="0"/>
        <w:numPr>
          <w:ilvl w:val="0"/>
          <w:numId w:val="3"/>
        </w:numPr>
        <w:spacing w:beforeAutospacing="1" w:afterAutospacing="1"/>
        <w:rPr>
          <w:rFonts w:cs="Arial"/>
          <w:szCs w:val="24"/>
        </w:rPr>
      </w:pPr>
      <w:r>
        <w:rPr>
          <w:rFonts w:cs="Arial"/>
        </w:rPr>
        <w:t>The housing activities have income eligibility criteria; therefore, the income requirement limits funds to low- and moderate-income households throughout the City.</w:t>
      </w:r>
    </w:p>
    <w:p w14:paraId="237353BE" w14:textId="77777777" w:rsidR="003C0FAA" w:rsidRDefault="007C4CF6">
      <w:pPr>
        <w:keepNext/>
        <w:widowControl w:val="0"/>
        <w:spacing w:beforeAutospacing="1" w:afterAutospacing="1"/>
        <w:rPr>
          <w:rFonts w:cs="Arial"/>
          <w:szCs w:val="24"/>
        </w:rPr>
      </w:pPr>
      <w:r>
        <w:rPr>
          <w:rFonts w:cs="Arial"/>
        </w:rPr>
        <w:t>The proposed Activities/Projects under the FY 2022 CDBG and HOME Program Year are located in areas with the highest percentages of low- to moderate-income persons and those block groups with a percentage of minority persons above the average for the City of South Bend.</w:t>
      </w:r>
    </w:p>
    <w:p w14:paraId="1A6075D2" w14:textId="77777777" w:rsidR="003C0FAA" w:rsidRDefault="007C4CF6">
      <w:pPr>
        <w:keepNext/>
        <w:widowControl w:val="0"/>
        <w:spacing w:beforeAutospacing="1" w:afterAutospacing="1"/>
        <w:rPr>
          <w:rFonts w:cs="Arial"/>
          <w:szCs w:val="24"/>
        </w:rPr>
      </w:pPr>
      <w:r>
        <w:rPr>
          <w:rFonts w:cs="Arial"/>
        </w:rPr>
        <w:t>The HOME funds will be used for administration and for housing projects. These funds will be targeted to low-income persons and projects designed to provide affordable housing to low-moderate income persons and are usually located in low- and moderate-income areas.  2022 HOME funds will be targeted toward the development of Permanent Supportive Housing that will benefit persons experiencing homelessness, but may not be located in a low-moderate income geography.  In addition, HOME funds will provide tenant-based rental assistance to Extremely Low Income clients of Oaklawn Psychiatric Center.</w:t>
      </w:r>
    </w:p>
    <w:p w14:paraId="0194ABF2" w14:textId="77777777" w:rsidR="003C0FAA" w:rsidRDefault="007C4CF6">
      <w:pPr>
        <w:keepNext/>
        <w:widowControl w:val="0"/>
        <w:spacing w:beforeAutospacing="1" w:afterAutospacing="1"/>
        <w:rPr>
          <w:rFonts w:cs="Arial"/>
          <w:szCs w:val="24"/>
        </w:rPr>
      </w:pPr>
      <w:r>
        <w:rPr>
          <w:rFonts w:cs="Arial"/>
        </w:rPr>
        <w:t>The 2022 ESG funds will be used for emergency shelter, rapid re-housing, and administration. Funding will also be used for operating expenses and essential services for homeless individuals and organizations that serve the homeless. The disbursement is based on need of each shelter or agency, not by geographic area.</w:t>
      </w:r>
    </w:p>
    <w:p w14:paraId="3F950E4C" w14:textId="77777777" w:rsidR="003C0FAA" w:rsidRDefault="007C4CF6">
      <w:pPr>
        <w:keepNext/>
        <w:widowControl w:val="0"/>
        <w:spacing w:line="204" w:lineRule="auto"/>
        <w:rPr>
          <w:b/>
          <w:sz w:val="24"/>
          <w:szCs w:val="24"/>
        </w:rPr>
      </w:pPr>
      <w:r>
        <w:rPr>
          <w:b/>
          <w:sz w:val="24"/>
          <w:szCs w:val="24"/>
        </w:rPr>
        <w:t>Discussion</w:t>
      </w:r>
    </w:p>
    <w:p w14:paraId="545259F8" w14:textId="77777777" w:rsidR="003C0FAA" w:rsidRDefault="007C4CF6">
      <w:pPr>
        <w:keepNext/>
        <w:widowControl w:val="0"/>
        <w:spacing w:beforeAutospacing="1" w:afterAutospacing="1"/>
        <w:rPr>
          <w:b/>
          <w:sz w:val="24"/>
          <w:szCs w:val="24"/>
        </w:rPr>
      </w:pPr>
      <w:r>
        <w:rPr>
          <w:rFonts w:cs="Arial"/>
        </w:rPr>
        <w:t xml:space="preserve">The City is allocating its CDBG funds to areas or projects/activities which predominantly benefit low- and </w:t>
      </w:r>
      <w:r>
        <w:rPr>
          <w:rFonts w:cs="Arial"/>
        </w:rPr>
        <w:lastRenderedPageBreak/>
        <w:t>moderate-income persons to rehabilitate or construct new housing for low- and moderate-income households; and to projects/activities that benefit the low- and moderate-income population.</w:t>
      </w:r>
    </w:p>
    <w:p w14:paraId="765254A9" w14:textId="77777777" w:rsidR="003C0FAA" w:rsidRDefault="003C0FAA">
      <w:pPr>
        <w:rPr>
          <w:rFonts w:cs="Arial"/>
        </w:rPr>
      </w:pPr>
    </w:p>
    <w:p w14:paraId="4F86C1DE" w14:textId="77777777" w:rsidR="003C0FAA" w:rsidRDefault="007C4CF6">
      <w:pPr>
        <w:spacing w:after="0" w:line="240" w:lineRule="auto"/>
        <w:rPr>
          <w:rFonts w:cs="Arial"/>
          <w:b/>
          <w:bCs/>
          <w:iCs/>
          <w:sz w:val="32"/>
          <w:szCs w:val="32"/>
        </w:rPr>
      </w:pPr>
      <w:r>
        <w:rPr>
          <w:i/>
          <w:sz w:val="32"/>
          <w:szCs w:val="32"/>
        </w:rPr>
        <w:br w:type="page"/>
      </w:r>
    </w:p>
    <w:p w14:paraId="7FC83FD4" w14:textId="77777777" w:rsidR="003C0FAA" w:rsidRDefault="007C4CF6">
      <w:pPr>
        <w:pStyle w:val="Heading2"/>
        <w:widowControl w:val="0"/>
        <w:jc w:val="center"/>
        <w:rPr>
          <w:rFonts w:ascii="Calibri" w:hAnsi="Calibri"/>
          <w:i w:val="0"/>
        </w:rPr>
      </w:pPr>
      <w:r>
        <w:rPr>
          <w:rFonts w:ascii="Calibri" w:hAnsi="Calibri"/>
          <w:i w:val="0"/>
          <w:sz w:val="32"/>
          <w:szCs w:val="32"/>
        </w:rPr>
        <w:lastRenderedPageBreak/>
        <w:t>Affordable Housing</w:t>
      </w:r>
    </w:p>
    <w:p w14:paraId="4045B495" w14:textId="77777777" w:rsidR="003C0FAA" w:rsidRDefault="007C4CF6">
      <w:pPr>
        <w:pStyle w:val="Heading2"/>
        <w:widowControl w:val="0"/>
        <w:rPr>
          <w:rFonts w:ascii="Calibri" w:hAnsi="Calibri"/>
          <w:i w:val="0"/>
        </w:rPr>
      </w:pPr>
      <w:r>
        <w:rPr>
          <w:rFonts w:ascii="Calibri" w:hAnsi="Calibri"/>
          <w:i w:val="0"/>
        </w:rPr>
        <w:t>AP-55 Affordable Housing - 91.420, 91.220(g)</w:t>
      </w:r>
    </w:p>
    <w:p w14:paraId="4D2D88AD" w14:textId="77777777" w:rsidR="003C0FAA" w:rsidRDefault="007C4CF6">
      <w:pPr>
        <w:keepNext/>
        <w:widowControl w:val="0"/>
        <w:spacing w:line="204" w:lineRule="auto"/>
        <w:rPr>
          <w:b/>
          <w:sz w:val="28"/>
          <w:szCs w:val="28"/>
        </w:rPr>
      </w:pPr>
      <w:r>
        <w:rPr>
          <w:b/>
          <w:sz w:val="24"/>
          <w:szCs w:val="24"/>
        </w:rPr>
        <w:t>Introduction</w:t>
      </w:r>
    </w:p>
    <w:p w14:paraId="66E138CD" w14:textId="77777777" w:rsidR="003C0FAA" w:rsidRDefault="003C0FAA">
      <w:pPr>
        <w:keepNext/>
        <w:widowControl w:val="0"/>
        <w:spacing w:line="204" w:lineRule="auto"/>
        <w:rPr>
          <w:b/>
          <w:sz w:val="24"/>
          <w:szCs w:val="2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3C0FAA" w14:paraId="488BFC4D" w14:textId="77777777">
        <w:trPr>
          <w:cantSplit/>
          <w:tblHeader/>
        </w:trPr>
        <w:tc>
          <w:tcPr>
            <w:tcW w:w="6473" w:type="dxa"/>
            <w:gridSpan w:val="2"/>
          </w:tcPr>
          <w:p w14:paraId="694CF626" w14:textId="77777777" w:rsidR="003C0FAA" w:rsidRDefault="007C4CF6">
            <w:pPr>
              <w:keepNext/>
              <w:widowControl w:val="0"/>
              <w:spacing w:after="0" w:line="240" w:lineRule="auto"/>
              <w:jc w:val="center"/>
              <w:rPr>
                <w:b/>
                <w:szCs w:val="24"/>
              </w:rPr>
            </w:pPr>
            <w:r>
              <w:rPr>
                <w:b/>
              </w:rPr>
              <w:t>One Year Goals for the Number of Households to be Supported</w:t>
            </w:r>
          </w:p>
        </w:tc>
      </w:tr>
      <w:tr w:rsidR="003C0FAA" w14:paraId="13AAB651" w14:textId="77777777">
        <w:trPr>
          <w:cantSplit/>
        </w:trPr>
        <w:tc>
          <w:tcPr>
            <w:tcW w:w="4853" w:type="dxa"/>
            <w:tcBorders>
              <w:top w:val="nil"/>
              <w:bottom w:val="nil"/>
            </w:tcBorders>
            <w:vAlign w:val="bottom"/>
          </w:tcPr>
          <w:p w14:paraId="3D5AF069" w14:textId="77777777" w:rsidR="003C0FAA" w:rsidRDefault="007C4CF6">
            <w:pPr>
              <w:spacing w:beforeAutospacing="1" w:afterAutospacing="1"/>
            </w:pPr>
            <w:r>
              <w:rPr>
                <w:color w:val="000000"/>
              </w:rPr>
              <w:t>Homeless</w:t>
            </w:r>
          </w:p>
        </w:tc>
        <w:tc>
          <w:tcPr>
            <w:tcW w:w="1620" w:type="dxa"/>
            <w:tcBorders>
              <w:top w:val="nil"/>
              <w:bottom w:val="nil"/>
            </w:tcBorders>
            <w:vAlign w:val="bottom"/>
          </w:tcPr>
          <w:p w14:paraId="64C5CF33" w14:textId="77777777" w:rsidR="003C0FAA" w:rsidRDefault="007C4CF6">
            <w:pPr>
              <w:spacing w:beforeAutospacing="1" w:afterAutospacing="1"/>
              <w:jc w:val="right"/>
            </w:pPr>
            <w:r>
              <w:rPr>
                <w:color w:val="000000"/>
              </w:rPr>
              <w:t>1,462</w:t>
            </w:r>
          </w:p>
        </w:tc>
      </w:tr>
      <w:tr w:rsidR="003C0FAA" w14:paraId="053ACFD3" w14:textId="77777777">
        <w:trPr>
          <w:cantSplit/>
        </w:trPr>
        <w:tc>
          <w:tcPr>
            <w:tcW w:w="4853" w:type="dxa"/>
            <w:tcBorders>
              <w:top w:val="nil"/>
              <w:bottom w:val="nil"/>
            </w:tcBorders>
            <w:vAlign w:val="bottom"/>
          </w:tcPr>
          <w:p w14:paraId="1720EC4A" w14:textId="77777777" w:rsidR="003C0FAA" w:rsidRDefault="007C4CF6">
            <w:pPr>
              <w:spacing w:beforeAutospacing="1" w:afterAutospacing="1"/>
            </w:pPr>
            <w:r>
              <w:rPr>
                <w:color w:val="000000"/>
              </w:rPr>
              <w:t>Non-Homeless</w:t>
            </w:r>
          </w:p>
        </w:tc>
        <w:tc>
          <w:tcPr>
            <w:tcW w:w="1620" w:type="dxa"/>
            <w:tcBorders>
              <w:top w:val="nil"/>
              <w:bottom w:val="nil"/>
            </w:tcBorders>
            <w:vAlign w:val="bottom"/>
          </w:tcPr>
          <w:p w14:paraId="65158276" w14:textId="77777777" w:rsidR="003C0FAA" w:rsidRDefault="007C4CF6">
            <w:pPr>
              <w:spacing w:beforeAutospacing="1" w:afterAutospacing="1"/>
              <w:jc w:val="right"/>
            </w:pPr>
            <w:r>
              <w:rPr>
                <w:color w:val="000000"/>
              </w:rPr>
              <w:t>338</w:t>
            </w:r>
          </w:p>
        </w:tc>
      </w:tr>
      <w:tr w:rsidR="003C0FAA" w14:paraId="10CA449F" w14:textId="77777777">
        <w:trPr>
          <w:cantSplit/>
        </w:trPr>
        <w:tc>
          <w:tcPr>
            <w:tcW w:w="4853" w:type="dxa"/>
            <w:tcBorders>
              <w:top w:val="nil"/>
              <w:bottom w:val="nil"/>
            </w:tcBorders>
            <w:vAlign w:val="bottom"/>
          </w:tcPr>
          <w:p w14:paraId="3C4374CB" w14:textId="77777777" w:rsidR="003C0FAA" w:rsidRDefault="007C4CF6">
            <w:pPr>
              <w:spacing w:beforeAutospacing="1" w:afterAutospacing="1"/>
            </w:pPr>
            <w:r>
              <w:rPr>
                <w:color w:val="000000"/>
              </w:rPr>
              <w:t>Special-Needs</w:t>
            </w:r>
          </w:p>
        </w:tc>
        <w:tc>
          <w:tcPr>
            <w:tcW w:w="1620" w:type="dxa"/>
            <w:tcBorders>
              <w:top w:val="nil"/>
              <w:bottom w:val="nil"/>
            </w:tcBorders>
            <w:vAlign w:val="bottom"/>
          </w:tcPr>
          <w:p w14:paraId="02E470DB" w14:textId="77777777" w:rsidR="003C0FAA" w:rsidRDefault="007C4CF6">
            <w:pPr>
              <w:spacing w:beforeAutospacing="1" w:afterAutospacing="1"/>
              <w:jc w:val="right"/>
            </w:pPr>
            <w:r>
              <w:rPr>
                <w:color w:val="000000"/>
              </w:rPr>
              <w:t>0</w:t>
            </w:r>
          </w:p>
        </w:tc>
      </w:tr>
      <w:tr w:rsidR="003C0FAA" w14:paraId="776DEF3F" w14:textId="77777777">
        <w:trPr>
          <w:cantSplit/>
        </w:trPr>
        <w:tc>
          <w:tcPr>
            <w:tcW w:w="4853" w:type="dxa"/>
            <w:tcBorders>
              <w:top w:val="nil"/>
              <w:bottom w:val="nil"/>
            </w:tcBorders>
            <w:vAlign w:val="bottom"/>
          </w:tcPr>
          <w:p w14:paraId="3AB7510B" w14:textId="77777777" w:rsidR="003C0FAA" w:rsidRDefault="007C4CF6">
            <w:pPr>
              <w:spacing w:beforeAutospacing="1" w:afterAutospacing="1"/>
            </w:pPr>
            <w:r>
              <w:rPr>
                <w:color w:val="000000"/>
              </w:rPr>
              <w:t>Total</w:t>
            </w:r>
          </w:p>
        </w:tc>
        <w:tc>
          <w:tcPr>
            <w:tcW w:w="1620" w:type="dxa"/>
            <w:tcBorders>
              <w:top w:val="nil"/>
              <w:bottom w:val="nil"/>
            </w:tcBorders>
            <w:vAlign w:val="bottom"/>
          </w:tcPr>
          <w:p w14:paraId="25ACF634" w14:textId="77777777" w:rsidR="003C0FAA" w:rsidRDefault="007C4CF6">
            <w:pPr>
              <w:spacing w:beforeAutospacing="1" w:afterAutospacing="1"/>
              <w:jc w:val="right"/>
            </w:pPr>
            <w:r>
              <w:rPr>
                <w:color w:val="000000"/>
              </w:rPr>
              <w:t>1,800</w:t>
            </w:r>
          </w:p>
        </w:tc>
      </w:tr>
    </w:tbl>
    <w:p w14:paraId="4F80333B" w14:textId="7364E595" w:rsidR="003C0FAA" w:rsidRDefault="007C4CF6">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6</w:t>
      </w:r>
      <w:r>
        <w:rPr>
          <w:rFonts w:asciiTheme="minorHAnsi" w:hAnsiTheme="minorHAnsi"/>
        </w:rPr>
        <w:fldChar w:fldCharType="end"/>
      </w:r>
      <w:r>
        <w:rPr>
          <w:rFonts w:asciiTheme="minorHAnsi" w:hAnsiTheme="minorHAnsi"/>
        </w:rPr>
        <w:t xml:space="preserve"> - One Year Goals for Affordable Housing by Support Requirement</w:t>
      </w:r>
    </w:p>
    <w:p w14:paraId="043A3548" w14:textId="77777777" w:rsidR="003C0FAA" w:rsidRDefault="003C0FAA">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3C0FAA" w14:paraId="424FDE35" w14:textId="77777777">
        <w:trPr>
          <w:cantSplit/>
          <w:tblHeader/>
        </w:trPr>
        <w:tc>
          <w:tcPr>
            <w:tcW w:w="6473" w:type="dxa"/>
            <w:gridSpan w:val="2"/>
          </w:tcPr>
          <w:p w14:paraId="481AAC46" w14:textId="77777777" w:rsidR="003C0FAA" w:rsidRDefault="007C4CF6">
            <w:pPr>
              <w:keepNext/>
              <w:widowControl w:val="0"/>
              <w:spacing w:after="0" w:line="240" w:lineRule="auto"/>
              <w:jc w:val="center"/>
              <w:rPr>
                <w:b/>
                <w:szCs w:val="24"/>
              </w:rPr>
            </w:pPr>
            <w:r>
              <w:rPr>
                <w:b/>
              </w:rPr>
              <w:t>One Year Goals for the Number of Households Supported Through</w:t>
            </w:r>
          </w:p>
        </w:tc>
      </w:tr>
      <w:tr w:rsidR="003C0FAA" w14:paraId="3E2F018D" w14:textId="77777777">
        <w:trPr>
          <w:cantSplit/>
        </w:trPr>
        <w:tc>
          <w:tcPr>
            <w:tcW w:w="4853" w:type="dxa"/>
            <w:tcBorders>
              <w:top w:val="nil"/>
              <w:bottom w:val="nil"/>
            </w:tcBorders>
            <w:vAlign w:val="bottom"/>
          </w:tcPr>
          <w:p w14:paraId="0D0C7CDC" w14:textId="77777777" w:rsidR="003C0FAA" w:rsidRDefault="007C4CF6">
            <w:pPr>
              <w:spacing w:beforeAutospacing="1" w:afterAutospacing="1"/>
            </w:pPr>
            <w:r>
              <w:rPr>
                <w:color w:val="000000"/>
              </w:rPr>
              <w:t>Rental Assistance</w:t>
            </w:r>
          </w:p>
        </w:tc>
        <w:tc>
          <w:tcPr>
            <w:tcW w:w="1620" w:type="dxa"/>
            <w:tcBorders>
              <w:top w:val="nil"/>
              <w:bottom w:val="nil"/>
            </w:tcBorders>
            <w:vAlign w:val="bottom"/>
          </w:tcPr>
          <w:p w14:paraId="331EC316" w14:textId="77777777" w:rsidR="003C0FAA" w:rsidRDefault="007C4CF6">
            <w:pPr>
              <w:spacing w:beforeAutospacing="1" w:afterAutospacing="1"/>
              <w:jc w:val="right"/>
            </w:pPr>
            <w:r>
              <w:rPr>
                <w:color w:val="000000"/>
              </w:rPr>
              <w:t>52</w:t>
            </w:r>
          </w:p>
        </w:tc>
      </w:tr>
      <w:tr w:rsidR="003C0FAA" w14:paraId="71F55088" w14:textId="77777777">
        <w:trPr>
          <w:cantSplit/>
        </w:trPr>
        <w:tc>
          <w:tcPr>
            <w:tcW w:w="4853" w:type="dxa"/>
            <w:tcBorders>
              <w:top w:val="nil"/>
              <w:bottom w:val="nil"/>
            </w:tcBorders>
            <w:vAlign w:val="bottom"/>
          </w:tcPr>
          <w:p w14:paraId="2C5B60E8" w14:textId="77777777" w:rsidR="003C0FAA" w:rsidRDefault="007C4CF6">
            <w:pPr>
              <w:spacing w:beforeAutospacing="1" w:afterAutospacing="1"/>
            </w:pPr>
            <w:r>
              <w:rPr>
                <w:color w:val="000000"/>
              </w:rPr>
              <w:t>The Production of New Units</w:t>
            </w:r>
          </w:p>
        </w:tc>
        <w:tc>
          <w:tcPr>
            <w:tcW w:w="1620" w:type="dxa"/>
            <w:tcBorders>
              <w:top w:val="nil"/>
              <w:bottom w:val="nil"/>
            </w:tcBorders>
            <w:vAlign w:val="bottom"/>
          </w:tcPr>
          <w:p w14:paraId="48A16039" w14:textId="77777777" w:rsidR="003C0FAA" w:rsidRDefault="007C4CF6">
            <w:pPr>
              <w:spacing w:beforeAutospacing="1" w:afterAutospacing="1"/>
              <w:jc w:val="right"/>
            </w:pPr>
            <w:r>
              <w:rPr>
                <w:color w:val="000000"/>
              </w:rPr>
              <w:t>357</w:t>
            </w:r>
          </w:p>
        </w:tc>
      </w:tr>
      <w:tr w:rsidR="003C0FAA" w14:paraId="4CA0D298" w14:textId="77777777">
        <w:trPr>
          <w:cantSplit/>
        </w:trPr>
        <w:tc>
          <w:tcPr>
            <w:tcW w:w="4853" w:type="dxa"/>
            <w:tcBorders>
              <w:top w:val="nil"/>
              <w:bottom w:val="nil"/>
            </w:tcBorders>
            <w:vAlign w:val="bottom"/>
          </w:tcPr>
          <w:p w14:paraId="6B1F6BD6" w14:textId="77777777" w:rsidR="003C0FAA" w:rsidRDefault="007C4CF6">
            <w:pPr>
              <w:spacing w:beforeAutospacing="1" w:afterAutospacing="1"/>
            </w:pPr>
            <w:r>
              <w:rPr>
                <w:color w:val="000000"/>
              </w:rPr>
              <w:t>Rehab of Existing Units</w:t>
            </w:r>
          </w:p>
        </w:tc>
        <w:tc>
          <w:tcPr>
            <w:tcW w:w="1620" w:type="dxa"/>
            <w:tcBorders>
              <w:top w:val="nil"/>
              <w:bottom w:val="nil"/>
            </w:tcBorders>
            <w:vAlign w:val="bottom"/>
          </w:tcPr>
          <w:p w14:paraId="2F78E974" w14:textId="77777777" w:rsidR="003C0FAA" w:rsidRDefault="007C4CF6">
            <w:pPr>
              <w:spacing w:beforeAutospacing="1" w:afterAutospacing="1"/>
              <w:jc w:val="right"/>
            </w:pPr>
            <w:r>
              <w:rPr>
                <w:color w:val="000000"/>
              </w:rPr>
              <w:t>18</w:t>
            </w:r>
          </w:p>
        </w:tc>
      </w:tr>
      <w:tr w:rsidR="003C0FAA" w14:paraId="3EBA9192" w14:textId="77777777">
        <w:trPr>
          <w:cantSplit/>
        </w:trPr>
        <w:tc>
          <w:tcPr>
            <w:tcW w:w="4853" w:type="dxa"/>
            <w:tcBorders>
              <w:top w:val="nil"/>
              <w:bottom w:val="nil"/>
            </w:tcBorders>
            <w:vAlign w:val="bottom"/>
          </w:tcPr>
          <w:p w14:paraId="50BBE7AF" w14:textId="77777777" w:rsidR="003C0FAA" w:rsidRDefault="007C4CF6">
            <w:pPr>
              <w:spacing w:beforeAutospacing="1" w:afterAutospacing="1"/>
            </w:pPr>
            <w:r>
              <w:rPr>
                <w:color w:val="000000"/>
              </w:rPr>
              <w:t>Acquisition of Existing Units</w:t>
            </w:r>
          </w:p>
        </w:tc>
        <w:tc>
          <w:tcPr>
            <w:tcW w:w="1620" w:type="dxa"/>
            <w:tcBorders>
              <w:top w:val="nil"/>
              <w:bottom w:val="nil"/>
            </w:tcBorders>
            <w:vAlign w:val="bottom"/>
          </w:tcPr>
          <w:p w14:paraId="53B415F1" w14:textId="77777777" w:rsidR="003C0FAA" w:rsidRDefault="007C4CF6">
            <w:pPr>
              <w:spacing w:beforeAutospacing="1" w:afterAutospacing="1"/>
              <w:jc w:val="right"/>
            </w:pPr>
            <w:r>
              <w:rPr>
                <w:color w:val="000000"/>
              </w:rPr>
              <w:t>3</w:t>
            </w:r>
          </w:p>
        </w:tc>
      </w:tr>
      <w:tr w:rsidR="003C0FAA" w14:paraId="752BD319" w14:textId="77777777">
        <w:trPr>
          <w:cantSplit/>
        </w:trPr>
        <w:tc>
          <w:tcPr>
            <w:tcW w:w="4853" w:type="dxa"/>
            <w:tcBorders>
              <w:top w:val="nil"/>
              <w:bottom w:val="nil"/>
            </w:tcBorders>
            <w:vAlign w:val="bottom"/>
          </w:tcPr>
          <w:p w14:paraId="166F71C5" w14:textId="77777777" w:rsidR="003C0FAA" w:rsidRDefault="007C4CF6">
            <w:pPr>
              <w:spacing w:beforeAutospacing="1" w:afterAutospacing="1"/>
            </w:pPr>
            <w:r>
              <w:rPr>
                <w:color w:val="000000"/>
              </w:rPr>
              <w:t>Total</w:t>
            </w:r>
          </w:p>
        </w:tc>
        <w:tc>
          <w:tcPr>
            <w:tcW w:w="1620" w:type="dxa"/>
            <w:tcBorders>
              <w:top w:val="nil"/>
              <w:bottom w:val="nil"/>
            </w:tcBorders>
            <w:vAlign w:val="bottom"/>
          </w:tcPr>
          <w:p w14:paraId="4C6C6357" w14:textId="77777777" w:rsidR="003C0FAA" w:rsidRDefault="007C4CF6">
            <w:pPr>
              <w:spacing w:beforeAutospacing="1" w:afterAutospacing="1"/>
              <w:jc w:val="right"/>
            </w:pPr>
            <w:r>
              <w:rPr>
                <w:color w:val="000000"/>
              </w:rPr>
              <w:t>430</w:t>
            </w:r>
          </w:p>
        </w:tc>
      </w:tr>
    </w:tbl>
    <w:p w14:paraId="2D4E65C3" w14:textId="2DF4E40D" w:rsidR="003C0FAA" w:rsidRDefault="007C4CF6">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noProof/>
        </w:rPr>
        <w:t>7</w:t>
      </w:r>
      <w:r>
        <w:rPr>
          <w:rFonts w:asciiTheme="minorHAnsi" w:hAnsiTheme="minorHAnsi"/>
        </w:rPr>
        <w:fldChar w:fldCharType="end"/>
      </w:r>
      <w:r>
        <w:rPr>
          <w:rFonts w:asciiTheme="minorHAnsi" w:hAnsiTheme="minorHAnsi"/>
        </w:rPr>
        <w:t xml:space="preserve"> - One Year Goals for Affordable Housing by Support Type</w:t>
      </w:r>
    </w:p>
    <w:p w14:paraId="33A2B119" w14:textId="77777777" w:rsidR="003C0FAA" w:rsidRDefault="003C0FAA">
      <w:pPr>
        <w:keepNext/>
        <w:widowControl w:val="0"/>
        <w:spacing w:line="204" w:lineRule="auto"/>
        <w:rPr>
          <w:rFonts w:asciiTheme="minorHAnsi" w:hAnsiTheme="minorHAnsi"/>
          <w:b/>
          <w:sz w:val="24"/>
          <w:szCs w:val="24"/>
        </w:rPr>
      </w:pPr>
    </w:p>
    <w:p w14:paraId="0370DBF6" w14:textId="77777777" w:rsidR="003C0FAA" w:rsidRDefault="007C4CF6">
      <w:pPr>
        <w:keepNext/>
        <w:widowControl w:val="0"/>
        <w:spacing w:line="204" w:lineRule="auto"/>
        <w:rPr>
          <w:b/>
          <w:sz w:val="24"/>
          <w:szCs w:val="24"/>
        </w:rPr>
      </w:pPr>
      <w:r>
        <w:rPr>
          <w:b/>
          <w:sz w:val="24"/>
          <w:szCs w:val="24"/>
        </w:rPr>
        <w:t>Discussion</w:t>
      </w:r>
    </w:p>
    <w:p w14:paraId="1BB3119C" w14:textId="77777777" w:rsidR="003C0FAA" w:rsidRDefault="007C4CF6">
      <w:pPr>
        <w:keepNext/>
        <w:widowControl w:val="0"/>
        <w:spacing w:beforeAutospacing="1" w:afterAutospacing="1"/>
        <w:rPr>
          <w:b/>
          <w:sz w:val="24"/>
          <w:szCs w:val="24"/>
        </w:rPr>
      </w:pPr>
      <w:r>
        <w:rPr>
          <w:rFonts w:cs="Arial"/>
          <w:b/>
          <w:u w:val="single"/>
        </w:rPr>
        <w:t>CDBG Funds:</w:t>
      </w:r>
    </w:p>
    <w:p w14:paraId="3FB74BB6" w14:textId="77777777" w:rsidR="003C0FAA" w:rsidRDefault="007C4CF6">
      <w:pPr>
        <w:keepNext/>
        <w:widowControl w:val="0"/>
        <w:numPr>
          <w:ilvl w:val="0"/>
          <w:numId w:val="3"/>
        </w:numPr>
        <w:spacing w:beforeAutospacing="1" w:afterAutospacing="1"/>
        <w:rPr>
          <w:b/>
          <w:sz w:val="24"/>
          <w:szCs w:val="24"/>
        </w:rPr>
      </w:pPr>
      <w:r>
        <w:rPr>
          <w:rFonts w:cs="Arial"/>
        </w:rPr>
        <w:t>Community Homebuyers Corporation – Mortgage Reduction – 10 units</w:t>
      </w:r>
    </w:p>
    <w:p w14:paraId="75E06E3D" w14:textId="77777777" w:rsidR="003C0FAA" w:rsidRDefault="007C4CF6">
      <w:pPr>
        <w:keepNext/>
        <w:widowControl w:val="0"/>
        <w:numPr>
          <w:ilvl w:val="0"/>
          <w:numId w:val="3"/>
        </w:numPr>
        <w:spacing w:beforeAutospacing="1" w:afterAutospacing="1"/>
        <w:rPr>
          <w:b/>
          <w:sz w:val="24"/>
          <w:szCs w:val="24"/>
        </w:rPr>
      </w:pPr>
      <w:r>
        <w:rPr>
          <w:rFonts w:cs="Arial"/>
        </w:rPr>
        <w:t>Near Northwest Neighborhood Acquisition/Rehab Single-Family Homes – 2 units</w:t>
      </w:r>
    </w:p>
    <w:p w14:paraId="3DF2144B" w14:textId="77777777" w:rsidR="003C0FAA" w:rsidRDefault="007C4CF6">
      <w:pPr>
        <w:keepNext/>
        <w:widowControl w:val="0"/>
        <w:numPr>
          <w:ilvl w:val="0"/>
          <w:numId w:val="3"/>
        </w:numPr>
        <w:spacing w:beforeAutospacing="1" w:afterAutospacing="1"/>
        <w:rPr>
          <w:b/>
          <w:sz w:val="24"/>
          <w:szCs w:val="24"/>
        </w:rPr>
      </w:pPr>
      <w:r>
        <w:rPr>
          <w:rFonts w:cs="Arial"/>
        </w:rPr>
        <w:t>466 Works New Construction Single-Family Homes – 2 units</w:t>
      </w:r>
    </w:p>
    <w:p w14:paraId="0B015E16" w14:textId="77777777" w:rsidR="003C0FAA" w:rsidRDefault="007C4CF6">
      <w:pPr>
        <w:keepNext/>
        <w:widowControl w:val="0"/>
        <w:numPr>
          <w:ilvl w:val="0"/>
          <w:numId w:val="3"/>
        </w:numPr>
        <w:spacing w:beforeAutospacing="1" w:afterAutospacing="1"/>
        <w:rPr>
          <w:b/>
          <w:sz w:val="24"/>
          <w:szCs w:val="24"/>
        </w:rPr>
      </w:pPr>
      <w:r>
        <w:rPr>
          <w:rFonts w:cs="Arial"/>
        </w:rPr>
        <w:t>Housing Authority of South Bend Demolition &amp; Reconstruction Rental – 300 units</w:t>
      </w:r>
    </w:p>
    <w:p w14:paraId="4E83277E" w14:textId="77777777" w:rsidR="003C0FAA" w:rsidRDefault="007C4CF6">
      <w:pPr>
        <w:keepNext/>
        <w:widowControl w:val="0"/>
        <w:numPr>
          <w:ilvl w:val="0"/>
          <w:numId w:val="3"/>
        </w:numPr>
        <w:spacing w:beforeAutospacing="1" w:afterAutospacing="1"/>
        <w:rPr>
          <w:b/>
          <w:sz w:val="24"/>
          <w:szCs w:val="24"/>
        </w:rPr>
      </w:pPr>
      <w:r>
        <w:rPr>
          <w:rFonts w:cs="Arial"/>
        </w:rPr>
        <w:t>South Bend Heritage Foundation New Construction Single-Family Rental Home – 1 unit</w:t>
      </w:r>
    </w:p>
    <w:p w14:paraId="188EDAC7" w14:textId="77777777" w:rsidR="003C0FAA" w:rsidRDefault="007C4CF6">
      <w:pPr>
        <w:keepNext/>
        <w:widowControl w:val="0"/>
        <w:numPr>
          <w:ilvl w:val="0"/>
          <w:numId w:val="3"/>
        </w:numPr>
        <w:spacing w:beforeAutospacing="1" w:afterAutospacing="1"/>
        <w:rPr>
          <w:b/>
          <w:sz w:val="24"/>
          <w:szCs w:val="24"/>
        </w:rPr>
      </w:pPr>
      <w:r>
        <w:rPr>
          <w:rFonts w:cs="Arial"/>
        </w:rPr>
        <w:t>Rebuilding Together – Owner-Occupied Home Repair Program – 15 units</w:t>
      </w:r>
    </w:p>
    <w:p w14:paraId="3B6BBB24" w14:textId="77777777" w:rsidR="003C0FAA" w:rsidRDefault="007C4CF6">
      <w:pPr>
        <w:keepNext/>
        <w:widowControl w:val="0"/>
        <w:spacing w:beforeAutospacing="1" w:afterAutospacing="1"/>
        <w:rPr>
          <w:b/>
          <w:sz w:val="24"/>
          <w:szCs w:val="24"/>
        </w:rPr>
      </w:pPr>
      <w:r>
        <w:rPr>
          <w:rFonts w:cs="Arial"/>
          <w:b/>
          <w:u w:val="single"/>
        </w:rPr>
        <w:t>HOME Funds</w:t>
      </w:r>
    </w:p>
    <w:p w14:paraId="2EF72C6C" w14:textId="77777777" w:rsidR="003C0FAA" w:rsidRDefault="007C4CF6">
      <w:pPr>
        <w:keepNext/>
        <w:widowControl w:val="0"/>
        <w:numPr>
          <w:ilvl w:val="0"/>
          <w:numId w:val="3"/>
        </w:numPr>
        <w:spacing w:beforeAutospacing="1" w:afterAutospacing="1"/>
        <w:rPr>
          <w:b/>
          <w:sz w:val="24"/>
          <w:szCs w:val="24"/>
        </w:rPr>
      </w:pPr>
      <w:r>
        <w:rPr>
          <w:rFonts w:cs="Arial"/>
        </w:rPr>
        <w:t>Near Northwest Neighborhood Acquisition/Rehab Single-Family Home - 1 unit</w:t>
      </w:r>
    </w:p>
    <w:p w14:paraId="5B6FE4A1" w14:textId="77777777" w:rsidR="003C0FAA" w:rsidRDefault="007C4CF6">
      <w:pPr>
        <w:keepNext/>
        <w:widowControl w:val="0"/>
        <w:numPr>
          <w:ilvl w:val="0"/>
          <w:numId w:val="3"/>
        </w:numPr>
        <w:spacing w:beforeAutospacing="1" w:afterAutospacing="1"/>
        <w:rPr>
          <w:b/>
          <w:sz w:val="24"/>
          <w:szCs w:val="24"/>
        </w:rPr>
      </w:pPr>
      <w:r>
        <w:rPr>
          <w:rFonts w:cs="Arial"/>
        </w:rPr>
        <w:t>Northeast Neighborhood Revitalization Organization New Construction Single-Family Home - 1 unit</w:t>
      </w:r>
    </w:p>
    <w:p w14:paraId="6EA2D392" w14:textId="77777777" w:rsidR="003C0FAA" w:rsidRDefault="007C4CF6">
      <w:pPr>
        <w:keepNext/>
        <w:widowControl w:val="0"/>
        <w:numPr>
          <w:ilvl w:val="0"/>
          <w:numId w:val="3"/>
        </w:numPr>
        <w:spacing w:beforeAutospacing="1" w:afterAutospacing="1"/>
        <w:rPr>
          <w:b/>
          <w:sz w:val="24"/>
          <w:szCs w:val="24"/>
        </w:rPr>
      </w:pPr>
      <w:r>
        <w:rPr>
          <w:rFonts w:cs="Arial"/>
        </w:rPr>
        <w:t>Habitat for Humanity Homebuyer Assistance - 6 units</w:t>
      </w:r>
    </w:p>
    <w:p w14:paraId="779B7522" w14:textId="77777777" w:rsidR="003C0FAA" w:rsidRDefault="007C4CF6">
      <w:pPr>
        <w:keepNext/>
        <w:widowControl w:val="0"/>
        <w:numPr>
          <w:ilvl w:val="0"/>
          <w:numId w:val="3"/>
        </w:numPr>
        <w:spacing w:beforeAutospacing="1" w:afterAutospacing="1"/>
        <w:rPr>
          <w:b/>
          <w:sz w:val="24"/>
          <w:szCs w:val="24"/>
        </w:rPr>
      </w:pPr>
      <w:r>
        <w:rPr>
          <w:rFonts w:cs="Arial"/>
        </w:rPr>
        <w:t>South Bend Heritage Foundation New Construction Permanent Supportive Housing – 54 units</w:t>
      </w:r>
    </w:p>
    <w:p w14:paraId="21E9852D" w14:textId="77777777" w:rsidR="003C0FAA" w:rsidRDefault="007C4CF6">
      <w:pPr>
        <w:keepNext/>
        <w:widowControl w:val="0"/>
        <w:numPr>
          <w:ilvl w:val="0"/>
          <w:numId w:val="3"/>
        </w:numPr>
        <w:spacing w:beforeAutospacing="1" w:afterAutospacing="1"/>
        <w:rPr>
          <w:b/>
          <w:sz w:val="24"/>
          <w:szCs w:val="24"/>
        </w:rPr>
      </w:pPr>
      <w:r>
        <w:rPr>
          <w:rFonts w:cs="Arial"/>
        </w:rPr>
        <w:t>Oaklawn – Tenant-Based Rental Assistance – 25 units</w:t>
      </w:r>
    </w:p>
    <w:p w14:paraId="16A6D183" w14:textId="77777777" w:rsidR="003C0FAA" w:rsidRDefault="007C4CF6">
      <w:pPr>
        <w:keepNext/>
        <w:widowControl w:val="0"/>
        <w:spacing w:beforeAutospacing="1" w:afterAutospacing="1"/>
        <w:rPr>
          <w:b/>
          <w:sz w:val="24"/>
          <w:szCs w:val="24"/>
        </w:rPr>
      </w:pPr>
      <w:r>
        <w:rPr>
          <w:rFonts w:cs="Arial"/>
          <w:b/>
          <w:u w:val="single"/>
        </w:rPr>
        <w:t>ESG Funds</w:t>
      </w:r>
    </w:p>
    <w:p w14:paraId="18C050FB" w14:textId="77777777" w:rsidR="003C0FAA" w:rsidRDefault="007C4CF6">
      <w:pPr>
        <w:keepNext/>
        <w:widowControl w:val="0"/>
        <w:numPr>
          <w:ilvl w:val="0"/>
          <w:numId w:val="3"/>
        </w:numPr>
        <w:spacing w:beforeAutospacing="1" w:afterAutospacing="1"/>
        <w:rPr>
          <w:b/>
          <w:sz w:val="24"/>
          <w:szCs w:val="24"/>
        </w:rPr>
      </w:pPr>
      <w:r>
        <w:rPr>
          <w:rFonts w:cs="Arial"/>
        </w:rPr>
        <w:t>YWCA – Rapid Re-Housing TBRA – 7 units</w:t>
      </w:r>
    </w:p>
    <w:p w14:paraId="24EF5E1D" w14:textId="77777777" w:rsidR="003C0FAA" w:rsidRDefault="007C4CF6">
      <w:pPr>
        <w:keepNext/>
        <w:widowControl w:val="0"/>
        <w:numPr>
          <w:ilvl w:val="0"/>
          <w:numId w:val="3"/>
        </w:numPr>
        <w:spacing w:beforeAutospacing="1" w:afterAutospacing="1"/>
        <w:rPr>
          <w:b/>
          <w:sz w:val="24"/>
          <w:szCs w:val="24"/>
        </w:rPr>
      </w:pPr>
      <w:r>
        <w:rPr>
          <w:rFonts w:cs="Arial"/>
        </w:rPr>
        <w:t>Youth Service Bureau – Rapid Re-Housing TBRA – 5 units</w:t>
      </w:r>
    </w:p>
    <w:p w14:paraId="0DFA4978" w14:textId="77777777" w:rsidR="003C0FAA" w:rsidRDefault="007C4CF6">
      <w:pPr>
        <w:keepNext/>
        <w:widowControl w:val="0"/>
        <w:numPr>
          <w:ilvl w:val="0"/>
          <w:numId w:val="3"/>
        </w:numPr>
        <w:spacing w:beforeAutospacing="1" w:afterAutospacing="1"/>
        <w:rPr>
          <w:b/>
          <w:sz w:val="24"/>
          <w:szCs w:val="24"/>
        </w:rPr>
      </w:pPr>
      <w:r>
        <w:rPr>
          <w:rFonts w:cs="Arial"/>
        </w:rPr>
        <w:t>AIDS Ministries/AIDS Assist - Rapid Re-Housing TBRA - 15 units</w:t>
      </w:r>
    </w:p>
    <w:p w14:paraId="55E12648" w14:textId="77777777" w:rsidR="003C0FAA" w:rsidRDefault="003C0FAA">
      <w:pPr>
        <w:rPr>
          <w:rFonts w:cs="Arial"/>
        </w:rPr>
      </w:pPr>
    </w:p>
    <w:p w14:paraId="39868002" w14:textId="77777777" w:rsidR="003C0FAA" w:rsidRDefault="003C0FAA">
      <w:pPr>
        <w:rPr>
          <w:rFonts w:cs="Arial"/>
        </w:rPr>
      </w:pPr>
    </w:p>
    <w:p w14:paraId="77E99D1F" w14:textId="77777777" w:rsidR="003C0FAA" w:rsidRDefault="007C4CF6">
      <w:pPr>
        <w:pStyle w:val="Heading2"/>
        <w:pageBreakBefore/>
        <w:widowControl w:val="0"/>
        <w:rPr>
          <w:rFonts w:ascii="Calibri" w:hAnsi="Calibri"/>
          <w:i w:val="0"/>
        </w:rPr>
      </w:pPr>
      <w:r>
        <w:rPr>
          <w:rFonts w:ascii="Calibri" w:hAnsi="Calibri"/>
          <w:i w:val="0"/>
        </w:rPr>
        <w:lastRenderedPageBreak/>
        <w:t>AP-60 Public Housing - 91.420, 91.220(h)</w:t>
      </w:r>
    </w:p>
    <w:p w14:paraId="583DAAA4" w14:textId="77777777" w:rsidR="003C0FAA" w:rsidRDefault="007C4CF6">
      <w:pPr>
        <w:keepNext/>
        <w:widowControl w:val="0"/>
        <w:spacing w:line="204" w:lineRule="auto"/>
        <w:rPr>
          <w:b/>
          <w:sz w:val="24"/>
          <w:szCs w:val="24"/>
        </w:rPr>
      </w:pPr>
      <w:r>
        <w:rPr>
          <w:b/>
          <w:sz w:val="24"/>
          <w:szCs w:val="24"/>
        </w:rPr>
        <w:t>Introduction</w:t>
      </w:r>
    </w:p>
    <w:p w14:paraId="50C8437F" w14:textId="77777777" w:rsidR="003C0FAA" w:rsidRDefault="007C4CF6">
      <w:pPr>
        <w:keepNext/>
        <w:widowControl w:val="0"/>
        <w:spacing w:beforeAutospacing="1" w:afterAutospacing="1"/>
        <w:rPr>
          <w:b/>
          <w:sz w:val="24"/>
          <w:szCs w:val="24"/>
        </w:rPr>
      </w:pPr>
      <w:r>
        <w:rPr>
          <w:rFonts w:cs="Arial"/>
        </w:rPr>
        <w:t>According to their Five-Year and Annual Plan for 2018-2022, the Housing Authority of South Bend’s progress in meeting their mission and goals states that HASB will attain and maintain high performer status in both of its housing programs. The HASB has struggled to form Resident Councils and Resident Advisory Boards. The Housing Authority of South Bend has strategized recruiting more Section 8 Housing Choice landlords. Demand among public housing residents for Section 8 Housing Choice Vouchers has increased.</w:t>
      </w:r>
    </w:p>
    <w:p w14:paraId="2DD24AE3" w14:textId="77777777" w:rsidR="003C0FAA" w:rsidRDefault="007C4CF6">
      <w:pPr>
        <w:keepNext/>
        <w:widowControl w:val="0"/>
        <w:spacing w:beforeAutospacing="1" w:afterAutospacing="1"/>
        <w:rPr>
          <w:b/>
          <w:sz w:val="24"/>
          <w:szCs w:val="24"/>
        </w:rPr>
      </w:pPr>
      <w:r>
        <w:rPr>
          <w:rFonts w:cs="Arial"/>
        </w:rPr>
        <w:t>The Housing Authority of South Bend has the following units:</w:t>
      </w:r>
    </w:p>
    <w:p w14:paraId="778FA195" w14:textId="77777777" w:rsidR="003C0FAA" w:rsidRDefault="007C4CF6">
      <w:pPr>
        <w:keepNext/>
        <w:widowControl w:val="0"/>
        <w:numPr>
          <w:ilvl w:val="0"/>
          <w:numId w:val="3"/>
        </w:numPr>
        <w:spacing w:beforeAutospacing="1" w:afterAutospacing="1"/>
        <w:rPr>
          <w:b/>
          <w:sz w:val="24"/>
          <w:szCs w:val="24"/>
        </w:rPr>
      </w:pPr>
      <w:r>
        <w:rPr>
          <w:rFonts w:cs="Arial"/>
        </w:rPr>
        <w:t>Monroe Plaza – 91 units</w:t>
      </w:r>
    </w:p>
    <w:p w14:paraId="5C36B708" w14:textId="77777777" w:rsidR="003C0FAA" w:rsidRDefault="007C4CF6">
      <w:pPr>
        <w:keepNext/>
        <w:widowControl w:val="0"/>
        <w:numPr>
          <w:ilvl w:val="0"/>
          <w:numId w:val="3"/>
        </w:numPr>
        <w:spacing w:beforeAutospacing="1" w:afterAutospacing="1"/>
        <w:rPr>
          <w:b/>
          <w:sz w:val="24"/>
          <w:szCs w:val="24"/>
        </w:rPr>
      </w:pPr>
      <w:r>
        <w:rPr>
          <w:rFonts w:cs="Arial"/>
        </w:rPr>
        <w:t>Rabbi Albert M. Shulman Complex – 127 units</w:t>
      </w:r>
    </w:p>
    <w:p w14:paraId="3A1888F2" w14:textId="77777777" w:rsidR="003C0FAA" w:rsidRDefault="007C4CF6">
      <w:pPr>
        <w:keepNext/>
        <w:widowControl w:val="0"/>
        <w:numPr>
          <w:ilvl w:val="0"/>
          <w:numId w:val="3"/>
        </w:numPr>
        <w:spacing w:beforeAutospacing="1" w:afterAutospacing="1"/>
        <w:rPr>
          <w:b/>
          <w:sz w:val="24"/>
          <w:szCs w:val="24"/>
        </w:rPr>
      </w:pPr>
      <w:r>
        <w:rPr>
          <w:rFonts w:cs="Arial"/>
        </w:rPr>
        <w:t>Laurel Court – 42 units</w:t>
      </w:r>
    </w:p>
    <w:p w14:paraId="5A4A79FD" w14:textId="77777777" w:rsidR="003C0FAA" w:rsidRDefault="007C4CF6">
      <w:pPr>
        <w:keepNext/>
        <w:widowControl w:val="0"/>
        <w:numPr>
          <w:ilvl w:val="0"/>
          <w:numId w:val="3"/>
        </w:numPr>
        <w:spacing w:beforeAutospacing="1" w:afterAutospacing="1"/>
        <w:rPr>
          <w:b/>
          <w:sz w:val="24"/>
          <w:szCs w:val="24"/>
        </w:rPr>
      </w:pPr>
      <w:r>
        <w:rPr>
          <w:rFonts w:cs="Arial"/>
        </w:rPr>
        <w:t>South Bend Ave – 20 units</w:t>
      </w:r>
    </w:p>
    <w:p w14:paraId="7636C316" w14:textId="77777777" w:rsidR="003C0FAA" w:rsidRDefault="007C4CF6">
      <w:pPr>
        <w:keepNext/>
        <w:widowControl w:val="0"/>
        <w:numPr>
          <w:ilvl w:val="0"/>
          <w:numId w:val="3"/>
        </w:numPr>
        <w:spacing w:beforeAutospacing="1" w:afterAutospacing="1"/>
        <w:rPr>
          <w:b/>
          <w:sz w:val="24"/>
          <w:szCs w:val="24"/>
        </w:rPr>
      </w:pPr>
      <w:r>
        <w:rPr>
          <w:rFonts w:cs="Arial"/>
        </w:rPr>
        <w:t>LaSalle Landing – 24 units</w:t>
      </w:r>
    </w:p>
    <w:p w14:paraId="2DE71D94" w14:textId="77777777" w:rsidR="003C0FAA" w:rsidRDefault="007C4CF6">
      <w:pPr>
        <w:keepNext/>
        <w:widowControl w:val="0"/>
        <w:numPr>
          <w:ilvl w:val="0"/>
          <w:numId w:val="3"/>
        </w:numPr>
        <w:spacing w:beforeAutospacing="1" w:afterAutospacing="1"/>
        <w:rPr>
          <w:b/>
          <w:sz w:val="24"/>
          <w:szCs w:val="24"/>
        </w:rPr>
      </w:pPr>
      <w:r>
        <w:rPr>
          <w:rFonts w:cs="Arial"/>
        </w:rPr>
        <w:t>WestScott/Quads – 179 units</w:t>
      </w:r>
    </w:p>
    <w:p w14:paraId="1666708A" w14:textId="77777777" w:rsidR="003C0FAA" w:rsidRDefault="007C4CF6">
      <w:pPr>
        <w:keepNext/>
        <w:widowControl w:val="0"/>
        <w:numPr>
          <w:ilvl w:val="0"/>
          <w:numId w:val="3"/>
        </w:numPr>
        <w:spacing w:beforeAutospacing="1" w:afterAutospacing="1"/>
        <w:rPr>
          <w:b/>
          <w:sz w:val="24"/>
          <w:szCs w:val="24"/>
        </w:rPr>
      </w:pPr>
      <w:r>
        <w:rPr>
          <w:rFonts w:cs="Arial"/>
        </w:rPr>
        <w:t>Harber Homes – 54 units</w:t>
      </w:r>
    </w:p>
    <w:p w14:paraId="72F81354" w14:textId="77777777" w:rsidR="003C0FAA" w:rsidRDefault="007C4CF6">
      <w:pPr>
        <w:keepNext/>
        <w:widowControl w:val="0"/>
        <w:numPr>
          <w:ilvl w:val="0"/>
          <w:numId w:val="3"/>
        </w:numPr>
        <w:spacing w:beforeAutospacing="1" w:afterAutospacing="1"/>
        <w:rPr>
          <w:b/>
          <w:sz w:val="24"/>
          <w:szCs w:val="24"/>
        </w:rPr>
      </w:pPr>
      <w:r>
        <w:rPr>
          <w:rFonts w:cs="Arial"/>
        </w:rPr>
        <w:t>Edison and Twyckenham – 38 units</w:t>
      </w:r>
    </w:p>
    <w:p w14:paraId="320A7C5F" w14:textId="77777777" w:rsidR="003C0FAA" w:rsidRDefault="007C4CF6">
      <w:pPr>
        <w:keepNext/>
        <w:widowControl w:val="0"/>
        <w:numPr>
          <w:ilvl w:val="0"/>
          <w:numId w:val="3"/>
        </w:numPr>
        <w:spacing w:beforeAutospacing="1" w:afterAutospacing="1"/>
        <w:rPr>
          <w:b/>
          <w:sz w:val="24"/>
          <w:szCs w:val="24"/>
        </w:rPr>
      </w:pPr>
      <w:r>
        <w:rPr>
          <w:rFonts w:cs="Arial"/>
        </w:rPr>
        <w:t>Scattered Sites – 239 units</w:t>
      </w:r>
    </w:p>
    <w:p w14:paraId="57520FEB" w14:textId="77777777" w:rsidR="003C0FAA" w:rsidRDefault="007C4CF6">
      <w:pPr>
        <w:keepNext/>
        <w:widowControl w:val="0"/>
        <w:spacing w:beforeAutospacing="1" w:afterAutospacing="1"/>
        <w:rPr>
          <w:b/>
          <w:sz w:val="24"/>
          <w:szCs w:val="24"/>
        </w:rPr>
      </w:pPr>
      <w:r>
        <w:rPr>
          <w:rFonts w:cs="Arial"/>
        </w:rPr>
        <w:t>Total – 814 units</w:t>
      </w:r>
    </w:p>
    <w:p w14:paraId="0239882F" w14:textId="77777777" w:rsidR="003C0FAA" w:rsidRDefault="007C4CF6">
      <w:pPr>
        <w:keepNext/>
        <w:widowControl w:val="0"/>
        <w:spacing w:beforeAutospacing="1" w:afterAutospacing="1"/>
        <w:rPr>
          <w:b/>
          <w:sz w:val="24"/>
          <w:szCs w:val="24"/>
        </w:rPr>
      </w:pPr>
      <w:r>
        <w:rPr>
          <w:rFonts w:cs="Arial"/>
        </w:rPr>
        <w:t>There are sixty-two (62) units that are considered accessible in the Housing Authority of South Bend’s public housing inventory.</w:t>
      </w:r>
    </w:p>
    <w:p w14:paraId="742A366F" w14:textId="77777777" w:rsidR="003C0FAA" w:rsidRDefault="007C4CF6">
      <w:pPr>
        <w:keepNext/>
        <w:widowControl w:val="0"/>
        <w:spacing w:beforeAutospacing="1" w:afterAutospacing="1"/>
        <w:rPr>
          <w:b/>
          <w:sz w:val="24"/>
          <w:szCs w:val="24"/>
        </w:rPr>
      </w:pPr>
      <w:r>
        <w:rPr>
          <w:rFonts w:cs="Arial"/>
        </w:rPr>
        <w:t>The Housing Authority of South Bend administers 2,021 Section 8 Housing Choice Vouchers as of April 22, 2019. A total of 1,937 of these vouchers are living in Section 8 Housing. Demand for a quality Section 8 Housing rental exceeds the supply of decent, affordable rental units. Section 8 Housing is currently at 95% occupancy. There were 1,489 families/individuals on the Housing Choice Voucher waiting list as of September 30, 2019 (the last waiting list available). The waiting list is currently closed.</w:t>
      </w:r>
    </w:p>
    <w:p w14:paraId="1277257C" w14:textId="77777777" w:rsidR="003C0FAA" w:rsidRDefault="007C4CF6">
      <w:pPr>
        <w:keepNext/>
        <w:widowControl w:val="0"/>
        <w:rPr>
          <w:b/>
          <w:sz w:val="24"/>
          <w:szCs w:val="24"/>
        </w:rPr>
      </w:pPr>
      <w:r>
        <w:rPr>
          <w:b/>
          <w:sz w:val="24"/>
          <w:szCs w:val="24"/>
        </w:rPr>
        <w:t>Actions planned during the next year to address the needs to public housing</w:t>
      </w:r>
    </w:p>
    <w:p w14:paraId="7FE5B27A" w14:textId="77777777" w:rsidR="003C0FAA" w:rsidRDefault="007C4CF6">
      <w:pPr>
        <w:keepNext/>
        <w:widowControl w:val="0"/>
        <w:spacing w:beforeAutospacing="1" w:afterAutospacing="1"/>
        <w:rPr>
          <w:rFonts w:cs="Arial"/>
        </w:rPr>
      </w:pPr>
      <w:r>
        <w:rPr>
          <w:rFonts w:cs="Arial"/>
        </w:rPr>
        <w:t xml:space="preserve">The Housing Authority of South Bend has organized its fourteen (14) developments of 326 buildings into four Asset Management Planning (AMP) units. HASB submitted its Five-Year Plan Update for its FY 2018 through FY 2022 Public Housing Capital Fund Program Grant, along with its complete Five-Year Plan on June 1, 2018. The Capital Fund Grant award for FY 2019 was $2,215,480. The Housing Authority of South Bend has determined that the current housing is worth preserving and will not be converted to RAD. </w:t>
      </w:r>
      <w:r>
        <w:rPr>
          <w:rFonts w:cs="Arial"/>
        </w:rPr>
        <w:lastRenderedPageBreak/>
        <w:t>However, improvements are needed on all public housing properties, for which HASB plans to utilize its Capital Fund.</w:t>
      </w:r>
    </w:p>
    <w:p w14:paraId="29FCE783" w14:textId="77777777" w:rsidR="003C0FAA" w:rsidRDefault="007C4CF6">
      <w:pPr>
        <w:keepNext/>
        <w:widowControl w:val="0"/>
        <w:spacing w:beforeAutospacing="1" w:afterAutospacing="1"/>
        <w:rPr>
          <w:rFonts w:cs="Arial"/>
        </w:rPr>
      </w:pPr>
      <w:r>
        <w:rPr>
          <w:rFonts w:cs="Arial"/>
        </w:rPr>
        <w:t>The major work items for the Housing Authority of South Bend’s properties are as follows: replacement of showers, furnaces, doors, exterior lighting, boilers, window blinds, ceiling panels, potable water tanks, roofs, retaining walls, air conditioners, and central air; addition of exterior lighting, gas line metering, security cameras, and automatic sprinkling; repairs of fencing, fire pumps, and retaining walls; landscaping; repaving parking lots; refurbishing elevator cabs and the day care; upgrading plumbing; painting units; and general rehab work.</w:t>
      </w:r>
    </w:p>
    <w:p w14:paraId="664A435C" w14:textId="77777777" w:rsidR="003C0FAA" w:rsidRDefault="007C4CF6">
      <w:pPr>
        <w:keepNext/>
        <w:widowControl w:val="0"/>
        <w:rPr>
          <w:b/>
          <w:sz w:val="24"/>
          <w:szCs w:val="24"/>
        </w:rPr>
      </w:pPr>
      <w:r>
        <w:rPr>
          <w:b/>
          <w:sz w:val="24"/>
          <w:szCs w:val="24"/>
        </w:rPr>
        <w:t>Actions to encourage public housing residents to become more involved in management and participate in homeownership</w:t>
      </w:r>
    </w:p>
    <w:p w14:paraId="4A071828" w14:textId="77777777" w:rsidR="003C0FAA" w:rsidRDefault="007C4CF6">
      <w:pPr>
        <w:keepNext/>
        <w:widowControl w:val="0"/>
        <w:spacing w:beforeAutospacing="1" w:afterAutospacing="1"/>
        <w:rPr>
          <w:rFonts w:cs="Arial"/>
        </w:rPr>
      </w:pPr>
      <w:r>
        <w:rPr>
          <w:rFonts w:cs="Arial"/>
        </w:rPr>
        <w:t>The Housing Authority of South Bend currently has no resident councils. The Housing Authority has attempted to create them for five (5) years, but the councils cannot sustain themselves once the participation of Housing Authority officials ends. Participation in the Family Self-Sufficiency program is high. There are over 60 participants that are involved in the Family Self-Sufficiency program, which has a community service component and cultivates involvement in this regard.</w:t>
      </w:r>
    </w:p>
    <w:p w14:paraId="0D369A6A" w14:textId="77777777" w:rsidR="003C0FAA" w:rsidRDefault="007C4CF6">
      <w:pPr>
        <w:keepNext/>
        <w:widowControl w:val="0"/>
        <w:rPr>
          <w:b/>
          <w:sz w:val="24"/>
          <w:szCs w:val="24"/>
        </w:rPr>
      </w:pPr>
      <w:r>
        <w:rPr>
          <w:b/>
          <w:sz w:val="24"/>
          <w:szCs w:val="24"/>
        </w:rPr>
        <w:t xml:space="preserve">If the PHA is designated as troubled, describe the manner in which financial assistance will be provided or other assistance </w:t>
      </w:r>
    </w:p>
    <w:p w14:paraId="02CE8CDC" w14:textId="0ACD40DF" w:rsidR="003C0FAA" w:rsidRDefault="007C4CF6">
      <w:pPr>
        <w:keepNext/>
        <w:widowControl w:val="0"/>
        <w:spacing w:beforeAutospacing="1" w:afterAutospacing="1"/>
        <w:rPr>
          <w:rFonts w:cs="Arial"/>
          <w:szCs w:val="26"/>
        </w:rPr>
      </w:pPr>
      <w:r>
        <w:rPr>
          <w:rFonts w:cs="Arial"/>
        </w:rPr>
        <w:t>The Housing Authority of South Bend will receive 2022 CDBG funding to assist with demolition resulting in the construction of 300 rental units.  The HASB will also receive CDBG dollars for administration of its voucher program.</w:t>
      </w:r>
    </w:p>
    <w:p w14:paraId="48FE77D0" w14:textId="77777777" w:rsidR="003C0FAA" w:rsidRDefault="007C4CF6">
      <w:pPr>
        <w:keepNext/>
        <w:widowControl w:val="0"/>
        <w:spacing w:line="204" w:lineRule="auto"/>
        <w:rPr>
          <w:b/>
          <w:sz w:val="24"/>
          <w:szCs w:val="24"/>
        </w:rPr>
      </w:pPr>
      <w:r>
        <w:rPr>
          <w:b/>
          <w:sz w:val="24"/>
          <w:szCs w:val="24"/>
        </w:rPr>
        <w:t>Discussion</w:t>
      </w:r>
    </w:p>
    <w:p w14:paraId="654740A0" w14:textId="77777777" w:rsidR="003C0FAA" w:rsidRDefault="007C4CF6">
      <w:pPr>
        <w:keepNext/>
        <w:widowControl w:val="0"/>
        <w:spacing w:beforeAutospacing="1" w:afterAutospacing="1"/>
        <w:rPr>
          <w:b/>
          <w:sz w:val="24"/>
          <w:szCs w:val="24"/>
        </w:rPr>
      </w:pPr>
      <w:r>
        <w:rPr>
          <w:rFonts w:cs="Arial"/>
        </w:rPr>
        <w:t>The Housing Authority of South Bend will continue to modernize its public housing properties and encourage new landlords to participate in the Section 8 Program and modernize rental housing to meet Federal code standards.</w:t>
      </w:r>
    </w:p>
    <w:p w14:paraId="798737B4" w14:textId="77777777" w:rsidR="003C0FAA" w:rsidRDefault="007C4CF6">
      <w:pPr>
        <w:spacing w:after="0" w:line="240" w:lineRule="auto"/>
        <w:rPr>
          <w:rFonts w:cs="Arial"/>
          <w:b/>
          <w:bCs/>
          <w:iCs/>
          <w:sz w:val="28"/>
          <w:szCs w:val="28"/>
        </w:rPr>
      </w:pPr>
      <w:r>
        <w:rPr>
          <w:i/>
        </w:rPr>
        <w:br w:type="page"/>
      </w:r>
    </w:p>
    <w:p w14:paraId="5370DEB7" w14:textId="77777777" w:rsidR="003C0FAA" w:rsidRDefault="007C4CF6">
      <w:pPr>
        <w:pStyle w:val="Heading2"/>
        <w:widowControl w:val="0"/>
        <w:rPr>
          <w:rFonts w:ascii="Calibri" w:hAnsi="Calibri"/>
          <w:i w:val="0"/>
        </w:rPr>
      </w:pPr>
      <w:r>
        <w:rPr>
          <w:rFonts w:ascii="Calibri" w:hAnsi="Calibri"/>
          <w:i w:val="0"/>
        </w:rPr>
        <w:lastRenderedPageBreak/>
        <w:t>AP-65 Homeless and Other Special Needs Activities - 91.420, 91.220(i)</w:t>
      </w:r>
    </w:p>
    <w:p w14:paraId="2C1CE2BB" w14:textId="77777777" w:rsidR="003C0FAA" w:rsidRDefault="007C4CF6">
      <w:pPr>
        <w:keepNext/>
        <w:widowControl w:val="0"/>
        <w:spacing w:line="204" w:lineRule="auto"/>
        <w:rPr>
          <w:b/>
          <w:sz w:val="24"/>
          <w:szCs w:val="24"/>
        </w:rPr>
      </w:pPr>
      <w:r>
        <w:rPr>
          <w:b/>
          <w:sz w:val="24"/>
          <w:szCs w:val="24"/>
        </w:rPr>
        <w:t>Introduction</w:t>
      </w:r>
    </w:p>
    <w:p w14:paraId="6B32E803" w14:textId="77777777" w:rsidR="003C0FAA" w:rsidRDefault="007C4CF6">
      <w:pPr>
        <w:keepNext/>
        <w:widowControl w:val="0"/>
        <w:spacing w:beforeAutospacing="1" w:afterAutospacing="1"/>
        <w:rPr>
          <w:b/>
          <w:sz w:val="24"/>
          <w:szCs w:val="24"/>
        </w:rPr>
      </w:pPr>
      <w:r>
        <w:rPr>
          <w:rFonts w:cs="Arial"/>
        </w:rPr>
        <w:t>The purpose of the Five-Year Consolidated Plan is to serve as a consolidated planning document, an application, and a strategic plan for the City South Bend, IN. The following goals and objective for the City of South Bend’s Homeless Strategy have been identified for the Five-Year period of FY 2020 through FY 2024.</w:t>
      </w:r>
    </w:p>
    <w:p w14:paraId="1AFBB141" w14:textId="77777777" w:rsidR="003C0FAA" w:rsidRDefault="007C4CF6">
      <w:pPr>
        <w:keepNext/>
        <w:widowControl w:val="0"/>
        <w:numPr>
          <w:ilvl w:val="0"/>
          <w:numId w:val="3"/>
        </w:numPr>
        <w:spacing w:beforeAutospacing="1" w:afterAutospacing="1"/>
        <w:rPr>
          <w:b/>
          <w:sz w:val="24"/>
          <w:szCs w:val="24"/>
        </w:rPr>
      </w:pPr>
      <w:r>
        <w:rPr>
          <w:rFonts w:cs="Arial"/>
          <w:b/>
        </w:rPr>
        <w:t xml:space="preserve">HOM-1 Housing - </w:t>
      </w:r>
      <w:r>
        <w:rPr>
          <w:rFonts w:cs="Arial"/>
        </w:rPr>
        <w:t>Promote and assist in developing housing opportunities for persons and families experiencing homelessness, and those who are at-risk of becoming homeless.</w:t>
      </w:r>
    </w:p>
    <w:p w14:paraId="44CBCF53" w14:textId="77777777" w:rsidR="003C0FAA" w:rsidRDefault="007C4CF6">
      <w:pPr>
        <w:keepNext/>
        <w:widowControl w:val="0"/>
        <w:numPr>
          <w:ilvl w:val="0"/>
          <w:numId w:val="3"/>
        </w:numPr>
        <w:spacing w:beforeAutospacing="1" w:afterAutospacing="1"/>
        <w:rPr>
          <w:b/>
          <w:sz w:val="24"/>
          <w:szCs w:val="24"/>
        </w:rPr>
      </w:pPr>
      <w:r>
        <w:rPr>
          <w:rFonts w:cs="Arial"/>
          <w:b/>
        </w:rPr>
        <w:t xml:space="preserve">HOM-2 Operations/Support - </w:t>
      </w:r>
      <w:r>
        <w:rPr>
          <w:rFonts w:cs="Arial"/>
        </w:rPr>
        <w:t>Promote and assist in program support services for the homeless.</w:t>
      </w:r>
    </w:p>
    <w:p w14:paraId="59DD6C48" w14:textId="77777777" w:rsidR="003C0FAA" w:rsidRDefault="007C4CF6">
      <w:pPr>
        <w:keepNext/>
        <w:widowControl w:val="0"/>
        <w:numPr>
          <w:ilvl w:val="0"/>
          <w:numId w:val="3"/>
        </w:numPr>
        <w:spacing w:beforeAutospacing="1" w:afterAutospacing="1"/>
        <w:rPr>
          <w:b/>
          <w:sz w:val="24"/>
          <w:szCs w:val="24"/>
        </w:rPr>
      </w:pPr>
      <w:r>
        <w:rPr>
          <w:rFonts w:cs="Arial"/>
          <w:b/>
        </w:rPr>
        <w:t xml:space="preserve">HOM-3 Homeless Prevention </w:t>
      </w:r>
      <w:r>
        <w:rPr>
          <w:rFonts w:cs="Arial"/>
        </w:rPr>
        <w:t>- Promote and assist in anti-eviction and prevention of unfair housing practices which may contribute to homelessness.</w:t>
      </w:r>
    </w:p>
    <w:p w14:paraId="1E8FEACA" w14:textId="77777777" w:rsidR="003C0FAA" w:rsidRDefault="007C4CF6">
      <w:pPr>
        <w:keepNext/>
        <w:widowControl w:val="0"/>
        <w:numPr>
          <w:ilvl w:val="0"/>
          <w:numId w:val="3"/>
        </w:numPr>
        <w:spacing w:beforeAutospacing="1" w:afterAutospacing="1"/>
        <w:rPr>
          <w:b/>
          <w:sz w:val="24"/>
          <w:szCs w:val="24"/>
        </w:rPr>
      </w:pPr>
      <w:r>
        <w:rPr>
          <w:rFonts w:cs="Arial"/>
          <w:b/>
        </w:rPr>
        <w:t>HOM-4 Permanent Supportive Housing</w:t>
      </w:r>
      <w:r>
        <w:rPr>
          <w:rFonts w:cs="Arial"/>
        </w:rPr>
        <w:t xml:space="preserve"> - Promote and assist in the development and supportive service provisions of permanent supportive housing options.</w:t>
      </w:r>
    </w:p>
    <w:p w14:paraId="122EF8B0" w14:textId="77777777" w:rsidR="003C0FAA" w:rsidRDefault="007C4CF6">
      <w:pPr>
        <w:keepNext/>
        <w:widowControl w:val="0"/>
        <w:numPr>
          <w:ilvl w:val="0"/>
          <w:numId w:val="3"/>
        </w:numPr>
        <w:spacing w:beforeAutospacing="1" w:afterAutospacing="1"/>
        <w:rPr>
          <w:b/>
          <w:sz w:val="24"/>
          <w:szCs w:val="24"/>
        </w:rPr>
      </w:pPr>
      <w:r>
        <w:rPr>
          <w:rFonts w:cs="Arial"/>
          <w:b/>
        </w:rPr>
        <w:t xml:space="preserve">HOM-5 Shelter Housing </w:t>
      </w:r>
      <w:r>
        <w:rPr>
          <w:rFonts w:cs="Arial"/>
        </w:rPr>
        <w:t>- Support and assist in the development and operations of shelters for persons who are homeless or victims of domestic violence.</w:t>
      </w:r>
    </w:p>
    <w:p w14:paraId="2F073F58" w14:textId="77777777" w:rsidR="003C0FAA" w:rsidRDefault="007C4CF6">
      <w:pPr>
        <w:keepNext/>
        <w:widowControl w:val="0"/>
        <w:rPr>
          <w:b/>
          <w:sz w:val="24"/>
          <w:szCs w:val="24"/>
        </w:rPr>
      </w:pPr>
      <w:r>
        <w:rPr>
          <w:b/>
          <w:sz w:val="24"/>
          <w:szCs w:val="24"/>
        </w:rPr>
        <w:t>Describe the jurisdictions one-year goals and actions for reducing and ending homelessness including</w:t>
      </w:r>
    </w:p>
    <w:p w14:paraId="4415F0C7" w14:textId="77777777" w:rsidR="003C0FAA" w:rsidRDefault="007C4CF6">
      <w:pPr>
        <w:keepNext/>
        <w:widowControl w:val="0"/>
        <w:rPr>
          <w:b/>
          <w:sz w:val="24"/>
          <w:szCs w:val="24"/>
        </w:rPr>
      </w:pPr>
      <w:r>
        <w:rPr>
          <w:b/>
          <w:sz w:val="24"/>
          <w:szCs w:val="24"/>
        </w:rPr>
        <w:t>Reaching out to homeless persons (especially unsheltered persons) and assessing their individual needs</w:t>
      </w:r>
    </w:p>
    <w:p w14:paraId="18C2EC05" w14:textId="77777777" w:rsidR="003C0FAA" w:rsidRDefault="007C4CF6">
      <w:pPr>
        <w:keepNext/>
        <w:widowControl w:val="0"/>
        <w:spacing w:beforeAutospacing="1" w:afterAutospacing="1"/>
        <w:rPr>
          <w:rFonts w:cs="Arial"/>
        </w:rPr>
      </w:pPr>
      <w:r>
        <w:rPr>
          <w:rFonts w:cs="Arial"/>
        </w:rPr>
        <w:t>Prior to joining the IN Balance of State the St. Joseph County CoC the Region 2a Planning Council voted to support the requirement of Coordinated Entry for all providers serving the homeless and adopted the use of the VI-SPDAT as an assessment tool. The 2021 Point In Time (PIT) Count for St. Joseph County is currently under review by the IN Balance of State and some Region 2a RPC members for accuracy. </w:t>
      </w:r>
    </w:p>
    <w:p w14:paraId="08E53A9C" w14:textId="77777777" w:rsidR="003C0FAA" w:rsidRDefault="007C4CF6">
      <w:pPr>
        <w:keepNext/>
        <w:widowControl w:val="0"/>
        <w:spacing w:beforeAutospacing="1" w:afterAutospacing="1"/>
        <w:rPr>
          <w:rFonts w:cs="Arial"/>
        </w:rPr>
      </w:pPr>
      <w:r>
        <w:rPr>
          <w:rFonts w:cs="Arial"/>
        </w:rPr>
        <w:t>The 2020 PIT for St. Joseph County reported a total of 516 homeless individuals and 411 homeless households. There were 182 persons in transitional housing, and 313 persons that were housed in emergency shelter. There were 52 homeless and 14 chronically homeless families with children. There were 16 unaccompanied youths that were homeless in 2020; none of the unaccompanied youth were chronically homeless. Of the 516 homeless individuals reported, 81 (16%) were considered chronically homeless. There were 47 homeless Veterans, and nine (9) of the homeless Veterans were considered chronically homeless. This indicates a need for greater outreach and shelter/housing options for these special needs groups.</w:t>
      </w:r>
    </w:p>
    <w:p w14:paraId="5D062E63" w14:textId="77777777" w:rsidR="003C0FAA" w:rsidRDefault="007C4CF6">
      <w:pPr>
        <w:keepNext/>
        <w:widowControl w:val="0"/>
        <w:spacing w:beforeAutospacing="1" w:afterAutospacing="1"/>
        <w:rPr>
          <w:rFonts w:cs="Arial"/>
        </w:rPr>
      </w:pPr>
      <w:r>
        <w:rPr>
          <w:rFonts w:cs="Arial"/>
          <w:b/>
        </w:rPr>
        <w:t xml:space="preserve">Families with children – </w:t>
      </w:r>
      <w:r>
        <w:rPr>
          <w:rFonts w:cs="Arial"/>
        </w:rPr>
        <w:t>The PIT count for 2020 reported 52 homeless households with children in St. Joseph County, for a total of 153 persons.</w:t>
      </w:r>
    </w:p>
    <w:p w14:paraId="512E8340" w14:textId="77777777" w:rsidR="003C0FAA" w:rsidRDefault="007C4CF6">
      <w:pPr>
        <w:keepNext/>
        <w:widowControl w:val="0"/>
        <w:spacing w:beforeAutospacing="1" w:afterAutospacing="1"/>
        <w:rPr>
          <w:rFonts w:cs="Arial"/>
        </w:rPr>
      </w:pPr>
      <w:r>
        <w:rPr>
          <w:rFonts w:cs="Arial"/>
          <w:b/>
        </w:rPr>
        <w:lastRenderedPageBreak/>
        <w:t>Veterans and their families –</w:t>
      </w:r>
      <w:r>
        <w:rPr>
          <w:rFonts w:cs="Arial"/>
        </w:rPr>
        <w:t> The Center for the Homeless has a Veterans Annex that specifically serves homeless Veterans in the region. Homeless Veterans often require additional services, with mental health services being the need most commonly cited.</w:t>
      </w:r>
      <w:r>
        <w:rPr>
          <w:rFonts w:cs="Arial"/>
          <w:b/>
        </w:rPr>
        <w:t xml:space="preserve"> </w:t>
      </w:r>
      <w:r>
        <w:rPr>
          <w:rFonts w:cs="Arial"/>
        </w:rPr>
        <w:t>The number of homeless Veterans in St. Joseph County has increased from 33 in 2019 to 47 in 2020.</w:t>
      </w:r>
    </w:p>
    <w:p w14:paraId="006E0EB0" w14:textId="77777777" w:rsidR="003C0FAA" w:rsidRDefault="007C4CF6">
      <w:pPr>
        <w:keepNext/>
        <w:widowControl w:val="0"/>
        <w:spacing w:beforeAutospacing="1" w:afterAutospacing="1"/>
        <w:rPr>
          <w:rFonts w:cs="Arial"/>
        </w:rPr>
      </w:pPr>
      <w:r>
        <w:rPr>
          <w:rFonts w:cs="Arial"/>
          <w:b/>
        </w:rPr>
        <w:t xml:space="preserve">Unaccompanied youth – </w:t>
      </w:r>
      <w:r>
        <w:rPr>
          <w:rFonts w:cs="Arial"/>
        </w:rPr>
        <w:t>Teens aging out of foster care, and young adults in the 18-24 transition stage can be hard to locate. Many of them are staying with friends and family temporarily but are technically homeless. Unaccompanied youth may also move between different shelters. There were 19 unaccompanied youth counted in the 2019 Point In Time count, and 16 unaccompanied youth counted in 2020 for St. Joseph County.</w:t>
      </w:r>
    </w:p>
    <w:p w14:paraId="193620A6" w14:textId="77777777" w:rsidR="003C0FAA" w:rsidRDefault="007C4CF6">
      <w:pPr>
        <w:keepNext/>
        <w:widowControl w:val="0"/>
        <w:spacing w:beforeAutospacing="1" w:afterAutospacing="1"/>
        <w:rPr>
          <w:rFonts w:cs="Arial"/>
        </w:rPr>
      </w:pPr>
      <w:r>
        <w:rPr>
          <w:rFonts w:cs="Arial"/>
        </w:rPr>
        <w:t>Organizations that received CoC funding in St. Joseph County have adopted Coordinated Entry to better evaluate the needs of homeless individuals seeking services. Weather Amnesty Days has created an opportunity for providers to communicate with the homeless, through service providers that do not have their own resources to create events. The development of an Intake Center to provide a centralized location for outreach, intake, and assessment of the homeless in the region is being discussed.</w:t>
      </w:r>
    </w:p>
    <w:p w14:paraId="4C8F4850" w14:textId="77777777" w:rsidR="003C0FAA" w:rsidRDefault="007C4CF6">
      <w:pPr>
        <w:keepNext/>
        <w:widowControl w:val="0"/>
        <w:rPr>
          <w:b/>
          <w:sz w:val="24"/>
          <w:szCs w:val="24"/>
        </w:rPr>
      </w:pPr>
      <w:r>
        <w:rPr>
          <w:b/>
          <w:sz w:val="24"/>
          <w:szCs w:val="24"/>
        </w:rPr>
        <w:t>Addressing the emergency shelter and transitional housing needs of homeless persons</w:t>
      </w:r>
    </w:p>
    <w:p w14:paraId="2FD5F965" w14:textId="77777777" w:rsidR="003C0FAA" w:rsidRDefault="007C4CF6">
      <w:pPr>
        <w:keepNext/>
        <w:widowControl w:val="0"/>
        <w:spacing w:beforeAutospacing="1" w:afterAutospacing="1"/>
        <w:rPr>
          <w:rFonts w:cs="Arial"/>
        </w:rPr>
      </w:pPr>
      <w:r>
        <w:rPr>
          <w:rFonts w:cs="Arial"/>
        </w:rPr>
        <w:t>The Point In Time count for 2019 reported 56 homeless households with children in St. Joseph County, for a total of 137 persons. Numbers were higher in 2020 at 52 homeless households and 153 persons. </w:t>
      </w:r>
    </w:p>
    <w:p w14:paraId="3ECD6F0F" w14:textId="77777777" w:rsidR="003C0FAA" w:rsidRDefault="007C4CF6">
      <w:pPr>
        <w:keepNext/>
        <w:widowControl w:val="0"/>
        <w:spacing w:beforeAutospacing="1" w:afterAutospacing="1"/>
        <w:rPr>
          <w:rFonts w:cs="Arial"/>
        </w:rPr>
      </w:pPr>
      <w:r>
        <w:rPr>
          <w:rFonts w:cs="Arial"/>
        </w:rPr>
        <w:t>Of the homeless households in 2020, 0 were unsheltered, but 52 households were in emergency shelters. The number of individuals in emergency shelter among all homeless populations was 313. There were 182 total persons in transitional housing.</w:t>
      </w:r>
    </w:p>
    <w:p w14:paraId="6A2A6458" w14:textId="77777777" w:rsidR="003C0FAA" w:rsidRDefault="007C4CF6">
      <w:pPr>
        <w:keepNext/>
        <w:widowControl w:val="0"/>
        <w:spacing w:beforeAutospacing="1" w:afterAutospacing="1"/>
        <w:rPr>
          <w:rFonts w:cs="Arial"/>
        </w:rPr>
      </w:pPr>
      <w:r>
        <w:rPr>
          <w:rFonts w:cs="Arial"/>
        </w:rPr>
        <w:t>The Center for the Homeless assists in coordinating homeless individuals and families, including Veterans, with services for adult self-sufficiency, children’s support, developmental services, and mental health care. The Center for the Homeless has a Veterans Annex to assist this population. Life Treatment Centers assists in accommodating homeless Veterans, offering 24 beds.</w:t>
      </w:r>
    </w:p>
    <w:p w14:paraId="77587243" w14:textId="77777777" w:rsidR="003C0FAA" w:rsidRDefault="007C4CF6">
      <w:pPr>
        <w:keepNext/>
        <w:widowControl w:val="0"/>
        <w:spacing w:beforeAutospacing="1" w:afterAutospacing="1"/>
        <w:rPr>
          <w:rFonts w:cs="Arial"/>
        </w:rPr>
      </w:pPr>
      <w:r>
        <w:rPr>
          <w:rFonts w:cs="Arial"/>
        </w:rPr>
        <w:t>AIDS Ministries/AIDS Assist has programs for education, which includes awareness and prevention of HIV/AIDS, testing, and the distribution of the PrEP pill to reduce the risk of HIV/AIDS in at-risk individuals. All programs are available to homeless individuals, and AMAA receives funding for housing for homeless individuals or individuals at-risk of homelessness.</w:t>
      </w:r>
    </w:p>
    <w:p w14:paraId="17245C91" w14:textId="77777777" w:rsidR="003C0FAA" w:rsidRDefault="007C4CF6">
      <w:pPr>
        <w:keepNext/>
        <w:widowControl w:val="0"/>
        <w:spacing w:beforeAutospacing="1" w:afterAutospacing="1"/>
        <w:rPr>
          <w:rFonts w:cs="Arial"/>
        </w:rPr>
      </w:pPr>
      <w:r>
        <w:rPr>
          <w:rFonts w:cs="Arial"/>
        </w:rPr>
        <w:t>Youth Service Bureau provides a variety of housing and outreach programs for area youth that are homeless or at-risk of homeless. These programs include street outreach, a drop-in center for intake, a young mothers’ program, and youth development services.</w:t>
      </w:r>
    </w:p>
    <w:p w14:paraId="68FFF3A0" w14:textId="77777777" w:rsidR="003C0FAA" w:rsidRDefault="007C4CF6">
      <w:pPr>
        <w:keepNext/>
        <w:widowControl w:val="0"/>
        <w:spacing w:beforeAutospacing="1" w:afterAutospacing="1"/>
        <w:rPr>
          <w:rFonts w:cs="Arial"/>
        </w:rPr>
      </w:pPr>
      <w:r>
        <w:rPr>
          <w:rFonts w:cs="Arial"/>
        </w:rPr>
        <w:t xml:space="preserve">Oaklawn Psychiatric Center provides services for adults and children with mental health needs. Oaklawn </w:t>
      </w:r>
      <w:r>
        <w:rPr>
          <w:rFonts w:cs="Arial"/>
        </w:rPr>
        <w:lastRenderedPageBreak/>
        <w:t>conducts outreach for its targeted. All listed agencies participated in the development of Coordinated Entry for St. Joseph County.</w:t>
      </w:r>
    </w:p>
    <w:p w14:paraId="3E322FDF" w14:textId="77777777" w:rsidR="003C0FAA" w:rsidRDefault="007C4CF6">
      <w:pPr>
        <w:keepNext/>
        <w:widowControl w:val="0"/>
        <w:spacing w:beforeAutospacing="1" w:afterAutospacing="1"/>
        <w:rPr>
          <w:rFonts w:cs="Arial"/>
        </w:rPr>
      </w:pPr>
      <w:r>
        <w:rPr>
          <w:rFonts w:cs="Arial"/>
        </w:rPr>
        <w:t>The City of South Bend, along with service providers Hope Ministries and Center for the Homeless, have conducted a weather amnesty program based on specific timeframe of October 1 to May 1 the last four years. Weather Amnesty provides a warm sleeping site from 8 p.m. to 8 a.m. daily.  Morning and/or afternoon warming centers are provided by various agencies.</w:t>
      </w:r>
    </w:p>
    <w:p w14:paraId="26634353" w14:textId="77777777" w:rsidR="003C0FAA" w:rsidRDefault="007C4CF6">
      <w:pPr>
        <w:keepNext/>
        <w:widowControl w:val="0"/>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14:paraId="491A7B4D" w14:textId="77777777" w:rsidR="003C0FAA" w:rsidRDefault="007C4CF6">
      <w:pPr>
        <w:keepNext/>
        <w:widowControl w:val="0"/>
        <w:spacing w:beforeAutospacing="1" w:afterAutospacing="1"/>
        <w:rPr>
          <w:rFonts w:cs="Arial"/>
        </w:rPr>
      </w:pPr>
      <w:r>
        <w:rPr>
          <w:rFonts w:cs="Arial"/>
        </w:rPr>
        <w:t>The Indiana Balance of State CoC’s written standards focus on a Housing First Model and follow the best practices of that model. The written standards utilize several strategies to increase the number of people that exit Emergency Shelter, Transitional Housing, and Rapid Re-housing to Permanent Housing destinations. Evaluations of these standards will be based on the length-of-time homeless of an individual or family in Emergency Shelter, Transitional Housing, or Rapid Re-Housing. The CoC will seek to make progress on the turnover rate of individuals and families, the targeting of individuals and families based on risk, and the number of positive exits into Permanent Housing.</w:t>
      </w:r>
    </w:p>
    <w:p w14:paraId="17F92300" w14:textId="77777777" w:rsidR="003C0FAA" w:rsidRDefault="007C4CF6">
      <w:pPr>
        <w:keepNext/>
        <w:widowControl w:val="0"/>
        <w:spacing w:beforeAutospacing="1" w:afterAutospacing="1"/>
        <w:rPr>
          <w:rFonts w:cs="Arial"/>
        </w:rPr>
      </w:pPr>
      <w:r>
        <w:rPr>
          <w:rFonts w:cs="Arial"/>
        </w:rPr>
        <w:t>A Working Group on Chronic Homelessness released a report in 2017 that analyzed the gaps in care for homeless individuals and families and proposed policies to address the gaps. The report recommended data sharing among homeless service providers, “Community ID Cards” for those utilizing homeless care, an intake center, and the construction of Permanent Supportive Housing. A recent Mayor's Homeless Implementation Group is continuing efforts of support and taken up the pursuit of an intake center, a temporary (weeks) location for those individuals experiencing homelessness as they prepare for placement in permanent supportive housing.  The Implementation Group supports this concept, in combination with the development of PSH units, as the stay was discussed as a matter of weeks in anticipation of movement to units. It has also been discussed as an additional location for Coordinated Entry already under contract for design and development with the Center for the Homeless housing the position.</w:t>
      </w:r>
    </w:p>
    <w:p w14:paraId="4BC06B4D" w14:textId="77777777" w:rsidR="003C0FAA" w:rsidRDefault="007C4CF6">
      <w:pPr>
        <w:keepNext/>
        <w:widowControl w:val="0"/>
        <w:spacing w:beforeAutospacing="1" w:afterAutospacing="1"/>
        <w:rPr>
          <w:rFonts w:cs="Arial"/>
        </w:rPr>
      </w:pPr>
      <w:r>
        <w:rPr>
          <w:rFonts w:cs="Arial"/>
        </w:rPr>
        <w:t>While there has been an unsuccessful process to select a location for a proposed intake center, the focus to pursue additional PSH units has continued. A new project, Hope Avenue, is under construction and plans are being discussed for another project resulting from a team attending the 2021 Psh Institute.</w:t>
      </w:r>
    </w:p>
    <w:p w14:paraId="2FE13A92" w14:textId="77777777" w:rsidR="003C0FAA" w:rsidRDefault="007C4CF6">
      <w:pPr>
        <w:keepNext/>
        <w:widowControl w:val="0"/>
        <w:spacing w:beforeAutospacing="1" w:afterAutospacing="1"/>
        <w:rPr>
          <w:rFonts w:cs="Arial"/>
        </w:rPr>
      </w:pPr>
      <w:r>
        <w:rPr>
          <w:rFonts w:cs="Arial"/>
        </w:rPr>
        <w:t xml:space="preserve">St. Joseph County has a number of emergency shelters and transitional homes, but these are full </w:t>
      </w:r>
      <w:r>
        <w:rPr>
          <w:rFonts w:cs="Arial"/>
        </w:rPr>
        <w:lastRenderedPageBreak/>
        <w:t>because residents cannot be moved to Permanent Supportive Housing due to a limited supply. Permanent Supportive Housing can be placed throughout the region, provided that supportive services are close by or readily accessible through public transit. While PSH has faced resistance from the public when it has been proposed for construction in the past, the City is funding an educational / PR campaign about homelessness and the housing need.</w:t>
      </w:r>
    </w:p>
    <w:p w14:paraId="6E90C575" w14:textId="77777777" w:rsidR="003C0FAA" w:rsidRDefault="007C4CF6">
      <w:pPr>
        <w:keepNext/>
        <w:widowControl w:val="0"/>
        <w:spacing w:beforeAutospacing="1" w:afterAutospacing="1"/>
        <w:rPr>
          <w:rFonts w:cs="Arial"/>
        </w:rPr>
      </w:pPr>
      <w:r>
        <w:rPr>
          <w:rFonts w:cs="Arial"/>
        </w:rPr>
        <w:t>In the City of South Bend there are over 100 VASH Vouchers.  They are administered through the Housing Authority of South Bend and the VA Hospital Annex in Mishawaka. Life Treatment Centers has been successful in transitioning Veterans from its shelters through the VASH program at a 75-76% success rate.  Additionally, the HASB has prioritized 100 of its vouchers to be available for persons experiencing homelessness.</w:t>
      </w:r>
    </w:p>
    <w:p w14:paraId="42F41237" w14:textId="77777777" w:rsidR="003C0FAA" w:rsidRDefault="007C4CF6">
      <w:pPr>
        <w:keepNext/>
        <w:widowControl w:val="0"/>
        <w:rPr>
          <w:b/>
          <w:sz w:val="24"/>
          <w:szCs w:val="24"/>
        </w:rPr>
      </w:pPr>
      <w:r>
        <w:rPr>
          <w:b/>
          <w:sz w:val="24"/>
          <w:szCs w:val="24"/>
        </w:rPr>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14:paraId="286B936F" w14:textId="77777777" w:rsidR="003C0FAA" w:rsidRDefault="007C4CF6">
      <w:pPr>
        <w:keepNext/>
        <w:widowControl w:val="0"/>
        <w:spacing w:beforeAutospacing="1" w:afterAutospacing="1"/>
        <w:rPr>
          <w:rFonts w:cs="Arial"/>
          <w:szCs w:val="26"/>
        </w:rPr>
      </w:pPr>
      <w:r>
        <w:rPr>
          <w:rFonts w:cs="Arial"/>
        </w:rPr>
        <w:t>The Indiana Balance of State CoC has prioritized Rapid Rehousing in response to the changes in Federal funding. However, given the large number of evictions and foreclosures in the City of South Bend, the CoC would like to expand by creating homelessness prevention programs. Individuals and families that are evicted or foreclosed, face barriers to returning to a secure rental or homeownership state. For this reason, preventing an eviction or foreclosure is more desirable than addressing the need after the person becomes homeless.</w:t>
      </w:r>
    </w:p>
    <w:p w14:paraId="4203DFCB" w14:textId="77777777" w:rsidR="003C0FAA" w:rsidRDefault="007C4CF6">
      <w:pPr>
        <w:keepNext/>
        <w:widowControl w:val="0"/>
        <w:spacing w:beforeAutospacing="1" w:afterAutospacing="1"/>
        <w:rPr>
          <w:rFonts w:cs="Arial"/>
          <w:szCs w:val="26"/>
        </w:rPr>
      </w:pPr>
      <w:r>
        <w:rPr>
          <w:rFonts w:cs="Arial"/>
        </w:rPr>
        <w:t>Discharge policies at local hospitals are designed to prevent those leaving the hospitals from being referred to the Center for the Homeless. The Center for the Homeless provides emergency shelter and transitional housing for the homeless, along with supportive services. The Regional Planning Council understands that the City and federal funding requires their participation in Coordinated Entry and HMIS but also encourages those providers who do not receive federal dollars to do the same.</w:t>
      </w:r>
    </w:p>
    <w:p w14:paraId="29AD39C0" w14:textId="77777777" w:rsidR="003C0FAA" w:rsidRDefault="007C4CF6">
      <w:pPr>
        <w:keepNext/>
        <w:widowControl w:val="0"/>
        <w:spacing w:beforeAutospacing="1" w:afterAutospacing="1"/>
        <w:rPr>
          <w:rFonts w:cs="Arial"/>
          <w:szCs w:val="26"/>
        </w:rPr>
      </w:pPr>
      <w:r>
        <w:rPr>
          <w:rFonts w:cs="Arial"/>
        </w:rPr>
        <w:t>Dismas House serves ex-offenders and provides them with housing in St. Joseph County. Dismas House provides food and mentorship for ex-offenders. Dismas House supports its residents in finding permanent housing, but struggles to place residents in decent housing. Most landlords will not rent to ex-offenders and the ex-offenders will only be able to find permanent housing with a slum lord that does not care about their tenants. Space is limited and sex offenders are not allowed to stay in Dismas House.</w:t>
      </w:r>
    </w:p>
    <w:p w14:paraId="758D4DC5" w14:textId="77777777" w:rsidR="003C0FAA" w:rsidRDefault="007C4CF6">
      <w:pPr>
        <w:keepNext/>
        <w:widowControl w:val="0"/>
        <w:spacing w:beforeAutospacing="1" w:afterAutospacing="1"/>
        <w:rPr>
          <w:rFonts w:cs="Arial"/>
          <w:szCs w:val="26"/>
        </w:rPr>
      </w:pPr>
      <w:r>
        <w:rPr>
          <w:rFonts w:cs="Arial"/>
        </w:rPr>
        <w:t xml:space="preserve">Youth Service Bureau assists children in the region with transitional housing, emergency shelter, and other related supportive services. The Youth Service Bureau has tracked students that lack stability and </w:t>
      </w:r>
      <w:r>
        <w:rPr>
          <w:rFonts w:cs="Arial"/>
        </w:rPr>
        <w:lastRenderedPageBreak/>
        <w:t>who move between multiple schools, which contributes to the academic gaps in the City, leading to future unemployment and homelessness. Children without support systems frequently “couch-surf” and are difficult to reach with services. </w:t>
      </w:r>
    </w:p>
    <w:p w14:paraId="55E0CE75" w14:textId="77777777" w:rsidR="003C0FAA" w:rsidRDefault="003C0FAA">
      <w:pPr>
        <w:keepNext/>
        <w:widowControl w:val="0"/>
        <w:spacing w:line="204" w:lineRule="auto"/>
        <w:rPr>
          <w:b/>
          <w:sz w:val="24"/>
          <w:szCs w:val="24"/>
        </w:rPr>
      </w:pPr>
    </w:p>
    <w:p w14:paraId="2C5D37F8" w14:textId="77777777" w:rsidR="003C0FAA" w:rsidRDefault="003C0FAA">
      <w:pPr>
        <w:keepNext/>
        <w:widowControl w:val="0"/>
        <w:spacing w:after="0" w:line="240" w:lineRule="auto"/>
        <w:jc w:val="center"/>
        <w:rPr>
          <w:rFonts w:cs="Arial"/>
        </w:rPr>
      </w:pPr>
    </w:p>
    <w:p w14:paraId="0F38FA4A" w14:textId="77777777" w:rsidR="003C0FAA" w:rsidRDefault="007C4CF6">
      <w:pPr>
        <w:pStyle w:val="Heading2"/>
        <w:pageBreakBefore/>
        <w:widowControl w:val="0"/>
      </w:pPr>
      <w:r>
        <w:rPr>
          <w:rFonts w:ascii="Calibri" w:hAnsi="Calibri"/>
          <w:i w:val="0"/>
        </w:rPr>
        <w:lastRenderedPageBreak/>
        <w:t>AP-75 Barriers to affordable housing -91.420, 91.220(j)</w:t>
      </w:r>
    </w:p>
    <w:p w14:paraId="17E6B084" w14:textId="77777777" w:rsidR="003C0FAA" w:rsidRDefault="007C4CF6">
      <w:pPr>
        <w:keepNext/>
        <w:widowControl w:val="0"/>
        <w:spacing w:line="204" w:lineRule="auto"/>
        <w:rPr>
          <w:b/>
          <w:sz w:val="24"/>
          <w:szCs w:val="24"/>
        </w:rPr>
      </w:pPr>
      <w:r>
        <w:rPr>
          <w:b/>
          <w:sz w:val="24"/>
          <w:szCs w:val="24"/>
        </w:rPr>
        <w:t>Introduction</w:t>
      </w:r>
    </w:p>
    <w:p w14:paraId="080E844F" w14:textId="77777777" w:rsidR="003C0FAA" w:rsidRDefault="007C4CF6">
      <w:pPr>
        <w:keepNext/>
        <w:widowControl w:val="0"/>
        <w:spacing w:beforeAutospacing="1" w:afterAutospacing="1"/>
        <w:rPr>
          <w:b/>
          <w:sz w:val="24"/>
          <w:szCs w:val="24"/>
        </w:rPr>
      </w:pPr>
      <w:r>
        <w:rPr>
          <w:rFonts w:cs="Arial"/>
        </w:rPr>
        <w:t>The Analysis of Impediments to Fair Housing Choice, prepared in 2019, identified the following impediments to fair housing:</w:t>
      </w:r>
    </w:p>
    <w:p w14:paraId="2FF681B3" w14:textId="77777777" w:rsidR="003C0FAA" w:rsidRDefault="007C4CF6">
      <w:pPr>
        <w:keepNext/>
        <w:widowControl w:val="0"/>
        <w:numPr>
          <w:ilvl w:val="0"/>
          <w:numId w:val="3"/>
        </w:numPr>
        <w:spacing w:beforeAutospacing="1" w:afterAutospacing="1"/>
        <w:rPr>
          <w:b/>
          <w:sz w:val="24"/>
          <w:szCs w:val="24"/>
        </w:rPr>
      </w:pPr>
      <w:r>
        <w:rPr>
          <w:rFonts w:cs="Arial"/>
          <w:b/>
        </w:rPr>
        <w:t>Impediment 1: Fair Housing Education and Outreach - </w:t>
      </w:r>
      <w:r>
        <w:rPr>
          <w:rFonts w:cs="Arial"/>
        </w:rPr>
        <w:t>There is a need to educate persons about their rights under the Fair Housing Act and to raise community awareness to affirmatively further fair housing choice, especially for low-income residents, minorities, and the disabled population.</w:t>
      </w:r>
    </w:p>
    <w:p w14:paraId="1EDA6FF2" w14:textId="77777777" w:rsidR="003C0FAA" w:rsidRDefault="007C4CF6">
      <w:pPr>
        <w:keepNext/>
        <w:widowControl w:val="0"/>
        <w:numPr>
          <w:ilvl w:val="0"/>
          <w:numId w:val="3"/>
        </w:numPr>
        <w:spacing w:beforeAutospacing="1" w:afterAutospacing="1"/>
        <w:rPr>
          <w:b/>
          <w:sz w:val="24"/>
          <w:szCs w:val="24"/>
        </w:rPr>
      </w:pPr>
      <w:r>
        <w:rPr>
          <w:rFonts w:cs="Arial"/>
          <w:b/>
        </w:rPr>
        <w:t>Impediment 2: Quality Rental Housing vs. Affordability - </w:t>
      </w:r>
      <w:r>
        <w:rPr>
          <w:rFonts w:cs="Arial"/>
        </w:rPr>
        <w:t>St. Joseph County has a limited supply of rental housing that is decent, safe, and affordable and 41.8% of all households are cost overburdened and spend 30% or more of their monthly income on housing.</w:t>
      </w:r>
    </w:p>
    <w:p w14:paraId="3D054811" w14:textId="77777777" w:rsidR="003C0FAA" w:rsidRDefault="007C4CF6">
      <w:pPr>
        <w:keepNext/>
        <w:widowControl w:val="0"/>
        <w:numPr>
          <w:ilvl w:val="0"/>
          <w:numId w:val="3"/>
        </w:numPr>
        <w:spacing w:beforeAutospacing="1" w:afterAutospacing="1"/>
        <w:rPr>
          <w:b/>
          <w:sz w:val="24"/>
          <w:szCs w:val="24"/>
        </w:rPr>
      </w:pPr>
      <w:r>
        <w:rPr>
          <w:rFonts w:cs="Arial"/>
          <w:b/>
        </w:rPr>
        <w:t>Impediment 3: Lack of Quality Affordable Homeowner Housing - </w:t>
      </w:r>
      <w:r>
        <w:rPr>
          <w:rFonts w:cs="Arial"/>
        </w:rPr>
        <w:t>There is a lack of resources for low- and moderate-income households to purchase a home. Many houses that are available for purchase are in need of substantial rehabilitation work.</w:t>
      </w:r>
    </w:p>
    <w:p w14:paraId="0EAA9403" w14:textId="77777777" w:rsidR="003C0FAA" w:rsidRDefault="007C4CF6">
      <w:pPr>
        <w:keepNext/>
        <w:widowControl w:val="0"/>
        <w:numPr>
          <w:ilvl w:val="0"/>
          <w:numId w:val="3"/>
        </w:numPr>
        <w:spacing w:beforeAutospacing="1" w:afterAutospacing="1"/>
        <w:rPr>
          <w:b/>
          <w:sz w:val="24"/>
          <w:szCs w:val="24"/>
        </w:rPr>
      </w:pPr>
      <w:r>
        <w:rPr>
          <w:rFonts w:cs="Arial"/>
          <w:b/>
        </w:rPr>
        <w:t>Impediment 4: Continuing Need for Accessible Housing Units - </w:t>
      </w:r>
      <w:r>
        <w:rPr>
          <w:rFonts w:cs="Arial"/>
        </w:rPr>
        <w:t>As an older built-up environment, there is a lack of accessible housing units in St. Joseph County. 53.2% of the County’s housing units were built over 60 years ago and do not have accessibility features, while 13.7% of the County’s population is classified as disabled.</w:t>
      </w:r>
    </w:p>
    <w:p w14:paraId="40FCF6C7" w14:textId="77777777" w:rsidR="003C0FAA" w:rsidRDefault="007C4CF6">
      <w:pPr>
        <w:keepNext/>
        <w:widowControl w:val="0"/>
        <w:numPr>
          <w:ilvl w:val="0"/>
          <w:numId w:val="3"/>
        </w:numPr>
        <w:spacing w:beforeAutospacing="1" w:afterAutospacing="1"/>
        <w:rPr>
          <w:b/>
          <w:sz w:val="24"/>
          <w:szCs w:val="24"/>
        </w:rPr>
      </w:pPr>
      <w:r>
        <w:rPr>
          <w:rFonts w:cs="Arial"/>
          <w:b/>
        </w:rPr>
        <w:t>Impediment 5: Economic Issues Affecting Housing Choice -</w:t>
      </w:r>
      <w:r>
        <w:rPr>
          <w:rFonts w:cs="Arial"/>
        </w:rPr>
        <w:t> There is a lack of economic opportunities in the County which prevents low-income households from increasing their income and choosing to live outside areas of concentrated poverty.</w:t>
      </w:r>
    </w:p>
    <w:p w14:paraId="43941945" w14:textId="77777777" w:rsidR="003C0FAA" w:rsidRDefault="007C4CF6">
      <w:pPr>
        <w:keepNext/>
        <w:widowControl w:val="0"/>
        <w:numPr>
          <w:ilvl w:val="0"/>
          <w:numId w:val="3"/>
        </w:numPr>
        <w:spacing w:beforeAutospacing="1" w:afterAutospacing="1"/>
        <w:rPr>
          <w:b/>
          <w:sz w:val="24"/>
          <w:szCs w:val="24"/>
        </w:rPr>
      </w:pPr>
      <w:r>
        <w:rPr>
          <w:rFonts w:cs="Arial"/>
          <w:b/>
        </w:rPr>
        <w:t>Impediment 6: Impacted Areas of Concentration - </w:t>
      </w:r>
      <w:r>
        <w:rPr>
          <w:rFonts w:cs="Arial"/>
        </w:rPr>
        <w:t>There are specific areas throughout the County where the concentration of low-income persons and minorities exceeds 70% of the area’s population</w:t>
      </w:r>
    </w:p>
    <w:p w14:paraId="239A31E7" w14:textId="77777777" w:rsidR="003C0FAA" w:rsidRDefault="007C4CF6">
      <w:pPr>
        <w:keepNext/>
        <w:widowControl w:val="0"/>
        <w:rPr>
          <w:b/>
          <w:sz w:val="24"/>
          <w:szCs w:val="24"/>
        </w:rPr>
      </w:pPr>
      <w:r>
        <w:rPr>
          <w:b/>
          <w:sz w:val="24"/>
          <w:szCs w:val="24"/>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14:paraId="6D79297B" w14:textId="77777777" w:rsidR="003C0FAA" w:rsidRDefault="007C4CF6">
      <w:pPr>
        <w:keepNext/>
        <w:widowControl w:val="0"/>
        <w:spacing w:beforeAutospacing="1" w:afterAutospacing="1"/>
        <w:rPr>
          <w:rFonts w:cs="Arial"/>
        </w:rPr>
      </w:pPr>
      <w:r>
        <w:rPr>
          <w:rFonts w:cs="Arial"/>
        </w:rPr>
        <w:t>The St. Joseph County Housing Consortium did not identify any negative effects of its public policies that serve as barriers to affordable housing in its most recent Analysis of Impediments to Fair Housing Choice. The City of South Bend revised and updated its Zoning Ordinance and Land Development and Use Controls. These documents are consistent with the Fair Housing Act, Section 504, and the Americans with Disabilities Act. There are no other public policies that restrict fair housing.</w:t>
      </w:r>
    </w:p>
    <w:p w14:paraId="5C394739" w14:textId="77777777" w:rsidR="003C0FAA" w:rsidRDefault="007C4CF6">
      <w:pPr>
        <w:keepNext/>
        <w:widowControl w:val="0"/>
        <w:spacing w:beforeAutospacing="1" w:afterAutospacing="1"/>
        <w:rPr>
          <w:rFonts w:cs="Arial"/>
        </w:rPr>
      </w:pPr>
      <w:r>
        <w:rPr>
          <w:rFonts w:cs="Arial"/>
        </w:rPr>
        <w:t xml:space="preserve">The St. Joseph County Housing Consortium prepared a new Analysis of Impediments to Fair Housing Choice for 2020-2024. The St. Joseph County Housing Consortium is committed to affirmatively </w:t>
      </w:r>
      <w:r>
        <w:rPr>
          <w:rFonts w:cs="Arial"/>
        </w:rPr>
        <w:lastRenderedPageBreak/>
        <w:t>furthering fair housing.</w:t>
      </w:r>
    </w:p>
    <w:p w14:paraId="1C6E3325" w14:textId="77777777" w:rsidR="003C0FAA" w:rsidRDefault="007C4CF6">
      <w:pPr>
        <w:keepNext/>
        <w:widowControl w:val="0"/>
        <w:spacing w:beforeAutospacing="1" w:afterAutospacing="1"/>
        <w:rPr>
          <w:rFonts w:cs="Arial"/>
        </w:rPr>
      </w:pPr>
      <w:r>
        <w:rPr>
          <w:rFonts w:cs="Arial"/>
        </w:rPr>
        <w:t>During its FY 2022 CDBG, HOME, and ESG Program Year the St. Joseph County Housing Consortium and the City of South Bend propose to fund activities/projects that affirmatively further fair housing. This includes funding for:</w:t>
      </w:r>
    </w:p>
    <w:p w14:paraId="4AACD953" w14:textId="77777777" w:rsidR="003C0FAA" w:rsidRDefault="007C4CF6">
      <w:pPr>
        <w:keepNext/>
        <w:widowControl w:val="0"/>
        <w:numPr>
          <w:ilvl w:val="0"/>
          <w:numId w:val="3"/>
        </w:numPr>
        <w:spacing w:beforeAutospacing="1" w:afterAutospacing="1"/>
        <w:rPr>
          <w:rFonts w:cs="Arial"/>
        </w:rPr>
      </w:pPr>
      <w:r>
        <w:rPr>
          <w:rFonts w:cs="Arial"/>
        </w:rPr>
        <w:t>Assistance with rehabilitation costs for lower income homeowners and renters</w:t>
      </w:r>
    </w:p>
    <w:p w14:paraId="641A188C" w14:textId="77777777" w:rsidR="003C0FAA" w:rsidRDefault="007C4CF6">
      <w:pPr>
        <w:keepNext/>
        <w:widowControl w:val="0"/>
        <w:numPr>
          <w:ilvl w:val="0"/>
          <w:numId w:val="3"/>
        </w:numPr>
        <w:spacing w:beforeAutospacing="1" w:afterAutospacing="1"/>
        <w:rPr>
          <w:rFonts w:cs="Arial"/>
        </w:rPr>
      </w:pPr>
      <w:r>
        <w:rPr>
          <w:rFonts w:cs="Arial"/>
        </w:rPr>
        <w:t>Affordable second mortgages or mortgage reduction for first-time homebuyers</w:t>
      </w:r>
    </w:p>
    <w:p w14:paraId="582C9311" w14:textId="77777777" w:rsidR="003C0FAA" w:rsidRDefault="007C4CF6">
      <w:pPr>
        <w:keepNext/>
        <w:widowControl w:val="0"/>
        <w:numPr>
          <w:ilvl w:val="0"/>
          <w:numId w:val="3"/>
        </w:numPr>
        <w:spacing w:beforeAutospacing="1" w:afterAutospacing="1"/>
        <w:rPr>
          <w:rFonts w:cs="Arial"/>
        </w:rPr>
      </w:pPr>
      <w:r>
        <w:rPr>
          <w:rFonts w:cs="Arial"/>
        </w:rPr>
        <w:t>Education and outreach for fair housing choice</w:t>
      </w:r>
    </w:p>
    <w:p w14:paraId="4112D5B5" w14:textId="77777777" w:rsidR="003C0FAA" w:rsidRDefault="007C4CF6">
      <w:pPr>
        <w:keepNext/>
        <w:widowControl w:val="0"/>
        <w:numPr>
          <w:ilvl w:val="0"/>
          <w:numId w:val="3"/>
        </w:numPr>
        <w:spacing w:beforeAutospacing="1" w:afterAutospacing="1"/>
        <w:rPr>
          <w:rFonts w:cs="Arial"/>
        </w:rPr>
      </w:pPr>
      <w:r>
        <w:rPr>
          <w:rFonts w:cs="Arial"/>
        </w:rPr>
        <w:t>Funds for neighborhood organizations</w:t>
      </w:r>
    </w:p>
    <w:p w14:paraId="0A9D5520" w14:textId="77777777" w:rsidR="003C0FAA" w:rsidRDefault="007C4CF6">
      <w:pPr>
        <w:keepNext/>
        <w:widowControl w:val="0"/>
        <w:numPr>
          <w:ilvl w:val="0"/>
          <w:numId w:val="3"/>
        </w:numPr>
        <w:spacing w:beforeAutospacing="1" w:afterAutospacing="1"/>
        <w:rPr>
          <w:rFonts w:cs="Arial"/>
        </w:rPr>
      </w:pPr>
      <w:r>
        <w:rPr>
          <w:rFonts w:cs="Arial"/>
        </w:rPr>
        <w:t>Housing counseling services</w:t>
      </w:r>
    </w:p>
    <w:p w14:paraId="50D77455" w14:textId="77777777" w:rsidR="003C0FAA" w:rsidRDefault="007C4CF6">
      <w:pPr>
        <w:keepNext/>
        <w:widowControl w:val="0"/>
        <w:spacing w:beforeAutospacing="1" w:afterAutospacing="1"/>
        <w:rPr>
          <w:rFonts w:cs="Arial"/>
        </w:rPr>
      </w:pPr>
      <w:r>
        <w:rPr>
          <w:rFonts w:cs="Arial"/>
        </w:rPr>
        <w:t>Project financing and related costs for affordable housing developments.</w:t>
      </w:r>
    </w:p>
    <w:p w14:paraId="7496B432" w14:textId="77777777" w:rsidR="003C0FAA" w:rsidRDefault="007C4CF6">
      <w:pPr>
        <w:keepNext/>
        <w:widowControl w:val="0"/>
        <w:spacing w:line="204" w:lineRule="auto"/>
        <w:rPr>
          <w:b/>
          <w:sz w:val="24"/>
          <w:szCs w:val="24"/>
        </w:rPr>
      </w:pPr>
      <w:r>
        <w:rPr>
          <w:b/>
          <w:sz w:val="24"/>
          <w:szCs w:val="24"/>
        </w:rPr>
        <w:t>Discussion</w:t>
      </w:r>
    </w:p>
    <w:p w14:paraId="548BE1C4" w14:textId="77777777" w:rsidR="003C0FAA" w:rsidRDefault="007C4CF6">
      <w:pPr>
        <w:keepNext/>
        <w:widowControl w:val="0"/>
        <w:spacing w:beforeAutospacing="1" w:afterAutospacing="1"/>
        <w:rPr>
          <w:b/>
          <w:sz w:val="24"/>
          <w:szCs w:val="24"/>
        </w:rPr>
      </w:pPr>
      <w:r>
        <w:rPr>
          <w:rFonts w:cs="Arial"/>
        </w:rPr>
        <w:t>A full list of the Impediments to Fair Housing Choice and related strategies to overcome these impediments can be found on the City of South Bend’s website:  https://southbendin.gov/ .</w:t>
      </w:r>
    </w:p>
    <w:p w14:paraId="156102EF" w14:textId="77777777" w:rsidR="003C0FAA" w:rsidRDefault="007C4CF6">
      <w:pPr>
        <w:pStyle w:val="Heading2"/>
        <w:pageBreakBefore/>
        <w:widowControl w:val="0"/>
        <w:rPr>
          <w:rFonts w:ascii="Calibri" w:hAnsi="Calibri"/>
          <w:i w:val="0"/>
        </w:rPr>
      </w:pPr>
      <w:r>
        <w:rPr>
          <w:rFonts w:ascii="Calibri" w:hAnsi="Calibri"/>
          <w:i w:val="0"/>
        </w:rPr>
        <w:lastRenderedPageBreak/>
        <w:t>AP-85 Other Actions - 91.420, 91.220(k)</w:t>
      </w:r>
    </w:p>
    <w:p w14:paraId="45BA3F6D" w14:textId="77777777" w:rsidR="003C0FAA" w:rsidRDefault="007C4CF6">
      <w:pPr>
        <w:keepNext/>
        <w:widowControl w:val="0"/>
        <w:spacing w:line="204" w:lineRule="auto"/>
        <w:rPr>
          <w:b/>
          <w:sz w:val="24"/>
          <w:szCs w:val="24"/>
        </w:rPr>
      </w:pPr>
      <w:r>
        <w:rPr>
          <w:b/>
          <w:sz w:val="24"/>
          <w:szCs w:val="24"/>
        </w:rPr>
        <w:t>Introduction</w:t>
      </w:r>
    </w:p>
    <w:p w14:paraId="151FFFB5" w14:textId="77777777" w:rsidR="003C0FAA" w:rsidRDefault="007C4CF6">
      <w:pPr>
        <w:keepNext/>
        <w:widowControl w:val="0"/>
        <w:spacing w:beforeAutospacing="1" w:afterAutospacing="1"/>
        <w:rPr>
          <w:b/>
          <w:sz w:val="24"/>
          <w:szCs w:val="24"/>
        </w:rPr>
      </w:pPr>
      <w:r>
        <w:rPr>
          <w:rFonts w:cs="Arial"/>
        </w:rPr>
        <w:t>The City of South Bend developed the following actions to:  </w:t>
      </w:r>
    </w:p>
    <w:p w14:paraId="07A184B2" w14:textId="7C48515B" w:rsidR="003C0FAA" w:rsidRDefault="004F40F0">
      <w:pPr>
        <w:keepNext/>
        <w:widowControl w:val="0"/>
        <w:numPr>
          <w:ilvl w:val="0"/>
          <w:numId w:val="3"/>
        </w:numPr>
        <w:spacing w:beforeAutospacing="1" w:afterAutospacing="1"/>
        <w:rPr>
          <w:b/>
          <w:sz w:val="24"/>
          <w:szCs w:val="24"/>
        </w:rPr>
      </w:pPr>
      <w:r>
        <w:rPr>
          <w:rFonts w:cs="Arial"/>
        </w:rPr>
        <w:t>A</w:t>
      </w:r>
      <w:r w:rsidR="007C4CF6">
        <w:rPr>
          <w:rFonts w:cs="Arial"/>
        </w:rPr>
        <w:t>ddress obstacles to meeting underserved needs,</w:t>
      </w:r>
    </w:p>
    <w:p w14:paraId="5A6C4E25" w14:textId="5156AE52" w:rsidR="003C0FAA" w:rsidRDefault="004F40F0">
      <w:pPr>
        <w:keepNext/>
        <w:widowControl w:val="0"/>
        <w:numPr>
          <w:ilvl w:val="0"/>
          <w:numId w:val="3"/>
        </w:numPr>
        <w:spacing w:beforeAutospacing="1" w:afterAutospacing="1"/>
        <w:rPr>
          <w:b/>
          <w:sz w:val="24"/>
          <w:szCs w:val="24"/>
        </w:rPr>
      </w:pPr>
      <w:r>
        <w:rPr>
          <w:rFonts w:cs="Arial"/>
        </w:rPr>
        <w:t>F</w:t>
      </w:r>
      <w:r w:rsidR="007C4CF6">
        <w:rPr>
          <w:rFonts w:cs="Arial"/>
        </w:rPr>
        <w:t>oster and maintain affordable housing,</w:t>
      </w:r>
    </w:p>
    <w:p w14:paraId="07FEC51A" w14:textId="5F3EE1A7" w:rsidR="003C0FAA" w:rsidRDefault="004F40F0">
      <w:pPr>
        <w:keepNext/>
        <w:widowControl w:val="0"/>
        <w:numPr>
          <w:ilvl w:val="0"/>
          <w:numId w:val="3"/>
        </w:numPr>
        <w:spacing w:beforeAutospacing="1" w:afterAutospacing="1"/>
        <w:rPr>
          <w:b/>
          <w:sz w:val="24"/>
          <w:szCs w:val="24"/>
        </w:rPr>
      </w:pPr>
      <w:r>
        <w:rPr>
          <w:rFonts w:cs="Arial"/>
        </w:rPr>
        <w:t>R</w:t>
      </w:r>
      <w:r w:rsidR="007C4CF6">
        <w:rPr>
          <w:rFonts w:cs="Arial"/>
        </w:rPr>
        <w:t>educe lead-based hazards,</w:t>
      </w:r>
    </w:p>
    <w:p w14:paraId="53DC19E3" w14:textId="2F6C9E8C" w:rsidR="003C0FAA" w:rsidRDefault="004F40F0">
      <w:pPr>
        <w:keepNext/>
        <w:widowControl w:val="0"/>
        <w:numPr>
          <w:ilvl w:val="0"/>
          <w:numId w:val="3"/>
        </w:numPr>
        <w:spacing w:beforeAutospacing="1" w:afterAutospacing="1"/>
        <w:rPr>
          <w:b/>
          <w:sz w:val="24"/>
          <w:szCs w:val="24"/>
        </w:rPr>
      </w:pPr>
      <w:r>
        <w:rPr>
          <w:rFonts w:cs="Arial"/>
        </w:rPr>
        <w:t>R</w:t>
      </w:r>
      <w:r w:rsidR="007C4CF6">
        <w:rPr>
          <w:rFonts w:cs="Arial"/>
        </w:rPr>
        <w:t>educe the number of poverty-level families,</w:t>
      </w:r>
    </w:p>
    <w:p w14:paraId="3DD9F015" w14:textId="4AE8F5EC" w:rsidR="003C0FAA" w:rsidRDefault="004F40F0">
      <w:pPr>
        <w:keepNext/>
        <w:widowControl w:val="0"/>
        <w:numPr>
          <w:ilvl w:val="0"/>
          <w:numId w:val="3"/>
        </w:numPr>
        <w:spacing w:beforeAutospacing="1" w:afterAutospacing="1"/>
        <w:rPr>
          <w:b/>
          <w:sz w:val="24"/>
          <w:szCs w:val="24"/>
        </w:rPr>
      </w:pPr>
      <w:r>
        <w:rPr>
          <w:rFonts w:cs="Arial"/>
        </w:rPr>
        <w:t>D</w:t>
      </w:r>
      <w:r w:rsidR="007C4CF6">
        <w:rPr>
          <w:rFonts w:cs="Arial"/>
        </w:rPr>
        <w:t>evelop institutional structures, and</w:t>
      </w:r>
    </w:p>
    <w:p w14:paraId="6CDC2E91" w14:textId="3E941A50" w:rsidR="003C0FAA" w:rsidRDefault="004F40F0">
      <w:pPr>
        <w:keepNext/>
        <w:widowControl w:val="0"/>
        <w:numPr>
          <w:ilvl w:val="0"/>
          <w:numId w:val="3"/>
        </w:numPr>
        <w:spacing w:beforeAutospacing="1" w:afterAutospacing="1"/>
        <w:rPr>
          <w:b/>
          <w:sz w:val="24"/>
          <w:szCs w:val="24"/>
        </w:rPr>
      </w:pPr>
      <w:r>
        <w:rPr>
          <w:rFonts w:cs="Arial"/>
        </w:rPr>
        <w:t>E</w:t>
      </w:r>
      <w:r w:rsidR="007C4CF6">
        <w:rPr>
          <w:rFonts w:cs="Arial"/>
        </w:rPr>
        <w:t>nhance coordination between public and private housing and social service agencies.</w:t>
      </w:r>
    </w:p>
    <w:p w14:paraId="55F361D1" w14:textId="77777777" w:rsidR="003C0FAA" w:rsidRDefault="007C4CF6">
      <w:pPr>
        <w:keepNext/>
        <w:widowControl w:val="0"/>
        <w:rPr>
          <w:b/>
          <w:sz w:val="24"/>
          <w:szCs w:val="24"/>
        </w:rPr>
      </w:pPr>
      <w:r>
        <w:rPr>
          <w:b/>
          <w:sz w:val="24"/>
          <w:szCs w:val="24"/>
        </w:rPr>
        <w:t>Actions planned to address obstacles to meeting underserved needs</w:t>
      </w:r>
    </w:p>
    <w:p w14:paraId="74FC738D" w14:textId="77777777" w:rsidR="003C0FAA" w:rsidRDefault="007C4CF6">
      <w:pPr>
        <w:keepNext/>
        <w:widowControl w:val="0"/>
        <w:spacing w:beforeAutospacing="1" w:afterAutospacing="1"/>
        <w:rPr>
          <w:rFonts w:cs="Arial"/>
        </w:rPr>
      </w:pPr>
      <w:r>
        <w:rPr>
          <w:rFonts w:cs="Arial"/>
        </w:rPr>
        <w:t>Despite efforts made by the City of South Bend and social service providers, a number of obstacles to meeting underserved needs remain. With funding resources scarce, lack of resources becomes the greatest obstacle for the City of South Bend to meet its underserved needs. Insufficient funding lessens the ability to fund many worthwhile public service programs, activities, and agencies. Through its planning efforts, the City will use its limited resources to the greatest needs and improve the quality of life for its residents. The following obstacles must be overcome to meet underserved needs:</w:t>
      </w:r>
    </w:p>
    <w:p w14:paraId="13E9E641" w14:textId="77777777" w:rsidR="003C0FAA" w:rsidRDefault="007C4CF6">
      <w:pPr>
        <w:keepNext/>
        <w:widowControl w:val="0"/>
        <w:numPr>
          <w:ilvl w:val="0"/>
          <w:numId w:val="3"/>
        </w:numPr>
        <w:spacing w:beforeAutospacing="1" w:afterAutospacing="1"/>
        <w:rPr>
          <w:rFonts w:cs="Arial"/>
        </w:rPr>
      </w:pPr>
      <w:r>
        <w:rPr>
          <w:rFonts w:cs="Arial"/>
        </w:rPr>
        <w:t>Lack of decent, safe, and affordable owner and renter housing.</w:t>
      </w:r>
    </w:p>
    <w:p w14:paraId="0F33132C" w14:textId="77777777" w:rsidR="003C0FAA" w:rsidRDefault="007C4CF6">
      <w:pPr>
        <w:keepNext/>
        <w:widowControl w:val="0"/>
        <w:numPr>
          <w:ilvl w:val="0"/>
          <w:numId w:val="3"/>
        </w:numPr>
        <w:spacing w:beforeAutospacing="1" w:afterAutospacing="1"/>
        <w:rPr>
          <w:rFonts w:cs="Arial"/>
        </w:rPr>
      </w:pPr>
      <w:r>
        <w:rPr>
          <w:rFonts w:cs="Arial"/>
        </w:rPr>
        <w:t>High cost of construction and rehabilitation work.</w:t>
      </w:r>
    </w:p>
    <w:p w14:paraId="3573445E" w14:textId="77777777" w:rsidR="003C0FAA" w:rsidRDefault="007C4CF6">
      <w:pPr>
        <w:keepNext/>
        <w:widowControl w:val="0"/>
        <w:numPr>
          <w:ilvl w:val="0"/>
          <w:numId w:val="3"/>
        </w:numPr>
        <w:spacing w:beforeAutospacing="1" w:afterAutospacing="1"/>
        <w:rPr>
          <w:rFonts w:cs="Arial"/>
        </w:rPr>
      </w:pPr>
      <w:r>
        <w:rPr>
          <w:rFonts w:cs="Arial"/>
        </w:rPr>
        <w:t>Aging in place population that requires accessibility improvements.</w:t>
      </w:r>
    </w:p>
    <w:p w14:paraId="2212ABA2" w14:textId="77777777" w:rsidR="003C0FAA" w:rsidRDefault="007C4CF6">
      <w:pPr>
        <w:keepNext/>
        <w:widowControl w:val="0"/>
        <w:numPr>
          <w:ilvl w:val="0"/>
          <w:numId w:val="3"/>
        </w:numPr>
        <w:spacing w:beforeAutospacing="1" w:afterAutospacing="1"/>
        <w:rPr>
          <w:rFonts w:cs="Arial"/>
        </w:rPr>
      </w:pPr>
      <w:r>
        <w:rPr>
          <w:rFonts w:cs="Arial"/>
        </w:rPr>
        <w:t>Major rehabilitation of the City’s aging housing stock needed.</w:t>
      </w:r>
    </w:p>
    <w:p w14:paraId="414F2564" w14:textId="77777777" w:rsidR="003C0FAA" w:rsidRDefault="007C4CF6">
      <w:pPr>
        <w:keepNext/>
        <w:widowControl w:val="0"/>
        <w:numPr>
          <w:ilvl w:val="0"/>
          <w:numId w:val="3"/>
        </w:numPr>
        <w:spacing w:beforeAutospacing="1" w:afterAutospacing="1"/>
        <w:rPr>
          <w:rFonts w:cs="Arial"/>
        </w:rPr>
      </w:pPr>
      <w:r>
        <w:rPr>
          <w:rFonts w:cs="Arial"/>
        </w:rPr>
        <w:t>High eviction rates and foreclosure rates leading to vacant properties.</w:t>
      </w:r>
    </w:p>
    <w:p w14:paraId="145A485E" w14:textId="77777777" w:rsidR="003C0FAA" w:rsidRDefault="007C4CF6">
      <w:pPr>
        <w:keepNext/>
        <w:widowControl w:val="0"/>
        <w:numPr>
          <w:ilvl w:val="0"/>
          <w:numId w:val="3"/>
        </w:numPr>
        <w:spacing w:beforeAutospacing="1" w:afterAutospacing="1"/>
        <w:rPr>
          <w:rFonts w:cs="Arial"/>
        </w:rPr>
      </w:pPr>
      <w:r>
        <w:rPr>
          <w:rFonts w:cs="Arial"/>
        </w:rPr>
        <w:t>Low wages in the service and retail sector job market</w:t>
      </w:r>
    </w:p>
    <w:p w14:paraId="66970C39" w14:textId="77777777" w:rsidR="003C0FAA" w:rsidRDefault="007C4CF6">
      <w:pPr>
        <w:keepNext/>
        <w:widowControl w:val="0"/>
        <w:rPr>
          <w:b/>
          <w:sz w:val="24"/>
          <w:szCs w:val="24"/>
        </w:rPr>
      </w:pPr>
      <w:r>
        <w:rPr>
          <w:b/>
          <w:sz w:val="24"/>
          <w:szCs w:val="24"/>
        </w:rPr>
        <w:t>Actions planned to foster and maintain affordable housing</w:t>
      </w:r>
    </w:p>
    <w:p w14:paraId="4BBCCAE3" w14:textId="77777777" w:rsidR="003C0FAA" w:rsidRDefault="007C4CF6">
      <w:pPr>
        <w:keepNext/>
        <w:widowControl w:val="0"/>
        <w:spacing w:beforeAutospacing="1" w:afterAutospacing="1"/>
        <w:rPr>
          <w:rFonts w:cs="Arial"/>
        </w:rPr>
      </w:pPr>
      <w:r>
        <w:rPr>
          <w:rFonts w:cs="Arial"/>
        </w:rPr>
        <w:t>To foster and maintain affordable housing, the City of South Bend proposes the following Five-Year Goals and Strategies:</w:t>
      </w:r>
    </w:p>
    <w:p w14:paraId="24C03AB0" w14:textId="77777777" w:rsidR="003C0FAA" w:rsidRDefault="007C4CF6">
      <w:pPr>
        <w:keepNext/>
        <w:widowControl w:val="0"/>
        <w:numPr>
          <w:ilvl w:val="0"/>
          <w:numId w:val="3"/>
        </w:numPr>
        <w:spacing w:beforeAutospacing="1" w:afterAutospacing="1"/>
        <w:rPr>
          <w:rFonts w:cs="Arial"/>
        </w:rPr>
      </w:pPr>
      <w:r>
        <w:rPr>
          <w:rFonts w:cs="Arial"/>
          <w:b/>
        </w:rPr>
        <w:t xml:space="preserve">HSS-1 Homeownership Assistance </w:t>
      </w:r>
      <w:r>
        <w:rPr>
          <w:rFonts w:cs="Arial"/>
        </w:rPr>
        <w:t>- Promote and assist in developing homeownership opportunities for low- and moderate-income persons &amp; families.</w:t>
      </w:r>
    </w:p>
    <w:p w14:paraId="7D982BB4" w14:textId="77777777" w:rsidR="003C0FAA" w:rsidRDefault="007C4CF6">
      <w:pPr>
        <w:keepNext/>
        <w:widowControl w:val="0"/>
        <w:numPr>
          <w:ilvl w:val="0"/>
          <w:numId w:val="3"/>
        </w:numPr>
        <w:spacing w:beforeAutospacing="1" w:afterAutospacing="1"/>
        <w:rPr>
          <w:rFonts w:cs="Arial"/>
        </w:rPr>
      </w:pPr>
      <w:r>
        <w:rPr>
          <w:rFonts w:cs="Arial"/>
          <w:b/>
        </w:rPr>
        <w:t xml:space="preserve">HSS-2 Housing Construction - </w:t>
      </w:r>
      <w:r>
        <w:rPr>
          <w:rFonts w:cs="Arial"/>
        </w:rPr>
        <w:t>Promote and assist in the development of new affordable housing, both rental and sales housing.</w:t>
      </w:r>
    </w:p>
    <w:p w14:paraId="51D19A51" w14:textId="77777777" w:rsidR="003C0FAA" w:rsidRDefault="007C4CF6">
      <w:pPr>
        <w:keepNext/>
        <w:widowControl w:val="0"/>
        <w:numPr>
          <w:ilvl w:val="0"/>
          <w:numId w:val="3"/>
        </w:numPr>
        <w:spacing w:beforeAutospacing="1" w:afterAutospacing="1"/>
        <w:rPr>
          <w:rFonts w:cs="Arial"/>
        </w:rPr>
      </w:pPr>
      <w:r>
        <w:rPr>
          <w:rFonts w:cs="Arial"/>
          <w:b/>
        </w:rPr>
        <w:t>HSS-3 Housing Rehabilitation -</w:t>
      </w:r>
      <w:r>
        <w:rPr>
          <w:rFonts w:cs="Arial"/>
        </w:rPr>
        <w:t xml:space="preserve"> Promote and assist in the preservation of existing owner and renter occupied housing stock in the City of South Bend.</w:t>
      </w:r>
    </w:p>
    <w:p w14:paraId="7119EE10" w14:textId="77777777" w:rsidR="003C0FAA" w:rsidRDefault="007C4CF6">
      <w:pPr>
        <w:keepNext/>
        <w:widowControl w:val="0"/>
        <w:numPr>
          <w:ilvl w:val="0"/>
          <w:numId w:val="3"/>
        </w:numPr>
        <w:spacing w:beforeAutospacing="1" w:afterAutospacing="1"/>
        <w:rPr>
          <w:rFonts w:cs="Arial"/>
        </w:rPr>
      </w:pPr>
      <w:r>
        <w:rPr>
          <w:rFonts w:cs="Arial"/>
          <w:b/>
        </w:rPr>
        <w:t xml:space="preserve">HSS-4 Fair Housing - </w:t>
      </w:r>
      <w:r>
        <w:rPr>
          <w:rFonts w:cs="Arial"/>
        </w:rPr>
        <w:t xml:space="preserve">Affirmatively further fair housing by promoting fair housing choice </w:t>
      </w:r>
      <w:r>
        <w:rPr>
          <w:rFonts w:cs="Arial"/>
        </w:rPr>
        <w:lastRenderedPageBreak/>
        <w:t>throughout the City of South Bend.</w:t>
      </w:r>
    </w:p>
    <w:p w14:paraId="0ACED773" w14:textId="77777777" w:rsidR="003C0FAA" w:rsidRDefault="007C4CF6">
      <w:pPr>
        <w:keepNext/>
        <w:widowControl w:val="0"/>
        <w:numPr>
          <w:ilvl w:val="0"/>
          <w:numId w:val="3"/>
        </w:numPr>
        <w:spacing w:beforeAutospacing="1" w:afterAutospacing="1"/>
        <w:rPr>
          <w:rFonts w:cs="Arial"/>
        </w:rPr>
      </w:pPr>
      <w:r>
        <w:rPr>
          <w:rFonts w:cs="Arial"/>
          <w:b/>
        </w:rPr>
        <w:t>HSS-5 Lead-Based Paint -</w:t>
      </w:r>
      <w:r>
        <w:rPr>
          <w:rFonts w:cs="Arial"/>
        </w:rPr>
        <w:t xml:space="preserve"> Promote and assist in addressing lead-based paint in owner and renter occupied housing stock in the City of South Bend.</w:t>
      </w:r>
    </w:p>
    <w:p w14:paraId="3C2BFF2A" w14:textId="77777777" w:rsidR="003C0FAA" w:rsidRDefault="007C4CF6">
      <w:pPr>
        <w:keepNext/>
        <w:widowControl w:val="0"/>
        <w:numPr>
          <w:ilvl w:val="0"/>
          <w:numId w:val="3"/>
        </w:numPr>
        <w:spacing w:beforeAutospacing="1" w:afterAutospacing="1"/>
        <w:rPr>
          <w:rFonts w:cs="Arial"/>
        </w:rPr>
      </w:pPr>
      <w:r>
        <w:rPr>
          <w:rFonts w:cs="Arial"/>
          <w:b/>
        </w:rPr>
        <w:t>HSS-6 Housing Education -</w:t>
      </w:r>
      <w:r>
        <w:rPr>
          <w:rFonts w:cs="Arial"/>
        </w:rPr>
        <w:t xml:space="preserve"> Promote and assist in educating homeowners, tenants, and new homebuyers in best practices for purchase and upkeep, affordable housing rentals, and foreclosure and eviction prevention.</w:t>
      </w:r>
    </w:p>
    <w:p w14:paraId="7EE8C46C" w14:textId="77777777" w:rsidR="003C0FAA" w:rsidRDefault="007C4CF6">
      <w:pPr>
        <w:keepNext/>
        <w:widowControl w:val="0"/>
        <w:numPr>
          <w:ilvl w:val="0"/>
          <w:numId w:val="3"/>
        </w:numPr>
        <w:spacing w:beforeAutospacing="1" w:afterAutospacing="1"/>
        <w:rPr>
          <w:rFonts w:cs="Arial"/>
        </w:rPr>
      </w:pPr>
      <w:r>
        <w:rPr>
          <w:rFonts w:cs="Arial"/>
          <w:b/>
        </w:rPr>
        <w:t>HSS-7 Rental Assistance -</w:t>
      </w:r>
      <w:r>
        <w:rPr>
          <w:rFonts w:cs="Arial"/>
        </w:rPr>
        <w:t xml:space="preserve"> Provide funds for tenant based rental assistance to make housing affordable to low- and moderate-income persons and families.</w:t>
      </w:r>
    </w:p>
    <w:p w14:paraId="42C45F17" w14:textId="77777777" w:rsidR="003C0FAA" w:rsidRDefault="007C4CF6">
      <w:pPr>
        <w:keepNext/>
        <w:widowControl w:val="0"/>
        <w:spacing w:beforeAutospacing="1" w:afterAutospacing="1"/>
        <w:rPr>
          <w:rFonts w:cs="Arial"/>
        </w:rPr>
      </w:pPr>
      <w:r>
        <w:rPr>
          <w:rFonts w:cs="Arial"/>
        </w:rPr>
        <w:t>The City of South Bend will continue to work with its Human Rights Commission during this program year to provide education and outreach and conduct activities to affirmatively further fair housing</w:t>
      </w:r>
    </w:p>
    <w:p w14:paraId="0280D8F0" w14:textId="77777777" w:rsidR="003C0FAA" w:rsidRDefault="007C4CF6">
      <w:pPr>
        <w:keepNext/>
        <w:widowControl w:val="0"/>
        <w:rPr>
          <w:b/>
          <w:sz w:val="24"/>
          <w:szCs w:val="24"/>
        </w:rPr>
      </w:pPr>
      <w:r>
        <w:rPr>
          <w:b/>
          <w:sz w:val="24"/>
          <w:szCs w:val="24"/>
        </w:rPr>
        <w:t>Actions planned to reduce lead-based paint hazards</w:t>
      </w:r>
    </w:p>
    <w:p w14:paraId="240F3207" w14:textId="77777777" w:rsidR="003C0FAA" w:rsidRDefault="007C4CF6">
      <w:pPr>
        <w:keepNext/>
        <w:widowControl w:val="0"/>
        <w:spacing w:beforeAutospacing="1" w:afterAutospacing="1"/>
        <w:rPr>
          <w:rFonts w:cs="Arial"/>
        </w:rPr>
      </w:pPr>
      <w:r>
        <w:rPr>
          <w:rFonts w:cs="Arial"/>
        </w:rPr>
        <w:t>The revised Federal lead-based paint regulations published on September 15, 1999 (24 CFR Part 35) have had a significant impact on many activities – rehabilitation, tenant based rental assistance, and property acquisition – supported by the CDBG and HOME programs. The St. Joseph County Housing Consortium and the City of South Bend will comply with Title 24 Part 35: Lead-Based Paint Poisoning Prevention in Certain Residential Structures (Current Rule).</w:t>
      </w:r>
    </w:p>
    <w:p w14:paraId="75FEEAEB" w14:textId="77777777" w:rsidR="003C0FAA" w:rsidRDefault="007C4CF6">
      <w:pPr>
        <w:keepNext/>
        <w:widowControl w:val="0"/>
        <w:spacing w:beforeAutospacing="1" w:afterAutospacing="1"/>
        <w:rPr>
          <w:rFonts w:cs="Arial"/>
        </w:rPr>
      </w:pPr>
      <w:r>
        <w:rPr>
          <w:rFonts w:cs="Arial"/>
        </w:rPr>
        <w:t>The St. Joseph County Housing Consortium and the City of South Bend will ensure that:</w:t>
      </w:r>
    </w:p>
    <w:p w14:paraId="4F8728F0" w14:textId="77777777" w:rsidR="003C0FAA" w:rsidRDefault="007C4CF6">
      <w:pPr>
        <w:keepNext/>
        <w:widowControl w:val="0"/>
        <w:numPr>
          <w:ilvl w:val="0"/>
          <w:numId w:val="3"/>
        </w:numPr>
        <w:spacing w:beforeAutospacing="1" w:afterAutospacing="1"/>
        <w:rPr>
          <w:rFonts w:cs="Arial"/>
        </w:rPr>
      </w:pPr>
      <w:r>
        <w:rPr>
          <w:rFonts w:cs="Arial"/>
        </w:rPr>
        <w:t>Applicants for rehabilitation funding receive the required lead-based paint information and understand their responsibilities.</w:t>
      </w:r>
    </w:p>
    <w:p w14:paraId="0F3A6ADD" w14:textId="77777777" w:rsidR="003C0FAA" w:rsidRDefault="007C4CF6">
      <w:pPr>
        <w:keepNext/>
        <w:widowControl w:val="0"/>
        <w:numPr>
          <w:ilvl w:val="0"/>
          <w:numId w:val="3"/>
        </w:numPr>
        <w:spacing w:beforeAutospacing="1" w:afterAutospacing="1"/>
        <w:rPr>
          <w:rFonts w:cs="Arial"/>
        </w:rPr>
      </w:pPr>
      <w:r>
        <w:rPr>
          <w:rFonts w:cs="Arial"/>
        </w:rPr>
        <w:t>Staff properly determines whether proposed projects are exempt from some or all lead-based paint requirements.</w:t>
      </w:r>
    </w:p>
    <w:p w14:paraId="4F22546F" w14:textId="77777777" w:rsidR="003C0FAA" w:rsidRDefault="007C4CF6">
      <w:pPr>
        <w:keepNext/>
        <w:widowControl w:val="0"/>
        <w:numPr>
          <w:ilvl w:val="0"/>
          <w:numId w:val="3"/>
        </w:numPr>
        <w:spacing w:beforeAutospacing="1" w:afterAutospacing="1"/>
        <w:rPr>
          <w:rFonts w:cs="Arial"/>
        </w:rPr>
      </w:pPr>
      <w:r>
        <w:rPr>
          <w:rFonts w:cs="Arial"/>
        </w:rPr>
        <w:t>The level of federal rehabilitation assistance is properly calculated and the applicable lead-based paint requirements determined.</w:t>
      </w:r>
    </w:p>
    <w:p w14:paraId="730E1058" w14:textId="77777777" w:rsidR="003C0FAA" w:rsidRDefault="007C4CF6">
      <w:pPr>
        <w:keepNext/>
        <w:widowControl w:val="0"/>
        <w:numPr>
          <w:ilvl w:val="0"/>
          <w:numId w:val="3"/>
        </w:numPr>
        <w:spacing w:beforeAutospacing="1" w:afterAutospacing="1"/>
        <w:rPr>
          <w:rFonts w:cs="Arial"/>
        </w:rPr>
      </w:pPr>
      <w:r>
        <w:rPr>
          <w:rFonts w:cs="Arial"/>
        </w:rPr>
        <w:t>Properly qualified personnel perform risk management, paint testing, lead hazard reduction, and clearance services when required.</w:t>
      </w:r>
    </w:p>
    <w:p w14:paraId="7D9600FE" w14:textId="77777777" w:rsidR="003C0FAA" w:rsidRDefault="007C4CF6">
      <w:pPr>
        <w:keepNext/>
        <w:widowControl w:val="0"/>
        <w:numPr>
          <w:ilvl w:val="0"/>
          <w:numId w:val="3"/>
        </w:numPr>
        <w:spacing w:beforeAutospacing="1" w:afterAutospacing="1"/>
        <w:rPr>
          <w:rFonts w:cs="Arial"/>
        </w:rPr>
      </w:pPr>
      <w:r>
        <w:rPr>
          <w:rFonts w:cs="Arial"/>
        </w:rPr>
        <w:t>Required lead hazard reduction work and protective measures are incorporated into project rehabilitation specifications.</w:t>
      </w:r>
    </w:p>
    <w:p w14:paraId="7EB10861" w14:textId="77777777" w:rsidR="003C0FAA" w:rsidRDefault="007C4CF6">
      <w:pPr>
        <w:keepNext/>
        <w:widowControl w:val="0"/>
        <w:numPr>
          <w:ilvl w:val="0"/>
          <w:numId w:val="3"/>
        </w:numPr>
        <w:spacing w:beforeAutospacing="1" w:afterAutospacing="1"/>
        <w:rPr>
          <w:rFonts w:cs="Arial"/>
        </w:rPr>
      </w:pPr>
      <w:r>
        <w:rPr>
          <w:rFonts w:cs="Arial"/>
        </w:rPr>
        <w:t>Risk assessment, paint testing, lead hazard reduction, and clearance work are performed in accordance with the applicable standards established in 24 CFR Part 35.</w:t>
      </w:r>
    </w:p>
    <w:p w14:paraId="689B7808" w14:textId="77777777" w:rsidR="003C0FAA" w:rsidRDefault="007C4CF6">
      <w:pPr>
        <w:keepNext/>
        <w:widowControl w:val="0"/>
        <w:numPr>
          <w:ilvl w:val="0"/>
          <w:numId w:val="3"/>
        </w:numPr>
        <w:spacing w:beforeAutospacing="1" w:afterAutospacing="1"/>
        <w:rPr>
          <w:rFonts w:cs="Arial"/>
        </w:rPr>
      </w:pPr>
      <w:r>
        <w:rPr>
          <w:rFonts w:cs="Arial"/>
        </w:rPr>
        <w:t>Required notices regarding lead-based paint evaluation, presumption, and hazard reduction are provided to occupants and documented.</w:t>
      </w:r>
    </w:p>
    <w:p w14:paraId="2F58C26B" w14:textId="77777777" w:rsidR="003C0FAA" w:rsidRDefault="007C4CF6">
      <w:pPr>
        <w:keepNext/>
        <w:widowControl w:val="0"/>
        <w:numPr>
          <w:ilvl w:val="0"/>
          <w:numId w:val="3"/>
        </w:numPr>
        <w:spacing w:beforeAutospacing="1" w:afterAutospacing="1"/>
        <w:rPr>
          <w:rFonts w:cs="Arial"/>
        </w:rPr>
      </w:pPr>
      <w:r>
        <w:rPr>
          <w:rFonts w:cs="Arial"/>
        </w:rPr>
        <w:t>Program documents establish the rental property owner’s responsibility to perform and document ongoing lead-based paint maintenance activities, when applicable.</w:t>
      </w:r>
    </w:p>
    <w:p w14:paraId="7B2751D8" w14:textId="77777777" w:rsidR="003C0FAA" w:rsidRDefault="007C4CF6">
      <w:pPr>
        <w:keepNext/>
        <w:widowControl w:val="0"/>
        <w:spacing w:beforeAutospacing="1" w:afterAutospacing="1"/>
        <w:rPr>
          <w:rFonts w:cs="Arial"/>
        </w:rPr>
      </w:pPr>
      <w:r>
        <w:rPr>
          <w:rFonts w:cs="Arial"/>
        </w:rPr>
        <w:t>Program staff monitor owners for compliance with ongoing lead-based paint maintenance activities, when applicable.</w:t>
      </w:r>
    </w:p>
    <w:p w14:paraId="2E7BB68B" w14:textId="77777777" w:rsidR="003C0FAA" w:rsidRDefault="007C4CF6">
      <w:pPr>
        <w:keepNext/>
        <w:widowControl w:val="0"/>
        <w:spacing w:beforeAutospacing="1" w:afterAutospacing="1"/>
        <w:rPr>
          <w:rFonts w:cs="Arial"/>
        </w:rPr>
      </w:pPr>
      <w:r>
        <w:rPr>
          <w:rFonts w:cs="Arial"/>
        </w:rPr>
        <w:lastRenderedPageBreak/>
        <w:t>The St. Joseph County Housing Consortium and the City of South Bend will ensure that:</w:t>
      </w:r>
    </w:p>
    <w:p w14:paraId="5B16BBB3" w14:textId="77777777" w:rsidR="003C0FAA" w:rsidRDefault="007C4CF6">
      <w:pPr>
        <w:keepNext/>
        <w:widowControl w:val="0"/>
        <w:numPr>
          <w:ilvl w:val="0"/>
          <w:numId w:val="3"/>
        </w:numPr>
        <w:spacing w:beforeAutospacing="1" w:afterAutospacing="1"/>
        <w:rPr>
          <w:rFonts w:cs="Arial"/>
        </w:rPr>
      </w:pPr>
      <w:r>
        <w:rPr>
          <w:rFonts w:cs="Arial"/>
        </w:rPr>
        <w:t>Applicants for homeownership assistance receive adequate information about lead-based paint requirements.</w:t>
      </w:r>
    </w:p>
    <w:p w14:paraId="122BADA1" w14:textId="77777777" w:rsidR="003C0FAA" w:rsidRDefault="007C4CF6">
      <w:pPr>
        <w:keepNext/>
        <w:widowControl w:val="0"/>
        <w:numPr>
          <w:ilvl w:val="0"/>
          <w:numId w:val="3"/>
        </w:numPr>
        <w:spacing w:beforeAutospacing="1" w:afterAutospacing="1"/>
        <w:rPr>
          <w:rFonts w:cs="Arial"/>
        </w:rPr>
      </w:pPr>
      <w:r>
        <w:rPr>
          <w:rFonts w:cs="Arial"/>
        </w:rPr>
        <w:t>The staff will properly determine whether proposed projects are exempt from some or all lead based paint requirements.</w:t>
      </w:r>
    </w:p>
    <w:p w14:paraId="30B0A6AC" w14:textId="77777777" w:rsidR="003C0FAA" w:rsidRDefault="007C4CF6">
      <w:pPr>
        <w:keepNext/>
        <w:widowControl w:val="0"/>
        <w:numPr>
          <w:ilvl w:val="0"/>
          <w:numId w:val="3"/>
        </w:numPr>
        <w:spacing w:beforeAutospacing="1" w:afterAutospacing="1"/>
        <w:rPr>
          <w:rFonts w:cs="Arial"/>
        </w:rPr>
      </w:pPr>
      <w:r>
        <w:rPr>
          <w:rFonts w:cs="Arial"/>
        </w:rPr>
        <w:t>A proper visual assessment is performed to identify deteriorated paint in the dwelling unit, any common areas servicing the unit, and exterior surfaces of the building or soil.</w:t>
      </w:r>
    </w:p>
    <w:p w14:paraId="03F6DC45" w14:textId="77777777" w:rsidR="003C0FAA" w:rsidRDefault="007C4CF6">
      <w:pPr>
        <w:keepNext/>
        <w:widowControl w:val="0"/>
        <w:numPr>
          <w:ilvl w:val="0"/>
          <w:numId w:val="3"/>
        </w:numPr>
        <w:spacing w:beforeAutospacing="1" w:afterAutospacing="1"/>
        <w:rPr>
          <w:rFonts w:cs="Arial"/>
        </w:rPr>
      </w:pPr>
      <w:r>
        <w:rPr>
          <w:rFonts w:cs="Arial"/>
        </w:rPr>
        <w:t>Prior to occupancy, properly qualified personnel perform paint stabilization and the dwelling passes a clearance exam in accordance with the standards established in 24 CFR Part 35.</w:t>
      </w:r>
    </w:p>
    <w:p w14:paraId="306CF6FE" w14:textId="77777777" w:rsidR="003C0FAA" w:rsidRDefault="007C4CF6">
      <w:pPr>
        <w:keepNext/>
        <w:widowControl w:val="0"/>
        <w:numPr>
          <w:ilvl w:val="0"/>
          <w:numId w:val="3"/>
        </w:numPr>
        <w:spacing w:beforeAutospacing="1" w:afterAutospacing="1"/>
        <w:rPr>
          <w:rFonts w:cs="Arial"/>
        </w:rPr>
      </w:pPr>
      <w:r>
        <w:rPr>
          <w:rFonts w:cs="Arial"/>
        </w:rPr>
        <w:t>The home purchaser receives the required lead-based paint pamphlet and notices</w:t>
      </w:r>
    </w:p>
    <w:p w14:paraId="5F4C4364" w14:textId="77777777" w:rsidR="003C0FAA" w:rsidRDefault="007C4CF6">
      <w:pPr>
        <w:keepNext/>
        <w:widowControl w:val="0"/>
        <w:rPr>
          <w:b/>
          <w:sz w:val="24"/>
          <w:szCs w:val="24"/>
        </w:rPr>
      </w:pPr>
      <w:r>
        <w:rPr>
          <w:b/>
          <w:sz w:val="24"/>
          <w:szCs w:val="24"/>
        </w:rPr>
        <w:t>Actions planned to reduce the number of poverty-level families</w:t>
      </w:r>
    </w:p>
    <w:p w14:paraId="0BC23A5C" w14:textId="77777777" w:rsidR="003C0FAA" w:rsidRDefault="007C4CF6">
      <w:pPr>
        <w:keepNext/>
        <w:widowControl w:val="0"/>
        <w:spacing w:beforeAutospacing="1" w:afterAutospacing="1"/>
        <w:rPr>
          <w:rFonts w:cs="Arial"/>
          <w:szCs w:val="26"/>
        </w:rPr>
      </w:pPr>
      <w:r>
        <w:rPr>
          <w:rFonts w:cs="Arial"/>
        </w:rPr>
        <w:t>According to the 2020 U.S. Census Bureau Survey, approximately 23.6% of South Bend’s residents live in poverty. Female-headed households with children are particularly affected by poverty at 39.5%, and 37.3% of all youth under the age of 18 were living in poverty.</w:t>
      </w:r>
    </w:p>
    <w:p w14:paraId="35458588" w14:textId="77777777" w:rsidR="003C0FAA" w:rsidRDefault="007C4CF6">
      <w:pPr>
        <w:keepNext/>
        <w:widowControl w:val="0"/>
        <w:spacing w:beforeAutospacing="1" w:afterAutospacing="1"/>
        <w:rPr>
          <w:rFonts w:cs="Arial"/>
          <w:szCs w:val="26"/>
        </w:rPr>
      </w:pPr>
      <w:r>
        <w:rPr>
          <w:rFonts w:cs="Arial"/>
        </w:rPr>
        <w:t>The City’s anti-poverty strategy is based on attracting a range of businesses and supporting workforce development, including job-training services for low-income residents. In addition, the City’s is going to continue to partner with local social service organizations that target low-income residents.</w:t>
      </w:r>
    </w:p>
    <w:p w14:paraId="47208F64" w14:textId="77777777" w:rsidR="003C0FAA" w:rsidRDefault="007C4CF6">
      <w:pPr>
        <w:keepNext/>
        <w:widowControl w:val="0"/>
        <w:spacing w:beforeAutospacing="1" w:afterAutospacing="1"/>
        <w:rPr>
          <w:rFonts w:cs="Arial"/>
          <w:szCs w:val="26"/>
        </w:rPr>
      </w:pPr>
      <w:r>
        <w:rPr>
          <w:rFonts w:cs="Arial"/>
        </w:rPr>
        <w:t>Planned economic development and anti-poverty programs include:</w:t>
      </w:r>
    </w:p>
    <w:p w14:paraId="4729D920" w14:textId="77777777" w:rsidR="003C0FAA" w:rsidRDefault="007C4CF6">
      <w:pPr>
        <w:keepNext/>
        <w:widowControl w:val="0"/>
        <w:numPr>
          <w:ilvl w:val="0"/>
          <w:numId w:val="3"/>
        </w:numPr>
        <w:spacing w:beforeAutospacing="1" w:afterAutospacing="1"/>
        <w:rPr>
          <w:rFonts w:cs="Arial"/>
          <w:szCs w:val="26"/>
        </w:rPr>
      </w:pPr>
      <w:r>
        <w:rPr>
          <w:rFonts w:cs="Arial"/>
        </w:rPr>
        <w:t>Job-training services through South Bend Career Pathways.</w:t>
      </w:r>
    </w:p>
    <w:p w14:paraId="2B7B8CC0" w14:textId="77777777" w:rsidR="003C0FAA" w:rsidRDefault="007C4CF6">
      <w:pPr>
        <w:keepNext/>
        <w:widowControl w:val="0"/>
        <w:numPr>
          <w:ilvl w:val="0"/>
          <w:numId w:val="3"/>
        </w:numPr>
        <w:spacing w:beforeAutospacing="1" w:afterAutospacing="1"/>
        <w:rPr>
          <w:rFonts w:cs="Arial"/>
          <w:szCs w:val="26"/>
        </w:rPr>
      </w:pPr>
      <w:r>
        <w:rPr>
          <w:rFonts w:cs="Arial"/>
        </w:rPr>
        <w:t>Developing small businesses.</w:t>
      </w:r>
    </w:p>
    <w:p w14:paraId="3DD35959" w14:textId="77777777" w:rsidR="003C0FAA" w:rsidRDefault="007C4CF6">
      <w:pPr>
        <w:keepNext/>
        <w:widowControl w:val="0"/>
        <w:numPr>
          <w:ilvl w:val="0"/>
          <w:numId w:val="3"/>
        </w:numPr>
        <w:spacing w:beforeAutospacing="1" w:afterAutospacing="1"/>
        <w:rPr>
          <w:rFonts w:cs="Arial"/>
          <w:szCs w:val="26"/>
        </w:rPr>
      </w:pPr>
      <w:r>
        <w:rPr>
          <w:rFonts w:cs="Arial"/>
        </w:rPr>
        <w:t>Encouraging entrepreneurship among women and minorities.</w:t>
      </w:r>
    </w:p>
    <w:p w14:paraId="70177CA0" w14:textId="77777777" w:rsidR="003C0FAA" w:rsidRDefault="007C4CF6">
      <w:pPr>
        <w:keepNext/>
        <w:widowControl w:val="0"/>
        <w:numPr>
          <w:ilvl w:val="0"/>
          <w:numId w:val="3"/>
        </w:numPr>
        <w:spacing w:beforeAutospacing="1" w:afterAutospacing="1"/>
        <w:rPr>
          <w:rFonts w:cs="Arial"/>
          <w:szCs w:val="26"/>
        </w:rPr>
      </w:pPr>
      <w:r>
        <w:rPr>
          <w:rFonts w:cs="Arial"/>
        </w:rPr>
        <w:t>Incubating start-ups that begin at Notre Dame.</w:t>
      </w:r>
    </w:p>
    <w:p w14:paraId="50150966" w14:textId="77777777" w:rsidR="003C0FAA" w:rsidRDefault="007C4CF6">
      <w:pPr>
        <w:keepNext/>
        <w:widowControl w:val="0"/>
        <w:numPr>
          <w:ilvl w:val="0"/>
          <w:numId w:val="3"/>
        </w:numPr>
        <w:spacing w:beforeAutospacing="1" w:afterAutospacing="1"/>
        <w:rPr>
          <w:rFonts w:cs="Arial"/>
          <w:szCs w:val="26"/>
        </w:rPr>
      </w:pPr>
      <w:r>
        <w:rPr>
          <w:rFonts w:cs="Arial"/>
        </w:rPr>
        <w:t>Development of new commercial/industrial facilities.</w:t>
      </w:r>
    </w:p>
    <w:p w14:paraId="521670E2" w14:textId="77777777" w:rsidR="003C0FAA" w:rsidRDefault="007C4CF6">
      <w:pPr>
        <w:keepNext/>
        <w:widowControl w:val="0"/>
        <w:numPr>
          <w:ilvl w:val="0"/>
          <w:numId w:val="3"/>
        </w:numPr>
        <w:spacing w:beforeAutospacing="1" w:afterAutospacing="1"/>
        <w:rPr>
          <w:rFonts w:cs="Arial"/>
          <w:szCs w:val="26"/>
        </w:rPr>
      </w:pPr>
      <w:r>
        <w:rPr>
          <w:rFonts w:cs="Arial"/>
        </w:rPr>
        <w:t>Homeless prevention services.</w:t>
      </w:r>
    </w:p>
    <w:p w14:paraId="41F57E58" w14:textId="77777777" w:rsidR="003C0FAA" w:rsidRDefault="007C4CF6">
      <w:pPr>
        <w:keepNext/>
        <w:widowControl w:val="0"/>
        <w:numPr>
          <w:ilvl w:val="0"/>
          <w:numId w:val="3"/>
        </w:numPr>
        <w:spacing w:beforeAutospacing="1" w:afterAutospacing="1"/>
        <w:rPr>
          <w:rFonts w:cs="Arial"/>
          <w:szCs w:val="26"/>
        </w:rPr>
      </w:pPr>
      <w:r>
        <w:rPr>
          <w:rFonts w:cs="Arial"/>
        </w:rPr>
        <w:t>Promotion of new job opportunities.</w:t>
      </w:r>
    </w:p>
    <w:p w14:paraId="01FCD38F" w14:textId="77777777" w:rsidR="003C0FAA" w:rsidRDefault="007C4CF6">
      <w:pPr>
        <w:keepNext/>
        <w:widowControl w:val="0"/>
        <w:rPr>
          <w:b/>
          <w:sz w:val="24"/>
          <w:szCs w:val="24"/>
        </w:rPr>
      </w:pPr>
      <w:r>
        <w:rPr>
          <w:b/>
          <w:sz w:val="24"/>
          <w:szCs w:val="24"/>
        </w:rPr>
        <w:t xml:space="preserve">Actions planned to develop institutional structure </w:t>
      </w:r>
    </w:p>
    <w:p w14:paraId="5B4CC367" w14:textId="77777777" w:rsidR="003C0FAA" w:rsidRDefault="007C4CF6">
      <w:pPr>
        <w:keepNext/>
        <w:widowControl w:val="0"/>
        <w:spacing w:beforeAutospacing="1" w:afterAutospacing="1"/>
        <w:rPr>
          <w:rFonts w:cs="Arial"/>
        </w:rPr>
      </w:pPr>
      <w:r>
        <w:rPr>
          <w:rFonts w:cs="Arial"/>
        </w:rPr>
        <w:t>The City of South Bend works with the following agencies to enhance coordination:</w:t>
      </w:r>
    </w:p>
    <w:p w14:paraId="2AF137F0" w14:textId="77777777" w:rsidR="003C0FAA" w:rsidRDefault="007C4CF6">
      <w:pPr>
        <w:keepNext/>
        <w:widowControl w:val="0"/>
        <w:numPr>
          <w:ilvl w:val="0"/>
          <w:numId w:val="3"/>
        </w:numPr>
        <w:spacing w:beforeAutospacing="1" w:afterAutospacing="1"/>
        <w:rPr>
          <w:rFonts w:cs="Arial"/>
        </w:rPr>
      </w:pPr>
      <w:r>
        <w:rPr>
          <w:rFonts w:cs="Arial"/>
          <w:b/>
        </w:rPr>
        <w:t xml:space="preserve">City of South Bend – Department of Community Investment </w:t>
      </w:r>
      <w:r>
        <w:rPr>
          <w:rFonts w:cs="Arial"/>
        </w:rPr>
        <w:t>- oversees the CDBG and ESG programs, and the HOME program on behalf of the St. Joseph County Housing Consortium.</w:t>
      </w:r>
    </w:p>
    <w:p w14:paraId="02FBC3CA" w14:textId="77777777" w:rsidR="003C0FAA" w:rsidRDefault="007C4CF6">
      <w:pPr>
        <w:keepNext/>
        <w:widowControl w:val="0"/>
        <w:numPr>
          <w:ilvl w:val="0"/>
          <w:numId w:val="3"/>
        </w:numPr>
        <w:spacing w:beforeAutospacing="1" w:afterAutospacing="1"/>
        <w:rPr>
          <w:rFonts w:cs="Arial"/>
        </w:rPr>
      </w:pPr>
      <w:r>
        <w:rPr>
          <w:rFonts w:cs="Arial"/>
          <w:b/>
        </w:rPr>
        <w:t>Housing Authority of South Bend</w:t>
      </w:r>
      <w:r>
        <w:rPr>
          <w:rFonts w:cs="Arial"/>
        </w:rPr>
        <w:t xml:space="preserve"> - oversees the improvements to public housing communities, Section 8 Housing Choice Voucher Program and the development of scattered site housing.</w:t>
      </w:r>
    </w:p>
    <w:p w14:paraId="0F92C872" w14:textId="77777777" w:rsidR="003C0FAA" w:rsidRDefault="007C4CF6">
      <w:pPr>
        <w:keepNext/>
        <w:widowControl w:val="0"/>
        <w:numPr>
          <w:ilvl w:val="0"/>
          <w:numId w:val="3"/>
        </w:numPr>
        <w:spacing w:beforeAutospacing="1" w:afterAutospacing="1"/>
        <w:rPr>
          <w:rFonts w:cs="Arial"/>
        </w:rPr>
      </w:pPr>
      <w:r>
        <w:rPr>
          <w:rFonts w:cs="Arial"/>
          <w:b/>
        </w:rPr>
        <w:t>Social Services Agencies</w:t>
      </w:r>
      <w:r>
        <w:rPr>
          <w:rFonts w:cs="Arial"/>
        </w:rPr>
        <w:t xml:space="preserve"> - the City provides funds to address the needs of low- and moderate-</w:t>
      </w:r>
      <w:r>
        <w:rPr>
          <w:rFonts w:cs="Arial"/>
        </w:rPr>
        <w:lastRenderedPageBreak/>
        <w:t>income persons.</w:t>
      </w:r>
    </w:p>
    <w:p w14:paraId="0D206967" w14:textId="77777777" w:rsidR="003C0FAA" w:rsidRDefault="007C4CF6">
      <w:pPr>
        <w:keepNext/>
        <w:widowControl w:val="0"/>
        <w:numPr>
          <w:ilvl w:val="0"/>
          <w:numId w:val="3"/>
        </w:numPr>
        <w:spacing w:beforeAutospacing="1" w:afterAutospacing="1"/>
        <w:rPr>
          <w:rFonts w:cs="Arial"/>
        </w:rPr>
      </w:pPr>
      <w:r>
        <w:rPr>
          <w:rFonts w:cs="Arial"/>
          <w:b/>
        </w:rPr>
        <w:t>Housing Providers</w:t>
      </w:r>
      <w:r>
        <w:rPr>
          <w:rFonts w:cs="Arial"/>
        </w:rPr>
        <w:t xml:space="preserve"> - the City provides funds to rehabilitate and develop affordable housing for low- and moderate-income families and individuals.</w:t>
      </w:r>
    </w:p>
    <w:p w14:paraId="2F785070" w14:textId="77777777" w:rsidR="003C0FAA" w:rsidRDefault="007C4CF6">
      <w:pPr>
        <w:keepNext/>
        <w:widowControl w:val="0"/>
        <w:numPr>
          <w:ilvl w:val="0"/>
          <w:numId w:val="3"/>
        </w:numPr>
        <w:spacing w:beforeAutospacing="1" w:afterAutospacing="1"/>
        <w:rPr>
          <w:rFonts w:cs="Arial"/>
        </w:rPr>
      </w:pPr>
      <w:r>
        <w:rPr>
          <w:rFonts w:cs="Arial"/>
          <w:b/>
        </w:rPr>
        <w:t>Indiana Balance of State CoC</w:t>
      </w:r>
      <w:r>
        <w:rPr>
          <w:rFonts w:cs="Arial"/>
        </w:rPr>
        <w:t xml:space="preserve"> </w:t>
      </w:r>
      <w:r>
        <w:rPr>
          <w:rFonts w:cs="Arial"/>
          <w:b/>
        </w:rPr>
        <w:t>Region 2a Planning Council -</w:t>
      </w:r>
      <w:r>
        <w:rPr>
          <w:rFonts w:cs="Arial"/>
        </w:rPr>
        <w:t xml:space="preserve"> oversees the Continuum of Care Network for St. Joseph County.</w:t>
      </w:r>
    </w:p>
    <w:p w14:paraId="35B29F1F" w14:textId="77777777" w:rsidR="003C0FAA" w:rsidRDefault="007C4CF6">
      <w:pPr>
        <w:keepNext/>
        <w:widowControl w:val="0"/>
        <w:spacing w:beforeAutospacing="1" w:afterAutospacing="1"/>
        <w:rPr>
          <w:rFonts w:cs="Arial"/>
        </w:rPr>
      </w:pPr>
      <w:r>
        <w:rPr>
          <w:rFonts w:cs="Arial"/>
        </w:rPr>
        <w:t>As part of the CDBG application planning process, local agencies, and organization are invited to submit proposals for CDBG funds for eligible activities. These groups participate in the planning process by attending the public hearings, informational meetings, and completing survey forms.</w:t>
      </w:r>
    </w:p>
    <w:p w14:paraId="208F3836" w14:textId="77777777" w:rsidR="003C0FAA" w:rsidRDefault="007C4CF6">
      <w:pPr>
        <w:keepNext/>
        <w:widowControl w:val="0"/>
        <w:rPr>
          <w:b/>
          <w:sz w:val="24"/>
          <w:szCs w:val="24"/>
        </w:rPr>
      </w:pPr>
      <w:r>
        <w:rPr>
          <w:b/>
          <w:sz w:val="24"/>
          <w:szCs w:val="24"/>
        </w:rPr>
        <w:t>Actions planned to enhance coordination between public and private housing and social service agencies</w:t>
      </w:r>
    </w:p>
    <w:p w14:paraId="316C4230" w14:textId="77777777" w:rsidR="003C0FAA" w:rsidRDefault="007C4CF6">
      <w:pPr>
        <w:keepNext/>
        <w:widowControl w:val="0"/>
        <w:spacing w:beforeAutospacing="1" w:afterAutospacing="1"/>
        <w:rPr>
          <w:rFonts w:cs="Arial"/>
          <w:szCs w:val="26"/>
        </w:rPr>
      </w:pPr>
      <w:r>
        <w:rPr>
          <w:rFonts w:cs="Arial"/>
          <w:b/>
        </w:rPr>
        <w:t>Public Institutions:</w:t>
      </w:r>
      <w:r>
        <w:rPr>
          <w:rFonts w:cs="Arial"/>
        </w:rPr>
        <w:t> The City will act as a clearinghouse and facilitator for many of the activities described in the annual action plan. As the local unit of government, the City is empowered to apply for and administer certain types of grants. Support from the City, expressed as a certification of consistency or some other instrument, may be all that is required for some activities. Other activities will involve the more direct participation of the City for funding, acquisition of land or buildings, or in convening meetings of various agencies to iron out differences or strategies on how to seize opportunities. The City will continue to administer the CDBG and ESG programs, and the HOME program on behalf of the St. Joseph County Housing Consortium.</w:t>
      </w:r>
    </w:p>
    <w:p w14:paraId="21340BB9" w14:textId="77777777" w:rsidR="003C0FAA" w:rsidRDefault="007C4CF6">
      <w:pPr>
        <w:keepNext/>
        <w:widowControl w:val="0"/>
        <w:spacing w:beforeAutospacing="1" w:afterAutospacing="1"/>
        <w:rPr>
          <w:rFonts w:cs="Arial"/>
          <w:szCs w:val="26"/>
        </w:rPr>
      </w:pPr>
      <w:r>
        <w:rPr>
          <w:rFonts w:cs="Arial"/>
        </w:rPr>
        <w:t>The Housing Authority of South Bend administers public housing and Section 8 Rental Assistance Programs in the City. This Authority is responsible for the management and maintenance of public housing units. The Housing Authority will continue its efforts to modernize these public housing units in order to provide decent, affordable housing in the City.</w:t>
      </w:r>
    </w:p>
    <w:p w14:paraId="64B27B57" w14:textId="77777777" w:rsidR="003C0FAA" w:rsidRDefault="007C4CF6">
      <w:pPr>
        <w:keepNext/>
        <w:widowControl w:val="0"/>
        <w:spacing w:beforeAutospacing="1" w:afterAutospacing="1"/>
        <w:rPr>
          <w:rFonts w:cs="Arial"/>
          <w:szCs w:val="26"/>
        </w:rPr>
      </w:pPr>
      <w:r>
        <w:rPr>
          <w:rFonts w:cs="Arial"/>
          <w:b/>
        </w:rPr>
        <w:t>Non-Profit Organizations:</w:t>
      </w:r>
      <w:r>
        <w:rPr>
          <w:rFonts w:cs="Arial"/>
        </w:rPr>
        <w:t> Non-profit housing agencies play a role in the implementation of this plan. Through the construction of new housing, and the rehabilitation of existing units, these agencies access financing sources such as the Low Income Housing Tax Credit, the Federal Home Loan Bank, and charitable contributions that increase the supply of affordable housing. While some groups focus on the rehabilitation of single units for resale to first time homebuyers, others have attempted to create assisted rental developments.</w:t>
      </w:r>
    </w:p>
    <w:p w14:paraId="2E32AF38" w14:textId="77777777" w:rsidR="003C0FAA" w:rsidRDefault="007C4CF6">
      <w:pPr>
        <w:keepNext/>
        <w:widowControl w:val="0"/>
        <w:spacing w:beforeAutospacing="1" w:afterAutospacing="1"/>
        <w:rPr>
          <w:rFonts w:cs="Arial"/>
          <w:szCs w:val="26"/>
        </w:rPr>
      </w:pPr>
      <w:r>
        <w:rPr>
          <w:rFonts w:cs="Arial"/>
        </w:rPr>
        <w:t>The City of South Bend works closely with its neighborhood organizations and CDCs to undertake housing development and rehabilitation projects in the City. Two (2) of the CDCs are certified CHDOs and receive funding through the St. Joseph County Housing Consortium to develop additional housing in the City.</w:t>
      </w:r>
    </w:p>
    <w:p w14:paraId="6978BF6C" w14:textId="77777777" w:rsidR="003C0FAA" w:rsidRDefault="007C4CF6">
      <w:pPr>
        <w:keepNext/>
        <w:widowControl w:val="0"/>
        <w:spacing w:beforeAutospacing="1" w:afterAutospacing="1"/>
        <w:rPr>
          <w:rFonts w:cs="Arial"/>
          <w:szCs w:val="26"/>
        </w:rPr>
      </w:pPr>
      <w:r>
        <w:rPr>
          <w:rFonts w:cs="Arial"/>
        </w:rPr>
        <w:t xml:space="preserve">Social service agencies are a link between the provision of housing and the population it is intended to serve. The agencies work directly with providers of services to persons with special needs including: </w:t>
      </w:r>
      <w:r>
        <w:rPr>
          <w:rFonts w:cs="Arial"/>
        </w:rPr>
        <w:lastRenderedPageBreak/>
        <w:t>mental health, elderly, drug and alcohol addiction and families that are at-risk of becoming homeless. Although these agencies cannot provide housing, they can direct housing efforts where needed and are integral in the planning of housing and services for target populations. The current five (5) emergency shelters will continue to provide shelter for the homeless.</w:t>
      </w:r>
    </w:p>
    <w:p w14:paraId="58548865" w14:textId="77777777" w:rsidR="003C0FAA" w:rsidRDefault="007C4CF6">
      <w:pPr>
        <w:keepNext/>
        <w:widowControl w:val="0"/>
        <w:spacing w:beforeAutospacing="1" w:afterAutospacing="1"/>
        <w:rPr>
          <w:rFonts w:cs="Arial"/>
          <w:szCs w:val="26"/>
        </w:rPr>
      </w:pPr>
      <w:r>
        <w:rPr>
          <w:rFonts w:cs="Arial"/>
          <w:b/>
        </w:rPr>
        <w:t>Private Industry: </w:t>
      </w:r>
      <w:r>
        <w:rPr>
          <w:rFonts w:cs="Arial"/>
        </w:rPr>
        <w:t>Several lending institutions cooperate with the City and the St. Joseph County Housing Consortium to provide funding for downpayment assistance and second mortgages. Those lending institutions play an important role by providing financial partnerships that would not otherwise be available to low- and moderate-income households.</w:t>
      </w:r>
    </w:p>
    <w:p w14:paraId="3E0175B0" w14:textId="77777777" w:rsidR="003C0FAA" w:rsidRDefault="007C4CF6">
      <w:pPr>
        <w:keepNext/>
        <w:widowControl w:val="0"/>
        <w:spacing w:line="204" w:lineRule="auto"/>
        <w:rPr>
          <w:b/>
          <w:sz w:val="24"/>
          <w:szCs w:val="24"/>
        </w:rPr>
      </w:pPr>
      <w:r>
        <w:rPr>
          <w:b/>
          <w:sz w:val="24"/>
          <w:szCs w:val="24"/>
        </w:rPr>
        <w:t>Discussion</w:t>
      </w:r>
    </w:p>
    <w:p w14:paraId="590CC976" w14:textId="77777777" w:rsidR="003C0FAA" w:rsidRDefault="007C4CF6">
      <w:pPr>
        <w:keepNext/>
        <w:widowControl w:val="0"/>
        <w:spacing w:beforeAutospacing="1" w:afterAutospacing="1"/>
        <w:rPr>
          <w:b/>
          <w:sz w:val="24"/>
          <w:szCs w:val="24"/>
        </w:rPr>
      </w:pPr>
      <w:r>
        <w:rPr>
          <w:rFonts w:cs="Arial"/>
        </w:rPr>
        <w:t>To ensure compliance with applicable requirements, all CDBG, HOME and ESG subrecipients are desktop-monitored multiple times throughout the calendar year. This monitoring occurs with each claim for reimbursement that is submitted to the Department of Community Investment.  All subrecipients also receive feedback and/or guidance via email and phone communication, and in-person meetings with DCI staff throughout the year.  In addition, Community Investment staff conduct a number of on-site monitoring visits of sub-grantees every year to review their internal systems. As part of the monitoring visit, DCI staff meet with appropriate members of the sub-grantee staff to review procedures, client files, financial records and other pertinent data. In addition, any new sub-recipient is monitored in its first year of funding.</w:t>
      </w:r>
    </w:p>
    <w:p w14:paraId="5A999C9E" w14:textId="77777777" w:rsidR="003C0FAA" w:rsidRDefault="007C4CF6">
      <w:pPr>
        <w:keepNext/>
        <w:widowControl w:val="0"/>
        <w:spacing w:beforeAutospacing="1" w:afterAutospacing="1"/>
        <w:rPr>
          <w:b/>
          <w:sz w:val="24"/>
          <w:szCs w:val="24"/>
        </w:rPr>
      </w:pPr>
      <w:r>
        <w:rPr>
          <w:rFonts w:cs="Arial"/>
        </w:rPr>
        <w:t>Subgrantees are selected for on-site monitoring based on factors such as delayed projects, slow draws, compliance concerns, staff turnover, and/or other concerns that may be identified through desktop monitoring.  The audits are performed by two DCI staff members that review accounting procedures and program rules.  On-site monitoring visits are in addition to the desk audits completed when reviewing subrecipient claims, constant communication on projects via phone and email, and various meetings to discuss program issues.  Each claim for payment submitted by a subrecipient requires a progress report relevant to the goals stated in the Scope of Services.</w:t>
      </w:r>
    </w:p>
    <w:p w14:paraId="521A30B0" w14:textId="77777777" w:rsidR="003C0FAA" w:rsidRDefault="007C4CF6">
      <w:pPr>
        <w:keepNext/>
        <w:widowControl w:val="0"/>
        <w:spacing w:beforeAutospacing="1" w:afterAutospacing="1"/>
        <w:rPr>
          <w:b/>
          <w:sz w:val="24"/>
          <w:szCs w:val="24"/>
        </w:rPr>
      </w:pPr>
      <w:r>
        <w:rPr>
          <w:rFonts w:cs="Arial"/>
        </w:rPr>
        <w:t>The monitoring process is not a “one-time” event. The process is an on-going system of planning, implementation, communication, and follow-up.</w:t>
      </w:r>
    </w:p>
    <w:p w14:paraId="51CAC13A" w14:textId="77777777" w:rsidR="003C0FAA" w:rsidRDefault="007C4CF6">
      <w:pPr>
        <w:pStyle w:val="Heading1"/>
        <w:pageBreakBefore/>
        <w:jc w:val="center"/>
        <w:rPr>
          <w:rFonts w:ascii="Calibri" w:hAnsi="Calibri"/>
          <w:color w:val="auto"/>
          <w:sz w:val="32"/>
          <w:szCs w:val="32"/>
        </w:rPr>
      </w:pPr>
      <w:r>
        <w:rPr>
          <w:rFonts w:ascii="Calibri" w:hAnsi="Calibri"/>
          <w:color w:val="auto"/>
          <w:sz w:val="32"/>
          <w:szCs w:val="32"/>
        </w:rPr>
        <w:lastRenderedPageBreak/>
        <w:t>Program Specific Requirements</w:t>
      </w:r>
    </w:p>
    <w:p w14:paraId="6A63C07C" w14:textId="77777777" w:rsidR="003C0FAA" w:rsidRDefault="007C4CF6">
      <w:pPr>
        <w:rPr>
          <w:b/>
          <w:sz w:val="28"/>
          <w:szCs w:val="28"/>
        </w:rPr>
      </w:pPr>
      <w:r>
        <w:rPr>
          <w:b/>
          <w:sz w:val="28"/>
          <w:szCs w:val="28"/>
        </w:rPr>
        <w:t>AP-90 Program Specific Requirements - 91.420, 91.220(l)(1,2,4)</w:t>
      </w:r>
    </w:p>
    <w:p w14:paraId="0FDC3CE7" w14:textId="77777777" w:rsidR="003C0FAA" w:rsidRDefault="007C4CF6">
      <w:pPr>
        <w:keepNext/>
        <w:widowControl w:val="0"/>
        <w:spacing w:line="204" w:lineRule="auto"/>
        <w:rPr>
          <w:b/>
          <w:sz w:val="24"/>
          <w:szCs w:val="24"/>
        </w:rPr>
      </w:pPr>
      <w:r>
        <w:rPr>
          <w:b/>
          <w:sz w:val="24"/>
          <w:szCs w:val="24"/>
        </w:rPr>
        <w:t>Introduction</w:t>
      </w:r>
    </w:p>
    <w:p w14:paraId="0F1913F5" w14:textId="77777777" w:rsidR="003C0FAA" w:rsidRDefault="007C4CF6">
      <w:pPr>
        <w:keepNext/>
        <w:widowControl w:val="0"/>
        <w:spacing w:beforeAutospacing="1" w:afterAutospacing="1"/>
        <w:rPr>
          <w:b/>
          <w:sz w:val="24"/>
          <w:szCs w:val="24"/>
        </w:rPr>
      </w:pPr>
      <w:r>
        <w:rPr>
          <w:rFonts w:cs="Arial"/>
        </w:rPr>
        <w:t>The City of South Bend receives an annual allocation of CDBG funds. The questions below have been completed as they are applicable.</w:t>
      </w:r>
    </w:p>
    <w:p w14:paraId="501F4DA8" w14:textId="77777777" w:rsidR="003C0FAA" w:rsidRDefault="007C4CF6">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14:paraId="5BF313F3" w14:textId="77777777" w:rsidR="003C0FAA" w:rsidRDefault="007C4CF6">
      <w:pPr>
        <w:keepNext/>
        <w:widowControl w:val="0"/>
        <w:spacing w:after="0" w:line="240" w:lineRule="auto"/>
        <w:jc w:val="center"/>
        <w:rPr>
          <w:rFonts w:cs="Arial"/>
          <w:b/>
          <w:sz w:val="24"/>
          <w:szCs w:val="24"/>
        </w:rPr>
      </w:pPr>
      <w:r>
        <w:rPr>
          <w:rFonts w:cs="Arial"/>
          <w:b/>
          <w:sz w:val="24"/>
          <w:szCs w:val="24"/>
        </w:rPr>
        <w:t>Reference 24 CFR 91.220(l)(1)</w:t>
      </w:r>
      <w:r>
        <w:rPr>
          <w:i/>
        </w:rPr>
        <w:t xml:space="preserve"> </w:t>
      </w:r>
    </w:p>
    <w:p w14:paraId="17513D07" w14:textId="77777777" w:rsidR="003C0FAA" w:rsidRDefault="007C4CF6">
      <w:pPr>
        <w:keepNext/>
        <w:widowControl w:val="0"/>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 carried out.</w:t>
      </w:r>
      <w:r>
        <w:t xml:space="preserve"> </w:t>
      </w:r>
    </w:p>
    <w:p w14:paraId="229EF0AA" w14:textId="77777777" w:rsidR="003C0FAA" w:rsidRDefault="003C0FAA">
      <w:pPr>
        <w:widowControl w:val="0"/>
        <w:spacing w:after="0" w:line="240" w:lineRule="auto"/>
        <w:rPr>
          <w:rFonts w:cs="Arial"/>
        </w:rPr>
      </w:pPr>
    </w:p>
    <w:tbl>
      <w:tblPr>
        <w:tblW w:w="5000" w:type="pct"/>
        <w:tblInd w:w="115" w:type="dxa"/>
        <w:tblLook w:val="01E0" w:firstRow="1" w:lastRow="1" w:firstColumn="1" w:lastColumn="1" w:noHBand="0" w:noVBand="0"/>
      </w:tblPr>
      <w:tblGrid>
        <w:gridCol w:w="8634"/>
        <w:gridCol w:w="942"/>
      </w:tblGrid>
      <w:tr w:rsidR="003C0FAA" w14:paraId="3A6B63A6" w14:textId="77777777">
        <w:tc>
          <w:tcPr>
            <w:tcW w:w="9576" w:type="dxa"/>
            <w:gridSpan w:val="2"/>
          </w:tcPr>
          <w:p w14:paraId="4683694C" w14:textId="77777777" w:rsidR="003C0FAA" w:rsidRDefault="003C0FAA">
            <w:pPr>
              <w:keepNext/>
              <w:widowControl w:val="0"/>
              <w:spacing w:after="0" w:line="240" w:lineRule="auto"/>
              <w:rPr>
                <w:rFonts w:cs="Arial"/>
              </w:rPr>
            </w:pPr>
          </w:p>
        </w:tc>
      </w:tr>
      <w:tr w:rsidR="003C0FAA" w14:paraId="1CBE0318" w14:textId="77777777">
        <w:trPr>
          <w:cantSplit/>
        </w:trPr>
        <w:tc>
          <w:tcPr>
            <w:tcW w:w="0" w:type="auto"/>
            <w:vAlign w:val="center"/>
          </w:tcPr>
          <w:p w14:paraId="44DAA561" w14:textId="77777777" w:rsidR="003C0FAA" w:rsidRDefault="007C4CF6">
            <w:pPr>
              <w:spacing w:beforeAutospacing="1" w:afterAutospacing="1"/>
            </w:pPr>
            <w:r>
              <w:rPr>
                <w:color w:val="000000"/>
              </w:rPr>
              <w:t>1. The total amount of program income that will have been received before the start of the next program year and that has not yet been reprogrammed</w:t>
            </w:r>
          </w:p>
        </w:tc>
        <w:tc>
          <w:tcPr>
            <w:tcW w:w="0" w:type="auto"/>
            <w:vAlign w:val="bottom"/>
          </w:tcPr>
          <w:p w14:paraId="13075E6C" w14:textId="77777777" w:rsidR="003C0FAA" w:rsidRDefault="007C4CF6">
            <w:pPr>
              <w:spacing w:beforeAutospacing="1" w:afterAutospacing="1"/>
              <w:jc w:val="right"/>
            </w:pPr>
            <w:r>
              <w:rPr>
                <w:color w:val="000000"/>
              </w:rPr>
              <w:t>369,126</w:t>
            </w:r>
          </w:p>
        </w:tc>
      </w:tr>
      <w:tr w:rsidR="003C0FAA" w14:paraId="1B5817F3" w14:textId="77777777">
        <w:trPr>
          <w:cantSplit/>
        </w:trPr>
        <w:tc>
          <w:tcPr>
            <w:tcW w:w="0" w:type="auto"/>
            <w:vAlign w:val="center"/>
          </w:tcPr>
          <w:p w14:paraId="4089697D" w14:textId="77777777" w:rsidR="003C0FAA" w:rsidRDefault="007C4CF6">
            <w:pPr>
              <w:spacing w:beforeAutospacing="1" w:afterAutospacing="1"/>
            </w:pPr>
            <w:r>
              <w:rPr>
                <w:color w:val="000000"/>
              </w:rPr>
              <w:t>2. The amount of proceeds from section 108 loan guarantees that will be used during the year to address the priority needs and specific objectives identified in the grantee's strategic plan.</w:t>
            </w:r>
          </w:p>
        </w:tc>
        <w:tc>
          <w:tcPr>
            <w:tcW w:w="0" w:type="auto"/>
            <w:vAlign w:val="bottom"/>
          </w:tcPr>
          <w:p w14:paraId="72A0BBF8" w14:textId="77777777" w:rsidR="003C0FAA" w:rsidRDefault="007C4CF6">
            <w:pPr>
              <w:spacing w:beforeAutospacing="1" w:afterAutospacing="1"/>
              <w:jc w:val="right"/>
            </w:pPr>
            <w:r>
              <w:rPr>
                <w:color w:val="000000"/>
              </w:rPr>
              <w:t>0</w:t>
            </w:r>
          </w:p>
        </w:tc>
      </w:tr>
      <w:tr w:rsidR="003C0FAA" w14:paraId="4F35E053" w14:textId="77777777">
        <w:trPr>
          <w:cantSplit/>
        </w:trPr>
        <w:tc>
          <w:tcPr>
            <w:tcW w:w="0" w:type="auto"/>
            <w:vAlign w:val="center"/>
          </w:tcPr>
          <w:p w14:paraId="1D9B8CB0" w14:textId="77777777" w:rsidR="003C0FAA" w:rsidRDefault="007C4CF6">
            <w:pPr>
              <w:spacing w:beforeAutospacing="1" w:afterAutospacing="1"/>
            </w:pPr>
            <w:r>
              <w:rPr>
                <w:color w:val="000000"/>
              </w:rPr>
              <w:t>3. The amount of surplus funds from urban renewal settlements</w:t>
            </w:r>
          </w:p>
        </w:tc>
        <w:tc>
          <w:tcPr>
            <w:tcW w:w="0" w:type="auto"/>
            <w:vAlign w:val="bottom"/>
          </w:tcPr>
          <w:p w14:paraId="7370F362" w14:textId="77777777" w:rsidR="003C0FAA" w:rsidRDefault="007C4CF6">
            <w:pPr>
              <w:spacing w:beforeAutospacing="1" w:afterAutospacing="1"/>
              <w:jc w:val="right"/>
            </w:pPr>
            <w:r>
              <w:rPr>
                <w:color w:val="000000"/>
              </w:rPr>
              <w:t>0</w:t>
            </w:r>
          </w:p>
        </w:tc>
      </w:tr>
      <w:tr w:rsidR="003C0FAA" w14:paraId="2FAE6AB0" w14:textId="77777777">
        <w:trPr>
          <w:cantSplit/>
        </w:trPr>
        <w:tc>
          <w:tcPr>
            <w:tcW w:w="0" w:type="auto"/>
            <w:vAlign w:val="center"/>
          </w:tcPr>
          <w:p w14:paraId="60EBB561" w14:textId="77777777" w:rsidR="003C0FAA" w:rsidRDefault="007C4CF6">
            <w:pPr>
              <w:spacing w:beforeAutospacing="1" w:afterAutospacing="1"/>
            </w:pPr>
            <w:r>
              <w:rPr>
                <w:color w:val="000000"/>
              </w:rPr>
              <w:t>4. The amount of any grant funds returned to the line of credit for which the planned use has not been included in a prior statement or plan</w:t>
            </w:r>
          </w:p>
        </w:tc>
        <w:tc>
          <w:tcPr>
            <w:tcW w:w="0" w:type="auto"/>
            <w:vAlign w:val="bottom"/>
          </w:tcPr>
          <w:p w14:paraId="4D9A334A" w14:textId="77777777" w:rsidR="003C0FAA" w:rsidRDefault="007C4CF6">
            <w:pPr>
              <w:spacing w:beforeAutospacing="1" w:afterAutospacing="1"/>
              <w:jc w:val="right"/>
            </w:pPr>
            <w:r>
              <w:rPr>
                <w:color w:val="000000"/>
              </w:rPr>
              <w:t>0</w:t>
            </w:r>
          </w:p>
        </w:tc>
      </w:tr>
      <w:tr w:rsidR="003C0FAA" w14:paraId="2DBA96EF" w14:textId="77777777">
        <w:trPr>
          <w:cantSplit/>
        </w:trPr>
        <w:tc>
          <w:tcPr>
            <w:tcW w:w="0" w:type="auto"/>
            <w:vAlign w:val="center"/>
          </w:tcPr>
          <w:p w14:paraId="513F9C61" w14:textId="77777777" w:rsidR="003C0FAA" w:rsidRDefault="007C4CF6">
            <w:pPr>
              <w:spacing w:beforeAutospacing="1" w:afterAutospacing="1"/>
            </w:pPr>
            <w:r>
              <w:rPr>
                <w:color w:val="000000"/>
              </w:rPr>
              <w:t>5. The amount of income from float-funded activities</w:t>
            </w:r>
          </w:p>
        </w:tc>
        <w:tc>
          <w:tcPr>
            <w:tcW w:w="0" w:type="auto"/>
            <w:vAlign w:val="bottom"/>
          </w:tcPr>
          <w:p w14:paraId="105F2928" w14:textId="77777777" w:rsidR="003C0FAA" w:rsidRDefault="007C4CF6">
            <w:pPr>
              <w:spacing w:beforeAutospacing="1" w:afterAutospacing="1"/>
              <w:jc w:val="right"/>
            </w:pPr>
            <w:r>
              <w:rPr>
                <w:color w:val="000000"/>
              </w:rPr>
              <w:t>0</w:t>
            </w:r>
          </w:p>
        </w:tc>
      </w:tr>
      <w:tr w:rsidR="003C0FAA" w14:paraId="0C256E71" w14:textId="77777777">
        <w:trPr>
          <w:cantSplit/>
        </w:trPr>
        <w:tc>
          <w:tcPr>
            <w:tcW w:w="0" w:type="auto"/>
            <w:vAlign w:val="center"/>
          </w:tcPr>
          <w:p w14:paraId="6A3D1987" w14:textId="77777777" w:rsidR="003C0FAA" w:rsidRDefault="007C4CF6">
            <w:pPr>
              <w:spacing w:beforeAutospacing="1" w:afterAutospacing="1"/>
            </w:pPr>
            <w:r>
              <w:rPr>
                <w:b/>
                <w:color w:val="000000"/>
              </w:rPr>
              <w:t>Total Program Income:</w:t>
            </w:r>
          </w:p>
        </w:tc>
        <w:tc>
          <w:tcPr>
            <w:tcW w:w="0" w:type="auto"/>
            <w:vAlign w:val="center"/>
          </w:tcPr>
          <w:p w14:paraId="45092D8E" w14:textId="77777777" w:rsidR="003C0FAA" w:rsidRDefault="007C4CF6">
            <w:pPr>
              <w:spacing w:beforeAutospacing="1" w:afterAutospacing="1"/>
              <w:jc w:val="right"/>
            </w:pPr>
            <w:r>
              <w:rPr>
                <w:b/>
                <w:color w:val="000000"/>
              </w:rPr>
              <w:t>369,126</w:t>
            </w:r>
          </w:p>
        </w:tc>
      </w:tr>
    </w:tbl>
    <w:p w14:paraId="130A8DF7" w14:textId="77777777" w:rsidR="003C0FAA" w:rsidRDefault="003C0FAA">
      <w:pPr>
        <w:keepNext/>
        <w:widowControl w:val="0"/>
        <w:spacing w:after="0" w:line="240" w:lineRule="auto"/>
        <w:rPr>
          <w:rFonts w:cs="Arial"/>
        </w:rPr>
      </w:pPr>
    </w:p>
    <w:p w14:paraId="16F4F6F4" w14:textId="77777777" w:rsidR="003C0FAA" w:rsidRDefault="007C4CF6">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8803"/>
        <w:gridCol w:w="773"/>
      </w:tblGrid>
      <w:tr w:rsidR="003C0FAA" w14:paraId="36C881A6" w14:textId="77777777">
        <w:tc>
          <w:tcPr>
            <w:tcW w:w="9576" w:type="dxa"/>
            <w:gridSpan w:val="2"/>
          </w:tcPr>
          <w:p w14:paraId="4EB2A749" w14:textId="77777777" w:rsidR="003C0FAA" w:rsidRDefault="003C0FAA">
            <w:pPr>
              <w:keepNext/>
              <w:widowControl w:val="0"/>
              <w:spacing w:after="0" w:line="240" w:lineRule="auto"/>
              <w:rPr>
                <w:rFonts w:cs="Arial"/>
              </w:rPr>
            </w:pPr>
          </w:p>
        </w:tc>
      </w:tr>
      <w:tr w:rsidR="003C0FAA" w14:paraId="2B7EC7A7" w14:textId="77777777">
        <w:trPr>
          <w:cantSplit/>
        </w:trPr>
        <w:tc>
          <w:tcPr>
            <w:tcW w:w="0" w:type="auto"/>
          </w:tcPr>
          <w:p w14:paraId="452286E2" w14:textId="77777777" w:rsidR="003C0FAA" w:rsidRDefault="007C4CF6">
            <w:pPr>
              <w:spacing w:beforeAutospacing="1" w:afterAutospacing="1"/>
            </w:pPr>
            <w:r>
              <w:rPr>
                <w:color w:val="000000"/>
              </w:rPr>
              <w:t>1. The amount of urgent need activities</w:t>
            </w:r>
          </w:p>
        </w:tc>
        <w:tc>
          <w:tcPr>
            <w:tcW w:w="0" w:type="auto"/>
            <w:vAlign w:val="bottom"/>
          </w:tcPr>
          <w:p w14:paraId="589D742D" w14:textId="77777777" w:rsidR="003C0FAA" w:rsidRDefault="007C4CF6">
            <w:pPr>
              <w:spacing w:beforeAutospacing="1" w:afterAutospacing="1"/>
              <w:jc w:val="right"/>
            </w:pPr>
            <w:r>
              <w:rPr>
                <w:color w:val="000000"/>
              </w:rPr>
              <w:t>0</w:t>
            </w:r>
          </w:p>
        </w:tc>
      </w:tr>
    </w:tbl>
    <w:p w14:paraId="39BE1B53" w14:textId="77777777" w:rsidR="003C0FAA" w:rsidRDefault="003C0FAA">
      <w:pPr>
        <w:widowControl w:val="0"/>
        <w:spacing w:after="0" w:line="240" w:lineRule="auto"/>
        <w:rPr>
          <w:rFonts w:cs="Arial"/>
          <w:vanish/>
          <w:sz w:val="4"/>
          <w:szCs w:val="4"/>
        </w:rPr>
      </w:pPr>
    </w:p>
    <w:tbl>
      <w:tblPr>
        <w:tblW w:w="4999" w:type="pct"/>
        <w:tblInd w:w="115" w:type="dxa"/>
        <w:tblLayout w:type="fixed"/>
        <w:tblCellMar>
          <w:left w:w="115" w:type="dxa"/>
          <w:right w:w="115" w:type="dxa"/>
        </w:tblCellMar>
        <w:tblLook w:val="01E0" w:firstRow="1" w:lastRow="1" w:firstColumn="1" w:lastColumn="1" w:noHBand="0" w:noVBand="0"/>
      </w:tblPr>
      <w:tblGrid>
        <w:gridCol w:w="7923"/>
        <w:gridCol w:w="1665"/>
      </w:tblGrid>
      <w:tr w:rsidR="003C0FAA" w14:paraId="34A3F958" w14:textId="77777777">
        <w:tc>
          <w:tcPr>
            <w:tcW w:w="7923" w:type="dxa"/>
          </w:tcPr>
          <w:p w14:paraId="4D2B07D5" w14:textId="77777777" w:rsidR="003C0FAA" w:rsidRDefault="003C0FAA">
            <w:pPr>
              <w:keepNext/>
              <w:widowControl w:val="0"/>
              <w:spacing w:after="0" w:line="240" w:lineRule="auto"/>
              <w:rPr>
                <w:rFonts w:cs="Arial"/>
              </w:rPr>
            </w:pPr>
          </w:p>
        </w:tc>
        <w:tc>
          <w:tcPr>
            <w:tcW w:w="1665" w:type="dxa"/>
          </w:tcPr>
          <w:p w14:paraId="06D85791" w14:textId="77777777" w:rsidR="003C0FAA" w:rsidRDefault="003C0FAA">
            <w:pPr>
              <w:keepNext/>
              <w:widowControl w:val="0"/>
              <w:spacing w:after="0" w:line="240" w:lineRule="auto"/>
              <w:rPr>
                <w:rFonts w:cs="Arial"/>
              </w:rPr>
            </w:pPr>
          </w:p>
        </w:tc>
      </w:tr>
      <w:tr w:rsidR="003C0FAA" w14:paraId="2BC6C694" w14:textId="77777777">
        <w:trPr>
          <w:cantSplit/>
        </w:trPr>
        <w:tc>
          <w:tcPr>
            <w:tcW w:w="7923" w:type="dxa"/>
          </w:tcPr>
          <w:p w14:paraId="11A16A21" w14:textId="77777777" w:rsidR="003C0FAA" w:rsidRDefault="007C4CF6">
            <w:pPr>
              <w:spacing w:beforeAutospacing="1" w:afterAutospacing="1"/>
            </w:pPr>
            <w:r>
              <w:rPr>
                <w:color w:val="000000"/>
              </w:rPr>
              <w:t>2. The estimated percentage of CDBG funds that will be used for activities that benefit persons of low and moderate income.Overall Benefit - A consecutive period of one, two or three years may be used to determine that a minimum overall benefit of 70% of CDBG funds is used to benefit persons of low and moderate income. Specify the years covered that include this Annual Action Plan.</w:t>
            </w:r>
          </w:p>
        </w:tc>
        <w:tc>
          <w:tcPr>
            <w:tcW w:w="1665" w:type="dxa"/>
            <w:vAlign w:val="bottom"/>
          </w:tcPr>
          <w:p w14:paraId="78714090" w14:textId="77777777" w:rsidR="003C0FAA" w:rsidRDefault="007C4CF6">
            <w:pPr>
              <w:spacing w:beforeAutospacing="1" w:afterAutospacing="1"/>
              <w:jc w:val="right"/>
            </w:pPr>
            <w:r>
              <w:rPr>
                <w:color w:val="000000"/>
              </w:rPr>
              <w:t>70.00%</w:t>
            </w:r>
          </w:p>
        </w:tc>
      </w:tr>
    </w:tbl>
    <w:p w14:paraId="03BCF5C2" w14:textId="77777777" w:rsidR="003C0FAA" w:rsidRDefault="003C0FAA">
      <w:pPr>
        <w:spacing w:after="0" w:line="240" w:lineRule="auto"/>
        <w:rPr>
          <w:rFonts w:cs="Arial"/>
        </w:rPr>
      </w:pPr>
    </w:p>
    <w:p w14:paraId="032CCCBA" w14:textId="77777777" w:rsidR="003C0FAA" w:rsidRDefault="003C0FAA">
      <w:pPr>
        <w:spacing w:after="0" w:line="240" w:lineRule="auto"/>
        <w:rPr>
          <w:rFonts w:cs="Arial"/>
        </w:rPr>
      </w:pPr>
    </w:p>
    <w:p w14:paraId="68B6A65A" w14:textId="77777777" w:rsidR="003C0FAA" w:rsidRDefault="003C0FAA">
      <w:pPr>
        <w:spacing w:after="0" w:line="240" w:lineRule="auto"/>
        <w:rPr>
          <w:rFonts w:cs="Arial"/>
        </w:rPr>
      </w:pPr>
    </w:p>
    <w:p w14:paraId="7FE359B9" w14:textId="77777777" w:rsidR="001831D6" w:rsidRDefault="001831D6">
      <w:pPr>
        <w:keepNext/>
        <w:spacing w:after="0" w:line="240" w:lineRule="auto"/>
        <w:jc w:val="center"/>
        <w:rPr>
          <w:rFonts w:cs="Arial"/>
          <w:b/>
          <w:sz w:val="24"/>
          <w:szCs w:val="24"/>
        </w:rPr>
      </w:pPr>
      <w:r>
        <w:rPr>
          <w:rFonts w:cs="Arial"/>
          <w:b/>
          <w:sz w:val="24"/>
          <w:szCs w:val="24"/>
        </w:rPr>
        <w:br w:type="page"/>
      </w:r>
    </w:p>
    <w:p w14:paraId="4218C009" w14:textId="40FE893A" w:rsidR="003C0FAA" w:rsidRDefault="007C4CF6">
      <w:pPr>
        <w:keepNext/>
        <w:spacing w:after="0" w:line="240" w:lineRule="auto"/>
        <w:jc w:val="center"/>
        <w:rPr>
          <w:rFonts w:cs="Arial"/>
          <w:b/>
          <w:sz w:val="24"/>
          <w:szCs w:val="24"/>
        </w:rPr>
      </w:pPr>
      <w:r>
        <w:rPr>
          <w:rFonts w:cs="Arial"/>
          <w:b/>
          <w:sz w:val="24"/>
          <w:szCs w:val="24"/>
        </w:rPr>
        <w:lastRenderedPageBreak/>
        <w:t>HOME Investment Partnership Program (HOME)</w:t>
      </w:r>
      <w:r>
        <w:rPr>
          <w:i/>
        </w:rPr>
        <w:t xml:space="preserve"> </w:t>
      </w:r>
    </w:p>
    <w:p w14:paraId="4A8BF4FB" w14:textId="4FF5FE60" w:rsidR="003C0FAA" w:rsidRDefault="007C4CF6">
      <w:pPr>
        <w:keepNext/>
        <w:spacing w:after="0" w:line="240" w:lineRule="auto"/>
        <w:jc w:val="center"/>
        <w:rPr>
          <w:i/>
        </w:rPr>
      </w:pPr>
      <w:r>
        <w:rPr>
          <w:rFonts w:cs="Arial"/>
          <w:b/>
          <w:sz w:val="24"/>
          <w:szCs w:val="24"/>
        </w:rPr>
        <w:t>Reference 24 CFR 91.220(l)(2)</w:t>
      </w:r>
      <w:r>
        <w:rPr>
          <w:i/>
        </w:rPr>
        <w:t xml:space="preserve"> </w:t>
      </w:r>
    </w:p>
    <w:p w14:paraId="2B2C7F92" w14:textId="77777777" w:rsidR="001831D6" w:rsidRDefault="001831D6">
      <w:pPr>
        <w:keepNext/>
        <w:spacing w:after="0" w:line="240" w:lineRule="auto"/>
        <w:jc w:val="center"/>
        <w:rPr>
          <w:rFonts w:cs="Arial"/>
          <w:b/>
          <w:sz w:val="24"/>
          <w:szCs w:val="24"/>
        </w:rPr>
      </w:pPr>
    </w:p>
    <w:p w14:paraId="7642279C" w14:textId="77777777" w:rsidR="003C0FAA" w:rsidRDefault="007C4CF6">
      <w:pPr>
        <w:keepNext/>
        <w:widowControl w:val="0"/>
        <w:numPr>
          <w:ilvl w:val="0"/>
          <w:numId w:val="13"/>
        </w:numPr>
        <w:spacing w:after="0" w:line="240" w:lineRule="auto"/>
        <w:rPr>
          <w:rFonts w:cs="Arial"/>
        </w:rPr>
      </w:pPr>
      <w:r>
        <w:rPr>
          <w:rFonts w:cs="Arial"/>
        </w:rPr>
        <w:t>A description of other forms of investment being used beyond those identified in Section 92.205 is as follows:</w:t>
      </w:r>
      <w:r>
        <w:rPr>
          <w:i/>
        </w:rPr>
        <w:t xml:space="preserve"> </w:t>
      </w:r>
    </w:p>
    <w:p w14:paraId="62F6711F" w14:textId="77777777" w:rsidR="003C0FAA" w:rsidRDefault="007C4CF6">
      <w:pPr>
        <w:keepNext/>
        <w:widowControl w:val="0"/>
        <w:spacing w:beforeAutospacing="1" w:afterAutospacing="1"/>
        <w:ind w:left="360"/>
        <w:rPr>
          <w:rFonts w:cs="Arial"/>
        </w:rPr>
      </w:pPr>
      <w:r>
        <w:rPr>
          <w:rFonts w:cs="Arial"/>
        </w:rPr>
        <w:t>The St. Joseph County Housing Consortium does not intend to use any other forms of investment other than those described in 24 CFR 92.205(b).</w:t>
      </w:r>
    </w:p>
    <w:p w14:paraId="235EB05E" w14:textId="77777777" w:rsidR="003C0FAA" w:rsidRDefault="003C0FAA">
      <w:pPr>
        <w:spacing w:after="0" w:line="240" w:lineRule="auto"/>
        <w:rPr>
          <w:rFonts w:cs="Arial"/>
        </w:rPr>
      </w:pPr>
    </w:p>
    <w:p w14:paraId="02A0D487" w14:textId="77777777" w:rsidR="003C0FAA" w:rsidRDefault="007C4CF6">
      <w:pPr>
        <w:keepNext/>
        <w:widowControl w:val="0"/>
        <w:numPr>
          <w:ilvl w:val="0"/>
          <w:numId w:val="13"/>
        </w:numPr>
        <w:spacing w:after="0" w:line="240" w:lineRule="auto"/>
        <w:rPr>
          <w:rFonts w:cs="Arial"/>
        </w:rPr>
      </w:pPr>
      <w:r>
        <w:rPr>
          <w:rFonts w:cs="Arial"/>
        </w:rPr>
        <w:t>A description of the guidelines that will be used for resale or recapture of HOME funds when used for homebuyer activities as required in 92.254, is as follows:</w:t>
      </w:r>
      <w:r>
        <w:rPr>
          <w:i/>
        </w:rPr>
        <w:t xml:space="preserve"> </w:t>
      </w:r>
    </w:p>
    <w:p w14:paraId="6F05F25E" w14:textId="77777777" w:rsidR="003C0FAA" w:rsidRDefault="007C4CF6">
      <w:pPr>
        <w:keepNext/>
        <w:widowControl w:val="0"/>
        <w:spacing w:beforeAutospacing="1" w:afterAutospacing="1"/>
        <w:ind w:left="360"/>
        <w:rPr>
          <w:rFonts w:cs="Arial"/>
        </w:rPr>
      </w:pPr>
      <w:r>
        <w:rPr>
          <w:rFonts w:cs="Arial"/>
        </w:rPr>
        <w:t>See policies regarding resale/recapture in the Attachments.</w:t>
      </w:r>
    </w:p>
    <w:p w14:paraId="522FEA40" w14:textId="77777777" w:rsidR="003C0FAA" w:rsidRDefault="003C0FAA">
      <w:pPr>
        <w:spacing w:after="0" w:line="240" w:lineRule="auto"/>
        <w:rPr>
          <w:rFonts w:cs="Arial"/>
        </w:rPr>
      </w:pPr>
    </w:p>
    <w:p w14:paraId="133A6B99" w14:textId="77777777" w:rsidR="003C0FAA" w:rsidRDefault="007C4CF6">
      <w:pPr>
        <w:keepNext/>
        <w:widowControl w:val="0"/>
        <w:numPr>
          <w:ilvl w:val="0"/>
          <w:numId w:val="13"/>
        </w:numPr>
        <w:spacing w:after="0" w:line="240" w:lineRule="auto"/>
        <w:rPr>
          <w:rFonts w:cs="Arial"/>
        </w:rPr>
      </w:pPr>
      <w:r>
        <w:rPr>
          <w:rFonts w:cs="Arial"/>
        </w:rPr>
        <w:t>A description of the guidelines for resale or recapture that ensures the affordability of units acquired with HOME funds? See 24 CFR 92.254(a)(4) are as follows:</w:t>
      </w:r>
      <w:r>
        <w:rPr>
          <w:i/>
        </w:rPr>
        <w:t xml:space="preserve"> </w:t>
      </w:r>
    </w:p>
    <w:p w14:paraId="433E97F6" w14:textId="77777777" w:rsidR="003C0FAA" w:rsidRDefault="007C4CF6">
      <w:pPr>
        <w:keepNext/>
        <w:widowControl w:val="0"/>
        <w:spacing w:beforeAutospacing="1" w:afterAutospacing="1"/>
        <w:ind w:left="360"/>
        <w:rPr>
          <w:rFonts w:cs="Arial"/>
        </w:rPr>
      </w:pPr>
      <w:r>
        <w:rPr>
          <w:rFonts w:cs="Arial"/>
        </w:rPr>
        <w:t>See policies regarding resale/recapture in the Attachments.</w:t>
      </w:r>
    </w:p>
    <w:p w14:paraId="535887DE" w14:textId="77777777" w:rsidR="003C0FAA" w:rsidRDefault="003C0FAA">
      <w:pPr>
        <w:spacing w:after="0" w:line="240" w:lineRule="auto"/>
        <w:rPr>
          <w:rFonts w:cs="Arial"/>
        </w:rPr>
      </w:pPr>
    </w:p>
    <w:p w14:paraId="06611EC7" w14:textId="77777777" w:rsidR="003C0FAA" w:rsidRDefault="007C4CF6">
      <w:pPr>
        <w:keepNext/>
        <w:widowControl w:val="0"/>
        <w:numPr>
          <w:ilvl w:val="0"/>
          <w:numId w:val="13"/>
        </w:numPr>
        <w:spacing w:after="0" w:line="240" w:lineRule="auto"/>
        <w:rPr>
          <w:rFonts w:cs="Arial"/>
        </w:rPr>
      </w:pPr>
      <w:r>
        <w:rPr>
          <w:rFonts w:cs="Arial"/>
        </w:rPr>
        <w:t>Plans for using HOME funds to refinance existing debt secured by multifamily housing that is rehabilitated with HOME funds along with a description of the refinancing guidelines required that will be used under 24 CFR 92.206(b), are as follows:</w:t>
      </w:r>
      <w:r>
        <w:rPr>
          <w:i/>
        </w:rPr>
        <w:t xml:space="preserve"> </w:t>
      </w:r>
    </w:p>
    <w:p w14:paraId="56E66493" w14:textId="77777777" w:rsidR="003C0FAA" w:rsidRDefault="007C4CF6">
      <w:pPr>
        <w:keepNext/>
        <w:widowControl w:val="0"/>
        <w:spacing w:beforeAutospacing="1" w:afterAutospacing="1"/>
        <w:ind w:left="360"/>
        <w:rPr>
          <w:rFonts w:cs="Arial"/>
        </w:rPr>
      </w:pPr>
      <w:r>
        <w:rPr>
          <w:rFonts w:cs="Arial"/>
        </w:rPr>
        <w:t>The St. Joseph County Housing Consortium does not intend to refinance any existing debt for multifamily housing that will be rehabilitated with HOME Funds</w:t>
      </w:r>
    </w:p>
    <w:p w14:paraId="5FAD42A7" w14:textId="77777777" w:rsidR="003C0FAA" w:rsidRDefault="003C0FAA">
      <w:pPr>
        <w:spacing w:after="0" w:line="240" w:lineRule="auto"/>
        <w:ind w:left="360"/>
        <w:rPr>
          <w:rFonts w:cs="Arial"/>
        </w:rPr>
      </w:pPr>
    </w:p>
    <w:p w14:paraId="3A7A98A9" w14:textId="77777777" w:rsidR="001831D6" w:rsidRDefault="001831D6">
      <w:pPr>
        <w:keepNext/>
        <w:widowControl w:val="0"/>
        <w:spacing w:after="0" w:line="240" w:lineRule="auto"/>
        <w:jc w:val="center"/>
        <w:rPr>
          <w:rFonts w:cs="Arial"/>
          <w:b/>
          <w:sz w:val="24"/>
          <w:szCs w:val="24"/>
        </w:rPr>
      </w:pPr>
      <w:r>
        <w:rPr>
          <w:rFonts w:cs="Arial"/>
          <w:b/>
          <w:sz w:val="24"/>
          <w:szCs w:val="24"/>
        </w:rPr>
        <w:br w:type="page"/>
      </w:r>
    </w:p>
    <w:p w14:paraId="14E2E60D" w14:textId="1A43EA27" w:rsidR="003C0FAA" w:rsidRDefault="007C4CF6">
      <w:pPr>
        <w:keepNext/>
        <w:widowControl w:val="0"/>
        <w:spacing w:after="0" w:line="240" w:lineRule="auto"/>
        <w:jc w:val="center"/>
        <w:rPr>
          <w:rFonts w:cs="Arial"/>
          <w:b/>
          <w:sz w:val="24"/>
          <w:szCs w:val="24"/>
        </w:rPr>
      </w:pPr>
      <w:r>
        <w:rPr>
          <w:rFonts w:cs="Arial"/>
          <w:b/>
          <w:sz w:val="24"/>
          <w:szCs w:val="24"/>
        </w:rPr>
        <w:lastRenderedPageBreak/>
        <w:t>Emergency Solutions Grant (ESG)</w:t>
      </w:r>
      <w:r>
        <w:rPr>
          <w:b/>
        </w:rPr>
        <w:t xml:space="preserve"> </w:t>
      </w:r>
      <w:r>
        <w:rPr>
          <w:b/>
        </w:rPr>
        <w:br/>
      </w:r>
    </w:p>
    <w:p w14:paraId="5FA02AFB" w14:textId="77777777" w:rsidR="003C0FAA" w:rsidRDefault="003C0FAA">
      <w:pPr>
        <w:keepNext/>
        <w:widowControl w:val="0"/>
        <w:spacing w:after="0" w:line="240" w:lineRule="auto"/>
        <w:jc w:val="center"/>
        <w:rPr>
          <w:rFonts w:cs="Arial"/>
          <w:b/>
          <w:sz w:val="24"/>
          <w:szCs w:val="24"/>
        </w:rPr>
      </w:pPr>
    </w:p>
    <w:p w14:paraId="1E9DCA1C" w14:textId="77777777" w:rsidR="003C0FAA" w:rsidRDefault="007C4CF6">
      <w:pPr>
        <w:keepNext/>
        <w:widowControl w:val="0"/>
        <w:numPr>
          <w:ilvl w:val="0"/>
          <w:numId w:val="14"/>
        </w:numPr>
        <w:spacing w:after="0" w:line="240" w:lineRule="auto"/>
        <w:rPr>
          <w:rFonts w:cs="Arial"/>
        </w:rPr>
      </w:pPr>
      <w:r>
        <w:rPr>
          <w:sz w:val="24"/>
          <w:szCs w:val="24"/>
        </w:rPr>
        <w:t>Include written standards for providing ESG assistance (may include as attachment)</w:t>
      </w:r>
      <w:r>
        <w:rPr>
          <w:i/>
        </w:rPr>
        <w:t xml:space="preserve"> </w:t>
      </w:r>
    </w:p>
    <w:p w14:paraId="265F4F5E" w14:textId="77777777" w:rsidR="003C0FAA" w:rsidRDefault="007C4CF6">
      <w:pPr>
        <w:keepNext/>
        <w:widowControl w:val="0"/>
        <w:spacing w:beforeAutospacing="1" w:afterAutospacing="1"/>
        <w:ind w:left="360"/>
        <w:rPr>
          <w:rFonts w:cs="Arial"/>
        </w:rPr>
      </w:pPr>
      <w:r>
        <w:rPr>
          <w:rFonts w:cs="Arial"/>
        </w:rPr>
        <w:t>The Regional Planning Council (RPC) agrees that any client is eligible to receive assistance up to 12 months within a 3-year period as determined by the certification process required for all ESG clients. In December 2014 the RPC agreed to extend the time period for youth to a maximum of 24 months. The RPC anticipates this timeframe to be of assistance, and believes it supports the rapid re-housing emphasis of the program. It is the case manager’s responsibility to document client need and ensure that ESG is the most appropriate assistance for the client. Any potential client must go through a detailed intake process in order to determine and document eligibility to participate in the program. Case managers will consistently reevaluate the need for assistance during the 12 month period. All sub-grantees are expected to provide support to clients for the full time necessary to stabilize that client and provide for the likelihood of a positive housing outcome after assistance.</w:t>
      </w:r>
    </w:p>
    <w:p w14:paraId="31748FA8" w14:textId="77777777" w:rsidR="003C0FAA" w:rsidRDefault="007C4CF6">
      <w:pPr>
        <w:keepNext/>
        <w:widowControl w:val="0"/>
        <w:spacing w:beforeAutospacing="1" w:afterAutospacing="1"/>
        <w:ind w:left="360"/>
        <w:rPr>
          <w:rFonts w:cs="Arial"/>
        </w:rPr>
      </w:pPr>
      <w:r>
        <w:rPr>
          <w:rFonts w:cs="Arial"/>
        </w:rPr>
        <w:t>Also approved by the RPC in December 2014 was the option for an agency to tier the rent assistance over the 12-month period. For example, 100% assistance would be provided for the first three (3) months, 75% for months four (4) through six (6), 50% for months seven (7) through nine (9), and 25% for the remaining three months of the period. This scale may be adjusted for youth that are eligible for 24 months of assistance.</w:t>
      </w:r>
    </w:p>
    <w:p w14:paraId="5FB7F6F2" w14:textId="77777777" w:rsidR="003C0FAA" w:rsidRDefault="007C4CF6">
      <w:pPr>
        <w:keepNext/>
        <w:widowControl w:val="0"/>
        <w:numPr>
          <w:ilvl w:val="0"/>
          <w:numId w:val="14"/>
        </w:numPr>
        <w:spacing w:after="0" w:line="240" w:lineRule="auto"/>
        <w:rPr>
          <w:rFonts w:cs="Arial"/>
        </w:rPr>
      </w:pPr>
      <w:r>
        <w:rPr>
          <w:sz w:val="24"/>
          <w:szCs w:val="24"/>
        </w:rPr>
        <w:t>If the Continuum of Care has established centralized or coordinated assessment system that meets HUD requirements, describe that centralized or coordinated assessment system.</w:t>
      </w:r>
      <w:r>
        <w:rPr>
          <w:i/>
        </w:rPr>
        <w:t xml:space="preserve"> </w:t>
      </w:r>
    </w:p>
    <w:p w14:paraId="2F8996BB" w14:textId="77777777" w:rsidR="003C0FAA" w:rsidRDefault="007C4CF6">
      <w:pPr>
        <w:widowControl w:val="0"/>
        <w:spacing w:beforeAutospacing="1" w:afterAutospacing="1"/>
        <w:ind w:left="360"/>
        <w:rPr>
          <w:rFonts w:cs="Arial"/>
        </w:rPr>
      </w:pPr>
      <w:r>
        <w:rPr>
          <w:rFonts w:cs="Arial"/>
        </w:rPr>
        <w:t>The RPC started implementing coordinated entry in 2017. Agencies agreed to the use of the VI-SPDAT to coordinate with the Balance of State’s use of the assessment tool. Specific days/times and locations were agreed upon for outreach. Monthly meetings occur to review and update the list with referrals being made as appropriate.</w:t>
      </w:r>
    </w:p>
    <w:p w14:paraId="4C683E3A" w14:textId="77777777" w:rsidR="003C0FAA" w:rsidRDefault="007C4CF6">
      <w:pPr>
        <w:keepNext/>
        <w:widowControl w:val="0"/>
        <w:numPr>
          <w:ilvl w:val="0"/>
          <w:numId w:val="14"/>
        </w:numPr>
        <w:spacing w:after="0" w:line="240" w:lineRule="auto"/>
        <w:rPr>
          <w:rFonts w:cs="Arial"/>
        </w:rPr>
      </w:pPr>
      <w:r>
        <w:rPr>
          <w:sz w:val="24"/>
          <w:szCs w:val="24"/>
        </w:rPr>
        <w:t>Identify the process for making sub-awards and describe how the ESG allocation available to private nonprofit organizations (including community and faith-based organizations).</w:t>
      </w:r>
      <w:r>
        <w:rPr>
          <w:i/>
        </w:rPr>
        <w:t xml:space="preserve"> </w:t>
      </w:r>
    </w:p>
    <w:p w14:paraId="56281D0C" w14:textId="77777777" w:rsidR="003C0FAA" w:rsidRDefault="007C4CF6">
      <w:pPr>
        <w:widowControl w:val="0"/>
        <w:spacing w:beforeAutospacing="1" w:afterAutospacing="1"/>
        <w:ind w:left="360"/>
        <w:rPr>
          <w:rFonts w:cs="Arial"/>
        </w:rPr>
      </w:pPr>
      <w:r>
        <w:rPr>
          <w:rFonts w:cs="Arial"/>
        </w:rPr>
        <w:t>The City of South Bend has the final decision-making authority on the selection of proposals to be funded. Proposals will be evaluated and preference given to those which address the following:</w:t>
      </w:r>
    </w:p>
    <w:p w14:paraId="5BEF375D" w14:textId="77777777" w:rsidR="003C0FAA" w:rsidRDefault="007C4CF6">
      <w:pPr>
        <w:widowControl w:val="0"/>
        <w:numPr>
          <w:ilvl w:val="0"/>
          <w:numId w:val="3"/>
        </w:numPr>
        <w:spacing w:beforeAutospacing="1" w:afterAutospacing="1"/>
        <w:ind w:left="360"/>
        <w:rPr>
          <w:rFonts w:cs="Arial"/>
        </w:rPr>
      </w:pPr>
      <w:r>
        <w:rPr>
          <w:rFonts w:cs="Arial"/>
        </w:rPr>
        <w:t>Priority is given to agencies that are actively involved in the Regional Planning Council;</w:t>
      </w:r>
    </w:p>
    <w:p w14:paraId="032BDB1B" w14:textId="77777777" w:rsidR="003C0FAA" w:rsidRDefault="007C4CF6">
      <w:pPr>
        <w:widowControl w:val="0"/>
        <w:numPr>
          <w:ilvl w:val="0"/>
          <w:numId w:val="3"/>
        </w:numPr>
        <w:spacing w:beforeAutospacing="1" w:afterAutospacing="1"/>
        <w:ind w:left="360"/>
        <w:rPr>
          <w:rFonts w:cs="Arial"/>
        </w:rPr>
      </w:pPr>
      <w:r>
        <w:rPr>
          <w:rFonts w:cs="Arial"/>
        </w:rPr>
        <w:t>Allow for the use of ESG Program funds so that as many homeless individuals and families as possible will be assisted;</w:t>
      </w:r>
    </w:p>
    <w:p w14:paraId="44815900" w14:textId="77777777" w:rsidR="003C0FAA" w:rsidRDefault="007C4CF6">
      <w:pPr>
        <w:widowControl w:val="0"/>
        <w:numPr>
          <w:ilvl w:val="0"/>
          <w:numId w:val="3"/>
        </w:numPr>
        <w:spacing w:beforeAutospacing="1" w:afterAutospacing="1"/>
        <w:ind w:left="360"/>
        <w:rPr>
          <w:rFonts w:cs="Arial"/>
        </w:rPr>
      </w:pPr>
      <w:r>
        <w:rPr>
          <w:rFonts w:cs="Arial"/>
        </w:rPr>
        <w:t>Demonstrate a commitment to the project in terms of time, effort, resources, etc.;</w:t>
      </w:r>
    </w:p>
    <w:p w14:paraId="314025B4" w14:textId="77777777" w:rsidR="003C0FAA" w:rsidRDefault="007C4CF6">
      <w:pPr>
        <w:widowControl w:val="0"/>
        <w:numPr>
          <w:ilvl w:val="0"/>
          <w:numId w:val="3"/>
        </w:numPr>
        <w:spacing w:beforeAutospacing="1" w:afterAutospacing="1"/>
        <w:ind w:left="360"/>
        <w:rPr>
          <w:rFonts w:cs="Arial"/>
        </w:rPr>
      </w:pPr>
      <w:r>
        <w:rPr>
          <w:rFonts w:cs="Arial"/>
        </w:rPr>
        <w:t xml:space="preserve">Include a realistic, detailed financial package that documents the ability of the applicant entity to match the Emergency Solutions Grant funds and demonstrates the ability to leverage financing from </w:t>
      </w:r>
      <w:r>
        <w:rPr>
          <w:rFonts w:cs="Arial"/>
        </w:rPr>
        <w:lastRenderedPageBreak/>
        <w:t>other sources. (Expenditures should be explained);</w:t>
      </w:r>
    </w:p>
    <w:p w14:paraId="04F32690" w14:textId="77777777" w:rsidR="003C0FAA" w:rsidRDefault="007C4CF6">
      <w:pPr>
        <w:widowControl w:val="0"/>
        <w:numPr>
          <w:ilvl w:val="0"/>
          <w:numId w:val="3"/>
        </w:numPr>
        <w:spacing w:beforeAutospacing="1" w:afterAutospacing="1"/>
        <w:ind w:left="360"/>
        <w:rPr>
          <w:rFonts w:cs="Arial"/>
        </w:rPr>
      </w:pPr>
      <w:r>
        <w:rPr>
          <w:rFonts w:cs="Arial"/>
        </w:rPr>
        <w:t>Describe the nature and extent of the (documented) unmet homeless need within the applicant’s jurisdiction and detailed extent to which the proposed activities address the need;</w:t>
      </w:r>
    </w:p>
    <w:p w14:paraId="7F1B1051" w14:textId="77777777" w:rsidR="003C0FAA" w:rsidRDefault="007C4CF6">
      <w:pPr>
        <w:widowControl w:val="0"/>
        <w:numPr>
          <w:ilvl w:val="0"/>
          <w:numId w:val="3"/>
        </w:numPr>
        <w:spacing w:beforeAutospacing="1" w:afterAutospacing="1"/>
        <w:ind w:left="360"/>
        <w:rPr>
          <w:rFonts w:cs="Arial"/>
        </w:rPr>
      </w:pPr>
      <w:r>
        <w:rPr>
          <w:rFonts w:cs="Arial"/>
        </w:rPr>
        <w:t>Provide the ability of the applicant entity to carry out the proposed activities within the 2019 program year;</w:t>
      </w:r>
    </w:p>
    <w:p w14:paraId="4C4DE17F" w14:textId="77777777" w:rsidR="003C0FAA" w:rsidRDefault="007C4CF6">
      <w:pPr>
        <w:widowControl w:val="0"/>
        <w:numPr>
          <w:ilvl w:val="0"/>
          <w:numId w:val="3"/>
        </w:numPr>
        <w:spacing w:beforeAutospacing="1" w:afterAutospacing="1"/>
        <w:ind w:left="360"/>
        <w:rPr>
          <w:rFonts w:cs="Arial"/>
        </w:rPr>
      </w:pPr>
      <w:r>
        <w:rPr>
          <w:rFonts w:cs="Arial"/>
        </w:rPr>
        <w:t>Demonstrate effectiveness in serving the homeless, including the ability to establish, maintain, and/or improve the self-sufficiency of homeless individuals;</w:t>
      </w:r>
    </w:p>
    <w:p w14:paraId="62D09888" w14:textId="77777777" w:rsidR="003C0FAA" w:rsidRDefault="007C4CF6">
      <w:pPr>
        <w:widowControl w:val="0"/>
        <w:numPr>
          <w:ilvl w:val="0"/>
          <w:numId w:val="3"/>
        </w:numPr>
        <w:spacing w:beforeAutospacing="1" w:afterAutospacing="1"/>
        <w:ind w:left="360"/>
        <w:rPr>
          <w:rFonts w:cs="Arial"/>
        </w:rPr>
      </w:pPr>
      <w:r>
        <w:rPr>
          <w:rFonts w:cs="Arial"/>
        </w:rPr>
        <w:t>Timeliness of reimbursement requests/draw requests will be considered for currently or previously funded entities; and,</w:t>
      </w:r>
    </w:p>
    <w:p w14:paraId="7778799C" w14:textId="77777777" w:rsidR="003C0FAA" w:rsidRDefault="007C4CF6">
      <w:pPr>
        <w:widowControl w:val="0"/>
        <w:spacing w:beforeAutospacing="1" w:afterAutospacing="1"/>
        <w:ind w:left="360"/>
        <w:rPr>
          <w:rFonts w:cs="Arial"/>
        </w:rPr>
      </w:pPr>
      <w:r>
        <w:rPr>
          <w:rFonts w:cs="Arial"/>
        </w:rPr>
        <w:t>It is a HUD policy that, within the framework of constitutional church-state guidelines, faith-based organizations should be able to compete on an equal footing with other organizations for Federal funding. Accordingly, organizations that are faith-based are eligible, on the same basis as any other organization, to participate in HUD programs and activities, and therefore the City of South Bend’s HUD-funded programs and activities</w:t>
      </w:r>
    </w:p>
    <w:p w14:paraId="63DE5E90" w14:textId="77777777" w:rsidR="003C0FAA" w:rsidRDefault="007C4CF6">
      <w:pPr>
        <w:keepNext/>
        <w:widowControl w:val="0"/>
        <w:numPr>
          <w:ilvl w:val="0"/>
          <w:numId w:val="14"/>
        </w:numPr>
        <w:spacing w:after="0" w:line="240" w:lineRule="auto"/>
        <w:rPr>
          <w:rFonts w:cs="Arial"/>
        </w:rPr>
      </w:pPr>
      <w:r>
        <w:rPr>
          <w:sz w:val="24"/>
          <w:szCs w:val="24"/>
        </w:rPr>
        <w:t>If the jurisdiction is unable to meet the homeless participation requirement in 24 CFR 576.405(a), the jurisdiction must specify its plan for reaching out to and consulting with homeless or formerly homeless individuals in considering policies and funding decisions regarding facilities and services funded under ESG.</w:t>
      </w:r>
      <w:r>
        <w:rPr>
          <w:i/>
        </w:rPr>
        <w:t xml:space="preserve"> </w:t>
      </w:r>
    </w:p>
    <w:p w14:paraId="64DEB51E" w14:textId="77777777" w:rsidR="003C0FAA" w:rsidRDefault="007C4CF6">
      <w:pPr>
        <w:widowControl w:val="0"/>
        <w:spacing w:beforeAutospacing="1" w:afterAutospacing="1"/>
        <w:ind w:left="360"/>
        <w:rPr>
          <w:rFonts w:cs="Arial"/>
        </w:rPr>
      </w:pPr>
      <w:r>
        <w:rPr>
          <w:rFonts w:cs="Arial"/>
        </w:rPr>
        <w:t>The City, along with the Regional Planning Council, has as their combined agenda the development of a long-term plan to include homeless participation on the Continuum. All sub-grantees are required to involve program participants in the operation of their ESG-funded programs. This involvement can be in the form of a program participant’s’ employment or volunteering in program activities such as construction, renovation, maintenance, general operation of facilities, and provision of services. For example, a shelter might involve participation in ongoing maintenance tasks or other operations of the facility such as staffing the reception desk. This involvement can include paid and/or volunteer work. One formerly homeless individual serves on the St. Joseph County Regional Planning Council.</w:t>
      </w:r>
    </w:p>
    <w:p w14:paraId="4ED734F0" w14:textId="77777777" w:rsidR="003C0FAA" w:rsidRDefault="007C4CF6">
      <w:pPr>
        <w:keepNext/>
        <w:widowControl w:val="0"/>
        <w:numPr>
          <w:ilvl w:val="0"/>
          <w:numId w:val="14"/>
        </w:numPr>
        <w:spacing w:after="0" w:line="240" w:lineRule="auto"/>
        <w:rPr>
          <w:rFonts w:cs="Arial"/>
          <w:i/>
        </w:rPr>
      </w:pPr>
      <w:r>
        <w:rPr>
          <w:sz w:val="24"/>
          <w:szCs w:val="24"/>
        </w:rPr>
        <w:t>Describe performance standards for evaluating ESG.</w:t>
      </w:r>
      <w:r>
        <w:rPr>
          <w:i/>
        </w:rPr>
        <w:t xml:space="preserve"> </w:t>
      </w:r>
    </w:p>
    <w:p w14:paraId="3116AA63" w14:textId="77777777" w:rsidR="003C0FAA" w:rsidRDefault="007C4CF6">
      <w:pPr>
        <w:widowControl w:val="0"/>
        <w:spacing w:beforeAutospacing="1" w:afterAutospacing="1"/>
        <w:ind w:left="360"/>
        <w:rPr>
          <w:rFonts w:cs="Arial"/>
        </w:rPr>
      </w:pPr>
      <w:r>
        <w:rPr>
          <w:rFonts w:cs="Arial"/>
        </w:rPr>
        <w:t>The City recognizes that performance standards will evolve over the next few years as ESG subgrantees improve their program outcomes through evaluation of HMIS data and through the integration of ESG services into the Continuum of Care. Implementation of the Emergency Solutions Grant will allow the City to gain baseline data about specific performance measures and performance standards.</w:t>
      </w:r>
    </w:p>
    <w:p w14:paraId="4D937194" w14:textId="77777777" w:rsidR="003C0FAA" w:rsidRDefault="007C4CF6">
      <w:pPr>
        <w:widowControl w:val="0"/>
        <w:spacing w:beforeAutospacing="1" w:afterAutospacing="1"/>
        <w:ind w:left="360"/>
        <w:rPr>
          <w:rFonts w:cs="Arial"/>
        </w:rPr>
      </w:pPr>
      <w:r>
        <w:rPr>
          <w:rFonts w:cs="Arial"/>
        </w:rPr>
        <w:t xml:space="preserve">When developing performance standards, the City will consider which data elements were required to be collected in HMIS for ESG, and additional data elements included in the March 2010 HMIS Data Standards. Discussion to date has included standards of housing stability; maintaining </w:t>
      </w:r>
      <w:r>
        <w:rPr>
          <w:rFonts w:cs="Arial"/>
        </w:rPr>
        <w:lastRenderedPageBreak/>
        <w:t>income/employment; access to other resources assistance; and the ability of a client to not fall back into a homeless situation. The CoC will continue to be a consulting partner as the ESG performance standards are finalized.</w:t>
      </w:r>
    </w:p>
    <w:p w14:paraId="2C791DE6" w14:textId="77777777" w:rsidR="003C0FAA" w:rsidRDefault="007C4CF6">
      <w:pPr>
        <w:widowControl w:val="0"/>
        <w:spacing w:beforeAutospacing="1" w:afterAutospacing="1"/>
        <w:ind w:left="360"/>
        <w:rPr>
          <w:rFonts w:cs="Arial"/>
        </w:rPr>
      </w:pPr>
      <w:r>
        <w:rPr>
          <w:rFonts w:cs="Arial"/>
        </w:rPr>
        <w:t>The list below is from the 2012 Substantial Amendment related to ESG. The City is currently in discussion with the BoS regarding whether these may change so that South Bend’s plans, goals, and processes coordinate with and support the broader BoS efforts.</w:t>
      </w:r>
    </w:p>
    <w:p w14:paraId="3D7CBFF2" w14:textId="77777777" w:rsidR="003C0FAA" w:rsidRDefault="007C4CF6">
      <w:pPr>
        <w:widowControl w:val="0"/>
        <w:spacing w:beforeAutospacing="1" w:afterAutospacing="1"/>
        <w:ind w:left="360"/>
        <w:rPr>
          <w:rFonts w:cs="Arial"/>
        </w:rPr>
      </w:pPr>
      <w:r>
        <w:rPr>
          <w:rFonts w:cs="Arial"/>
          <w:u w:val="single"/>
        </w:rPr>
        <w:t>Performance Measures for Homelessness Prevention:</w:t>
      </w:r>
      <w:r>
        <w:rPr>
          <w:rFonts w:cs="Arial"/>
        </w:rPr>
        <w:t xml:space="preserve"> A reduction in the number of homeless households involving families with children (a priority need for homeless assistance within the local RPC community)</w:t>
      </w:r>
    </w:p>
    <w:p w14:paraId="75DC7403" w14:textId="77777777" w:rsidR="003C0FAA" w:rsidRDefault="007C4CF6">
      <w:pPr>
        <w:widowControl w:val="0"/>
        <w:spacing w:beforeAutospacing="1" w:afterAutospacing="1"/>
        <w:ind w:left="360"/>
        <w:rPr>
          <w:rFonts w:cs="Arial"/>
        </w:rPr>
      </w:pPr>
      <w:r>
        <w:rPr>
          <w:rFonts w:cs="Arial"/>
          <w:u w:val="single"/>
        </w:rPr>
        <w:t xml:space="preserve">Expected Outcome: </w:t>
      </w:r>
      <w:r>
        <w:rPr>
          <w:rFonts w:cs="Arial"/>
        </w:rPr>
        <w:t>At least 35% of participants assisted will remain in permanent housing six (6) months after the last assistance provided under ESG.</w:t>
      </w:r>
    </w:p>
    <w:p w14:paraId="255B93C6" w14:textId="77777777" w:rsidR="003C0FAA" w:rsidRDefault="007C4CF6">
      <w:pPr>
        <w:widowControl w:val="0"/>
        <w:spacing w:beforeAutospacing="1" w:afterAutospacing="1"/>
        <w:ind w:left="360"/>
        <w:rPr>
          <w:rFonts w:cs="Arial"/>
        </w:rPr>
      </w:pPr>
      <w:r>
        <w:rPr>
          <w:rFonts w:cs="Arial"/>
          <w:u w:val="single"/>
        </w:rPr>
        <w:t>Performance Measure for Homeless Rapid Rehousing:</w:t>
      </w:r>
      <w:r>
        <w:rPr>
          <w:rFonts w:cs="Arial"/>
        </w:rPr>
        <w:t xml:space="preserve"> A reduction in the number of homeless households involving families with children, both sheltered and unsheltered (a priority need for homeless assistance within the local RPC community).</w:t>
      </w:r>
    </w:p>
    <w:p w14:paraId="4540CFFF" w14:textId="77777777" w:rsidR="003C0FAA" w:rsidRDefault="007C4CF6">
      <w:pPr>
        <w:widowControl w:val="0"/>
        <w:spacing w:beforeAutospacing="1" w:afterAutospacing="1"/>
        <w:ind w:left="360"/>
        <w:rPr>
          <w:rFonts w:cs="Arial"/>
        </w:rPr>
      </w:pPr>
      <w:r>
        <w:rPr>
          <w:rFonts w:cs="Arial"/>
          <w:u w:val="single"/>
        </w:rPr>
        <w:t>Expected Outcome:</w:t>
      </w:r>
      <w:r>
        <w:rPr>
          <w:rFonts w:cs="Arial"/>
        </w:rPr>
        <w:t xml:space="preserve"> At least 35% of participants assisted will remain in permanent housing six (6) months after the last assistance provided under ESG.</w:t>
      </w:r>
    </w:p>
    <w:p w14:paraId="627844E6" w14:textId="77777777" w:rsidR="003C0FAA" w:rsidRDefault="007C4CF6">
      <w:pPr>
        <w:widowControl w:val="0"/>
        <w:spacing w:beforeAutospacing="1" w:afterAutospacing="1"/>
        <w:ind w:left="360"/>
        <w:rPr>
          <w:rFonts w:cs="Arial"/>
        </w:rPr>
      </w:pPr>
      <w:r>
        <w:rPr>
          <w:rFonts w:cs="Arial"/>
        </w:rPr>
        <w:t>The City of South Bend was designated a “Participating Jurisdiction” under the HOME Investment Partnership Program by forming the St. Joseph County Housing Consortium. The HOME Consortium consists of the Cities of South Bend and Mishawaka, and unincorporated areas of St. Joseph County.</w:t>
      </w:r>
    </w:p>
    <w:p w14:paraId="3AF80E89" w14:textId="77777777" w:rsidR="003C0FAA" w:rsidRDefault="003C0FAA">
      <w:pPr>
        <w:rPr>
          <w:b/>
          <w:sz w:val="24"/>
          <w:szCs w:val="24"/>
        </w:rPr>
      </w:pPr>
    </w:p>
    <w:sectPr w:rsidR="003C0F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5FAB8" w14:textId="77777777" w:rsidR="003F0B9F" w:rsidRDefault="003F0B9F">
      <w:r>
        <w:separator/>
      </w:r>
    </w:p>
  </w:endnote>
  <w:endnote w:type="continuationSeparator" w:id="0">
    <w:p w14:paraId="137F531E" w14:textId="77777777" w:rsidR="003F0B9F" w:rsidRDefault="003F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A437A" w14:textId="77777777" w:rsidR="00DA3EB7" w:rsidRDefault="00DA3E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828"/>
      <w:gridCol w:w="7976"/>
      <w:gridCol w:w="772"/>
    </w:tblGrid>
    <w:tr w:rsidR="003C0FAA" w14:paraId="61CF2878" w14:textId="77777777">
      <w:trPr>
        <w:jc w:val="center"/>
      </w:trPr>
      <w:tc>
        <w:tcPr>
          <w:tcW w:w="828" w:type="dxa"/>
        </w:tcPr>
        <w:p w14:paraId="7FD746EE" w14:textId="77777777" w:rsidR="003C0FAA" w:rsidRDefault="003C0FAA">
          <w:pPr>
            <w:pStyle w:val="Footer"/>
            <w:spacing w:after="0" w:line="240" w:lineRule="auto"/>
            <w:jc w:val="center"/>
          </w:pPr>
        </w:p>
      </w:tc>
      <w:tc>
        <w:tcPr>
          <w:tcW w:w="7976" w:type="dxa"/>
        </w:tcPr>
        <w:p w14:paraId="00C90CC2" w14:textId="77777777" w:rsidR="003C0FAA" w:rsidRDefault="007C4CF6">
          <w:pPr>
            <w:pStyle w:val="Footer"/>
            <w:spacing w:after="0" w:line="240" w:lineRule="auto"/>
            <w:jc w:val="center"/>
          </w:pPr>
          <w:r>
            <w:t>Annual Action Plan</w:t>
          </w:r>
        </w:p>
        <w:p w14:paraId="3BFB0F12" w14:textId="77777777" w:rsidR="003C0FAA" w:rsidRDefault="007C4CF6">
          <w:pPr>
            <w:pStyle w:val="Footer"/>
            <w:spacing w:after="0" w:line="240" w:lineRule="auto"/>
            <w:jc w:val="center"/>
            <w:rPr>
              <w:rFonts w:cs="Arial"/>
            </w:rPr>
          </w:pPr>
          <w:r>
            <w:t>2022</w:t>
          </w:r>
        </w:p>
      </w:tc>
      <w:tc>
        <w:tcPr>
          <w:tcW w:w="772" w:type="dxa"/>
        </w:tcPr>
        <w:p w14:paraId="297DFFE8" w14:textId="77777777" w:rsidR="003C0FAA" w:rsidRDefault="007C4CF6">
          <w:pPr>
            <w:pStyle w:val="Footer"/>
            <w:spacing w:after="0" w:line="240" w:lineRule="auto"/>
            <w:jc w:val="right"/>
          </w:pPr>
          <w:r>
            <w:fldChar w:fldCharType="begin"/>
          </w:r>
          <w:r>
            <w:instrText>page</w:instrText>
          </w:r>
          <w:r>
            <w:fldChar w:fldCharType="separate"/>
          </w:r>
          <w:r w:rsidR="00142E59">
            <w:rPr>
              <w:noProof/>
            </w:rPr>
            <w:t>1</w:t>
          </w:r>
          <w:r>
            <w:fldChar w:fldCharType="end"/>
          </w:r>
        </w:p>
      </w:tc>
    </w:tr>
  </w:tbl>
  <w:p w14:paraId="63505E7B" w14:textId="77777777" w:rsidR="003C0FAA" w:rsidRDefault="007C4CF6">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444FA" w14:textId="77777777" w:rsidR="00DA3EB7" w:rsidRDefault="00DA3E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6BA1E" w14:textId="77777777" w:rsidR="003C0FAA" w:rsidRDefault="003C0FA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828"/>
      <w:gridCol w:w="7976"/>
      <w:gridCol w:w="772"/>
    </w:tblGrid>
    <w:tr w:rsidR="003C0FAA" w14:paraId="4F966426" w14:textId="77777777">
      <w:trPr>
        <w:jc w:val="center"/>
      </w:trPr>
      <w:tc>
        <w:tcPr>
          <w:tcW w:w="828" w:type="dxa"/>
        </w:tcPr>
        <w:p w14:paraId="7763109A" w14:textId="77777777" w:rsidR="003C0FAA" w:rsidRDefault="003C0FAA">
          <w:pPr>
            <w:pStyle w:val="Footer"/>
            <w:spacing w:after="0" w:line="240" w:lineRule="auto"/>
            <w:jc w:val="center"/>
          </w:pPr>
        </w:p>
      </w:tc>
      <w:tc>
        <w:tcPr>
          <w:tcW w:w="7976" w:type="dxa"/>
        </w:tcPr>
        <w:p w14:paraId="2E80E1E7" w14:textId="77777777" w:rsidR="003C0FAA" w:rsidRDefault="007C4CF6">
          <w:pPr>
            <w:pStyle w:val="Footer"/>
            <w:spacing w:after="0" w:line="240" w:lineRule="auto"/>
            <w:jc w:val="center"/>
          </w:pPr>
          <w:r>
            <w:t>Annual Action Plan</w:t>
          </w:r>
        </w:p>
        <w:p w14:paraId="21671B6F" w14:textId="77777777" w:rsidR="003C0FAA" w:rsidRDefault="007C4CF6">
          <w:pPr>
            <w:pStyle w:val="Footer"/>
            <w:spacing w:after="0" w:line="240" w:lineRule="auto"/>
            <w:jc w:val="center"/>
            <w:rPr>
              <w:rFonts w:cs="Arial"/>
            </w:rPr>
          </w:pPr>
          <w:r>
            <w:t>2022</w:t>
          </w:r>
        </w:p>
      </w:tc>
      <w:tc>
        <w:tcPr>
          <w:tcW w:w="772" w:type="dxa"/>
        </w:tcPr>
        <w:p w14:paraId="0B9433DD" w14:textId="77777777" w:rsidR="003C0FAA" w:rsidRDefault="007C4CF6">
          <w:pPr>
            <w:pStyle w:val="Footer"/>
            <w:spacing w:after="0" w:line="240" w:lineRule="auto"/>
            <w:jc w:val="right"/>
          </w:pPr>
          <w:r>
            <w:fldChar w:fldCharType="begin"/>
          </w:r>
          <w:r>
            <w:instrText>page</w:instrText>
          </w:r>
          <w:r>
            <w:fldChar w:fldCharType="separate"/>
          </w:r>
          <w:r w:rsidR="00142E59">
            <w:rPr>
              <w:noProof/>
            </w:rPr>
            <w:t>74</w:t>
          </w:r>
          <w:r>
            <w:fldChar w:fldCharType="end"/>
          </w:r>
        </w:p>
      </w:tc>
    </w:tr>
  </w:tbl>
  <w:p w14:paraId="578CEEDA" w14:textId="77777777" w:rsidR="003C0FAA" w:rsidRDefault="007C4CF6">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D0F50" w14:textId="77777777" w:rsidR="003C0FAA" w:rsidRDefault="003C0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12373D" w14:textId="77777777" w:rsidR="003F0B9F" w:rsidRDefault="003F0B9F">
      <w:r>
        <w:separator/>
      </w:r>
    </w:p>
  </w:footnote>
  <w:footnote w:type="continuationSeparator" w:id="0">
    <w:p w14:paraId="2132724C" w14:textId="77777777" w:rsidR="003F0B9F" w:rsidRDefault="003F0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295AC" w14:textId="77777777" w:rsidR="00DA3EB7" w:rsidRDefault="00DA3E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141BD" w14:textId="28EF2949" w:rsidR="00DA3EB7" w:rsidRDefault="00DA3E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B521C" w14:textId="77777777" w:rsidR="00DA3EB7" w:rsidRDefault="00DA3E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3A680" w14:textId="77777777" w:rsidR="003C0FAA" w:rsidRDefault="003C0FA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43491"/>
      <w:docPartObj>
        <w:docPartGallery w:val="Watermarks"/>
        <w:docPartUnique/>
      </w:docPartObj>
    </w:sdtPr>
    <w:sdtEndPr/>
    <w:sdtContent>
      <w:p w14:paraId="34B4067C" w14:textId="456D15B4" w:rsidR="003C0FAA" w:rsidRDefault="003F0B9F">
        <w:pPr>
          <w:pStyle w:val="Header"/>
        </w:pPr>
        <w:r>
          <w:rPr>
            <w:noProof/>
          </w:rPr>
          <w:pict w14:anchorId="420C26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3"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DEE3B" w14:textId="77777777" w:rsidR="003C0FAA" w:rsidRDefault="003C0F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5"/>
  </w:num>
  <w:num w:numId="14">
    <w:abstractNumId w:val="14"/>
  </w:num>
  <w:num w:numId="15">
    <w:abstractNumId w:val="12"/>
  </w:num>
  <w:num w:numId="16">
    <w:abstractNumId w:val="13"/>
  </w:num>
  <w:num w:numId="17">
    <w:abstractNumId w:val="3"/>
    <w:lvlOverride w:ilvl="0">
      <w:startOverride w:val="1"/>
    </w:lvlOverride>
  </w:num>
  <w:num w:numId="1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50"/>
    <w:rsid w:val="0000225B"/>
    <w:rsid w:val="00003314"/>
    <w:rsid w:val="00003827"/>
    <w:rsid w:val="000043C4"/>
    <w:rsid w:val="00004F01"/>
    <w:rsid w:val="000116B2"/>
    <w:rsid w:val="00012AEB"/>
    <w:rsid w:val="000204C7"/>
    <w:rsid w:val="00024464"/>
    <w:rsid w:val="000245E3"/>
    <w:rsid w:val="00026149"/>
    <w:rsid w:val="00026221"/>
    <w:rsid w:val="00027899"/>
    <w:rsid w:val="00027B5A"/>
    <w:rsid w:val="00030637"/>
    <w:rsid w:val="0003185F"/>
    <w:rsid w:val="00031FC3"/>
    <w:rsid w:val="00032569"/>
    <w:rsid w:val="00032C1E"/>
    <w:rsid w:val="0003300B"/>
    <w:rsid w:val="0003459B"/>
    <w:rsid w:val="00035628"/>
    <w:rsid w:val="000357CA"/>
    <w:rsid w:val="00035F04"/>
    <w:rsid w:val="00036044"/>
    <w:rsid w:val="00036CA1"/>
    <w:rsid w:val="00041CF9"/>
    <w:rsid w:val="00043C7F"/>
    <w:rsid w:val="00043DF8"/>
    <w:rsid w:val="000440FB"/>
    <w:rsid w:val="00044565"/>
    <w:rsid w:val="00044EF3"/>
    <w:rsid w:val="0004603E"/>
    <w:rsid w:val="00047E3E"/>
    <w:rsid w:val="000518AA"/>
    <w:rsid w:val="00051ED8"/>
    <w:rsid w:val="00053E62"/>
    <w:rsid w:val="00056828"/>
    <w:rsid w:val="00057E29"/>
    <w:rsid w:val="00060CD3"/>
    <w:rsid w:val="00060CE4"/>
    <w:rsid w:val="00061845"/>
    <w:rsid w:val="00061B37"/>
    <w:rsid w:val="00061C6C"/>
    <w:rsid w:val="000620FD"/>
    <w:rsid w:val="000634B1"/>
    <w:rsid w:val="000661A8"/>
    <w:rsid w:val="000670CF"/>
    <w:rsid w:val="0006773B"/>
    <w:rsid w:val="00067FB3"/>
    <w:rsid w:val="00067FD4"/>
    <w:rsid w:val="00072C8A"/>
    <w:rsid w:val="00072E1F"/>
    <w:rsid w:val="00075389"/>
    <w:rsid w:val="00076459"/>
    <w:rsid w:val="0007671E"/>
    <w:rsid w:val="00076C5D"/>
    <w:rsid w:val="0007735F"/>
    <w:rsid w:val="000803B0"/>
    <w:rsid w:val="00080ECB"/>
    <w:rsid w:val="00081136"/>
    <w:rsid w:val="000825DF"/>
    <w:rsid w:val="0008289C"/>
    <w:rsid w:val="00082F1C"/>
    <w:rsid w:val="000831B8"/>
    <w:rsid w:val="00083B49"/>
    <w:rsid w:val="0008531E"/>
    <w:rsid w:val="00085ECE"/>
    <w:rsid w:val="00086CC3"/>
    <w:rsid w:val="0008764E"/>
    <w:rsid w:val="00087BEC"/>
    <w:rsid w:val="000906C3"/>
    <w:rsid w:val="00090BC2"/>
    <w:rsid w:val="00091139"/>
    <w:rsid w:val="000916BB"/>
    <w:rsid w:val="00091F70"/>
    <w:rsid w:val="0009419B"/>
    <w:rsid w:val="000942E0"/>
    <w:rsid w:val="00096632"/>
    <w:rsid w:val="00096BAB"/>
    <w:rsid w:val="00096FE3"/>
    <w:rsid w:val="000A0B94"/>
    <w:rsid w:val="000A32D4"/>
    <w:rsid w:val="000A3328"/>
    <w:rsid w:val="000A3869"/>
    <w:rsid w:val="000A3AF5"/>
    <w:rsid w:val="000A6604"/>
    <w:rsid w:val="000A7C39"/>
    <w:rsid w:val="000A7EB6"/>
    <w:rsid w:val="000B3461"/>
    <w:rsid w:val="000B3E9F"/>
    <w:rsid w:val="000B45BD"/>
    <w:rsid w:val="000B5D24"/>
    <w:rsid w:val="000B7A3C"/>
    <w:rsid w:val="000B7A4F"/>
    <w:rsid w:val="000C0482"/>
    <w:rsid w:val="000C0752"/>
    <w:rsid w:val="000C0905"/>
    <w:rsid w:val="000C20FC"/>
    <w:rsid w:val="000C265E"/>
    <w:rsid w:val="000C3ACA"/>
    <w:rsid w:val="000C50CD"/>
    <w:rsid w:val="000C57EA"/>
    <w:rsid w:val="000C666E"/>
    <w:rsid w:val="000D0182"/>
    <w:rsid w:val="000D7213"/>
    <w:rsid w:val="000D734A"/>
    <w:rsid w:val="000E1DFB"/>
    <w:rsid w:val="000E1F9B"/>
    <w:rsid w:val="000E37A6"/>
    <w:rsid w:val="000E5032"/>
    <w:rsid w:val="000E5FBD"/>
    <w:rsid w:val="000E6121"/>
    <w:rsid w:val="000E640E"/>
    <w:rsid w:val="000E6A98"/>
    <w:rsid w:val="000E6B9A"/>
    <w:rsid w:val="000E6CB6"/>
    <w:rsid w:val="000F04AF"/>
    <w:rsid w:val="000F0532"/>
    <w:rsid w:val="000F1FC7"/>
    <w:rsid w:val="000F2F9E"/>
    <w:rsid w:val="000F79C7"/>
    <w:rsid w:val="00101E3D"/>
    <w:rsid w:val="00102442"/>
    <w:rsid w:val="00104E42"/>
    <w:rsid w:val="001062D4"/>
    <w:rsid w:val="00106EFD"/>
    <w:rsid w:val="001105E4"/>
    <w:rsid w:val="00110971"/>
    <w:rsid w:val="00110B76"/>
    <w:rsid w:val="00111C8B"/>
    <w:rsid w:val="00112002"/>
    <w:rsid w:val="00112F30"/>
    <w:rsid w:val="001136B9"/>
    <w:rsid w:val="00114CA6"/>
    <w:rsid w:val="00114E87"/>
    <w:rsid w:val="00115066"/>
    <w:rsid w:val="001162C9"/>
    <w:rsid w:val="00116B72"/>
    <w:rsid w:val="00116F47"/>
    <w:rsid w:val="00117CAF"/>
    <w:rsid w:val="0012368C"/>
    <w:rsid w:val="00123B67"/>
    <w:rsid w:val="001248C2"/>
    <w:rsid w:val="00125428"/>
    <w:rsid w:val="0012585F"/>
    <w:rsid w:val="00125FCA"/>
    <w:rsid w:val="00126214"/>
    <w:rsid w:val="00130237"/>
    <w:rsid w:val="00132B14"/>
    <w:rsid w:val="00132CEA"/>
    <w:rsid w:val="001338F6"/>
    <w:rsid w:val="0013404D"/>
    <w:rsid w:val="001348E5"/>
    <w:rsid w:val="00134B79"/>
    <w:rsid w:val="00134BB2"/>
    <w:rsid w:val="00135B76"/>
    <w:rsid w:val="00135EA7"/>
    <w:rsid w:val="0013605A"/>
    <w:rsid w:val="00137084"/>
    <w:rsid w:val="00141F8B"/>
    <w:rsid w:val="00142E59"/>
    <w:rsid w:val="0014372F"/>
    <w:rsid w:val="0014489D"/>
    <w:rsid w:val="001460FB"/>
    <w:rsid w:val="00147F9B"/>
    <w:rsid w:val="00150B00"/>
    <w:rsid w:val="00155AE0"/>
    <w:rsid w:val="00156045"/>
    <w:rsid w:val="00156205"/>
    <w:rsid w:val="0016089C"/>
    <w:rsid w:val="00160AC1"/>
    <w:rsid w:val="00161DF7"/>
    <w:rsid w:val="0016267E"/>
    <w:rsid w:val="0016294A"/>
    <w:rsid w:val="00162A99"/>
    <w:rsid w:val="00163BA8"/>
    <w:rsid w:val="00164969"/>
    <w:rsid w:val="00165B3F"/>
    <w:rsid w:val="001664F7"/>
    <w:rsid w:val="00167BD6"/>
    <w:rsid w:val="001703C2"/>
    <w:rsid w:val="00171A66"/>
    <w:rsid w:val="001728FD"/>
    <w:rsid w:val="00172D3C"/>
    <w:rsid w:val="0017470A"/>
    <w:rsid w:val="00174EFD"/>
    <w:rsid w:val="00175A92"/>
    <w:rsid w:val="001763BE"/>
    <w:rsid w:val="00176F2C"/>
    <w:rsid w:val="0017732A"/>
    <w:rsid w:val="00177A19"/>
    <w:rsid w:val="00177DEF"/>
    <w:rsid w:val="00180753"/>
    <w:rsid w:val="00182603"/>
    <w:rsid w:val="001831D6"/>
    <w:rsid w:val="00184182"/>
    <w:rsid w:val="00184CFB"/>
    <w:rsid w:val="00187A3C"/>
    <w:rsid w:val="00190078"/>
    <w:rsid w:val="00193AF0"/>
    <w:rsid w:val="00194CDA"/>
    <w:rsid w:val="00196757"/>
    <w:rsid w:val="00197A7A"/>
    <w:rsid w:val="001A0074"/>
    <w:rsid w:val="001A0F7B"/>
    <w:rsid w:val="001A1131"/>
    <w:rsid w:val="001A53F5"/>
    <w:rsid w:val="001A6644"/>
    <w:rsid w:val="001A6827"/>
    <w:rsid w:val="001A6828"/>
    <w:rsid w:val="001A6F81"/>
    <w:rsid w:val="001A7BCC"/>
    <w:rsid w:val="001A7F28"/>
    <w:rsid w:val="001A7FB7"/>
    <w:rsid w:val="001B0567"/>
    <w:rsid w:val="001B165C"/>
    <w:rsid w:val="001B5310"/>
    <w:rsid w:val="001B5AF8"/>
    <w:rsid w:val="001B6520"/>
    <w:rsid w:val="001B6936"/>
    <w:rsid w:val="001B6990"/>
    <w:rsid w:val="001B6B2A"/>
    <w:rsid w:val="001B75E2"/>
    <w:rsid w:val="001B7DB9"/>
    <w:rsid w:val="001C271B"/>
    <w:rsid w:val="001C3C19"/>
    <w:rsid w:val="001C4867"/>
    <w:rsid w:val="001C516A"/>
    <w:rsid w:val="001C61C3"/>
    <w:rsid w:val="001C7A55"/>
    <w:rsid w:val="001D0384"/>
    <w:rsid w:val="001D2011"/>
    <w:rsid w:val="001D20E3"/>
    <w:rsid w:val="001D285F"/>
    <w:rsid w:val="001D2925"/>
    <w:rsid w:val="001D5457"/>
    <w:rsid w:val="001D6ECF"/>
    <w:rsid w:val="001D78ED"/>
    <w:rsid w:val="001E1072"/>
    <w:rsid w:val="001E3EA8"/>
    <w:rsid w:val="001E45BD"/>
    <w:rsid w:val="001E4FF9"/>
    <w:rsid w:val="001E5D7F"/>
    <w:rsid w:val="001E5F46"/>
    <w:rsid w:val="001E6702"/>
    <w:rsid w:val="001E763D"/>
    <w:rsid w:val="001E7D42"/>
    <w:rsid w:val="001F12C7"/>
    <w:rsid w:val="001F1BE7"/>
    <w:rsid w:val="001F3C7D"/>
    <w:rsid w:val="001F5909"/>
    <w:rsid w:val="001F6123"/>
    <w:rsid w:val="001F68DE"/>
    <w:rsid w:val="001F74EB"/>
    <w:rsid w:val="00202AD9"/>
    <w:rsid w:val="00205644"/>
    <w:rsid w:val="00205CCE"/>
    <w:rsid w:val="00210862"/>
    <w:rsid w:val="00212E96"/>
    <w:rsid w:val="00212F87"/>
    <w:rsid w:val="002137A1"/>
    <w:rsid w:val="00214170"/>
    <w:rsid w:val="00217B66"/>
    <w:rsid w:val="0022066D"/>
    <w:rsid w:val="00221262"/>
    <w:rsid w:val="00221D81"/>
    <w:rsid w:val="00223C84"/>
    <w:rsid w:val="00224741"/>
    <w:rsid w:val="00224853"/>
    <w:rsid w:val="00224CD2"/>
    <w:rsid w:val="00224EEE"/>
    <w:rsid w:val="00226B56"/>
    <w:rsid w:val="00226B59"/>
    <w:rsid w:val="002323D0"/>
    <w:rsid w:val="0023315D"/>
    <w:rsid w:val="00233524"/>
    <w:rsid w:val="00233956"/>
    <w:rsid w:val="00234115"/>
    <w:rsid w:val="002346CD"/>
    <w:rsid w:val="00235072"/>
    <w:rsid w:val="00235DD9"/>
    <w:rsid w:val="00236F35"/>
    <w:rsid w:val="00236F9D"/>
    <w:rsid w:val="00240AEF"/>
    <w:rsid w:val="00240B82"/>
    <w:rsid w:val="00241420"/>
    <w:rsid w:val="00243780"/>
    <w:rsid w:val="0024397D"/>
    <w:rsid w:val="00243CAA"/>
    <w:rsid w:val="00245646"/>
    <w:rsid w:val="00246AA2"/>
    <w:rsid w:val="00247E65"/>
    <w:rsid w:val="00251092"/>
    <w:rsid w:val="00254774"/>
    <w:rsid w:val="0025577D"/>
    <w:rsid w:val="00255A4D"/>
    <w:rsid w:val="00255CB4"/>
    <w:rsid w:val="00256481"/>
    <w:rsid w:val="0025735F"/>
    <w:rsid w:val="00260978"/>
    <w:rsid w:val="00263203"/>
    <w:rsid w:val="00263CA8"/>
    <w:rsid w:val="00263E78"/>
    <w:rsid w:val="002643F3"/>
    <w:rsid w:val="0026448F"/>
    <w:rsid w:val="00264D83"/>
    <w:rsid w:val="002660BC"/>
    <w:rsid w:val="0026722E"/>
    <w:rsid w:val="00267FE2"/>
    <w:rsid w:val="002707F7"/>
    <w:rsid w:val="00270B46"/>
    <w:rsid w:val="002721FA"/>
    <w:rsid w:val="00272E1D"/>
    <w:rsid w:val="00275F5E"/>
    <w:rsid w:val="00277A52"/>
    <w:rsid w:val="0028073A"/>
    <w:rsid w:val="00284E5C"/>
    <w:rsid w:val="002867C7"/>
    <w:rsid w:val="00290878"/>
    <w:rsid w:val="00290E09"/>
    <w:rsid w:val="002931ED"/>
    <w:rsid w:val="00293EC8"/>
    <w:rsid w:val="00294383"/>
    <w:rsid w:val="00294B1B"/>
    <w:rsid w:val="00294CA9"/>
    <w:rsid w:val="00295998"/>
    <w:rsid w:val="00296E8B"/>
    <w:rsid w:val="002A2068"/>
    <w:rsid w:val="002A206F"/>
    <w:rsid w:val="002A22BC"/>
    <w:rsid w:val="002A2980"/>
    <w:rsid w:val="002A3878"/>
    <w:rsid w:val="002A4896"/>
    <w:rsid w:val="002A49B8"/>
    <w:rsid w:val="002A4E8C"/>
    <w:rsid w:val="002A57D8"/>
    <w:rsid w:val="002A5D07"/>
    <w:rsid w:val="002A5DBC"/>
    <w:rsid w:val="002A6136"/>
    <w:rsid w:val="002B3F22"/>
    <w:rsid w:val="002B5E03"/>
    <w:rsid w:val="002B601A"/>
    <w:rsid w:val="002B7BD1"/>
    <w:rsid w:val="002B7FC1"/>
    <w:rsid w:val="002C155C"/>
    <w:rsid w:val="002C3395"/>
    <w:rsid w:val="002C35A0"/>
    <w:rsid w:val="002C44B2"/>
    <w:rsid w:val="002C5162"/>
    <w:rsid w:val="002C547E"/>
    <w:rsid w:val="002C5F73"/>
    <w:rsid w:val="002C68A7"/>
    <w:rsid w:val="002C7844"/>
    <w:rsid w:val="002D14BF"/>
    <w:rsid w:val="002D1B12"/>
    <w:rsid w:val="002D1EA4"/>
    <w:rsid w:val="002D34A9"/>
    <w:rsid w:val="002D478C"/>
    <w:rsid w:val="002D4EFF"/>
    <w:rsid w:val="002E35A6"/>
    <w:rsid w:val="002E65ED"/>
    <w:rsid w:val="002E675D"/>
    <w:rsid w:val="002E7287"/>
    <w:rsid w:val="002F3075"/>
    <w:rsid w:val="002F4183"/>
    <w:rsid w:val="002F5987"/>
    <w:rsid w:val="002F5D01"/>
    <w:rsid w:val="002F7A63"/>
    <w:rsid w:val="0030038D"/>
    <w:rsid w:val="00300BAE"/>
    <w:rsid w:val="00302737"/>
    <w:rsid w:val="00304450"/>
    <w:rsid w:val="003045F6"/>
    <w:rsid w:val="003056D6"/>
    <w:rsid w:val="00306E0A"/>
    <w:rsid w:val="00314B0B"/>
    <w:rsid w:val="00316631"/>
    <w:rsid w:val="00316EE5"/>
    <w:rsid w:val="003173DC"/>
    <w:rsid w:val="003173F8"/>
    <w:rsid w:val="00321093"/>
    <w:rsid w:val="0032440F"/>
    <w:rsid w:val="0032477D"/>
    <w:rsid w:val="003262D2"/>
    <w:rsid w:val="0032731B"/>
    <w:rsid w:val="00327499"/>
    <w:rsid w:val="00327DDD"/>
    <w:rsid w:val="0033195A"/>
    <w:rsid w:val="003329AE"/>
    <w:rsid w:val="00332A82"/>
    <w:rsid w:val="00333971"/>
    <w:rsid w:val="003343A2"/>
    <w:rsid w:val="003366AF"/>
    <w:rsid w:val="00340D9C"/>
    <w:rsid w:val="0034130D"/>
    <w:rsid w:val="0034477A"/>
    <w:rsid w:val="00344D60"/>
    <w:rsid w:val="00346C40"/>
    <w:rsid w:val="003476F2"/>
    <w:rsid w:val="00347BE1"/>
    <w:rsid w:val="0035042E"/>
    <w:rsid w:val="003504FE"/>
    <w:rsid w:val="00351CEF"/>
    <w:rsid w:val="003521B8"/>
    <w:rsid w:val="00352316"/>
    <w:rsid w:val="0035316E"/>
    <w:rsid w:val="00354514"/>
    <w:rsid w:val="00354D12"/>
    <w:rsid w:val="003550DA"/>
    <w:rsid w:val="003558E7"/>
    <w:rsid w:val="00356488"/>
    <w:rsid w:val="00357C5C"/>
    <w:rsid w:val="003601E8"/>
    <w:rsid w:val="00360DED"/>
    <w:rsid w:val="00361146"/>
    <w:rsid w:val="00361CC3"/>
    <w:rsid w:val="003622B9"/>
    <w:rsid w:val="0036281D"/>
    <w:rsid w:val="00365CE8"/>
    <w:rsid w:val="0036684C"/>
    <w:rsid w:val="0037146A"/>
    <w:rsid w:val="00371AE2"/>
    <w:rsid w:val="00374940"/>
    <w:rsid w:val="00375820"/>
    <w:rsid w:val="003769A0"/>
    <w:rsid w:val="00377AAD"/>
    <w:rsid w:val="00380C4B"/>
    <w:rsid w:val="003813BF"/>
    <w:rsid w:val="003814EF"/>
    <w:rsid w:val="00383267"/>
    <w:rsid w:val="00383DA8"/>
    <w:rsid w:val="00384469"/>
    <w:rsid w:val="0039057C"/>
    <w:rsid w:val="00393270"/>
    <w:rsid w:val="00393D1A"/>
    <w:rsid w:val="00394DF1"/>
    <w:rsid w:val="00394F4A"/>
    <w:rsid w:val="00394FCA"/>
    <w:rsid w:val="003974F9"/>
    <w:rsid w:val="003A05C5"/>
    <w:rsid w:val="003A13CA"/>
    <w:rsid w:val="003A231A"/>
    <w:rsid w:val="003A3022"/>
    <w:rsid w:val="003A35A7"/>
    <w:rsid w:val="003A3BED"/>
    <w:rsid w:val="003A3DFE"/>
    <w:rsid w:val="003A683D"/>
    <w:rsid w:val="003A7AA9"/>
    <w:rsid w:val="003A7DA4"/>
    <w:rsid w:val="003B2D3A"/>
    <w:rsid w:val="003B441D"/>
    <w:rsid w:val="003B47FF"/>
    <w:rsid w:val="003B5D48"/>
    <w:rsid w:val="003B66A4"/>
    <w:rsid w:val="003C0FAA"/>
    <w:rsid w:val="003C0FDC"/>
    <w:rsid w:val="003C1628"/>
    <w:rsid w:val="003C1968"/>
    <w:rsid w:val="003C7A01"/>
    <w:rsid w:val="003D0515"/>
    <w:rsid w:val="003D20C4"/>
    <w:rsid w:val="003D2D3C"/>
    <w:rsid w:val="003D45C0"/>
    <w:rsid w:val="003D6CD4"/>
    <w:rsid w:val="003D6FCF"/>
    <w:rsid w:val="003D72A1"/>
    <w:rsid w:val="003E22CB"/>
    <w:rsid w:val="003E258F"/>
    <w:rsid w:val="003E284D"/>
    <w:rsid w:val="003E3F93"/>
    <w:rsid w:val="003E4568"/>
    <w:rsid w:val="003E6569"/>
    <w:rsid w:val="003E7057"/>
    <w:rsid w:val="003F0B9F"/>
    <w:rsid w:val="003F38FB"/>
    <w:rsid w:val="003F5F7A"/>
    <w:rsid w:val="004000E2"/>
    <w:rsid w:val="00400274"/>
    <w:rsid w:val="00400B9A"/>
    <w:rsid w:val="004019EB"/>
    <w:rsid w:val="00403D51"/>
    <w:rsid w:val="00411BA3"/>
    <w:rsid w:val="00411F37"/>
    <w:rsid w:val="00413518"/>
    <w:rsid w:val="00414EDD"/>
    <w:rsid w:val="00415BA6"/>
    <w:rsid w:val="00416FB6"/>
    <w:rsid w:val="00417A3C"/>
    <w:rsid w:val="004216FD"/>
    <w:rsid w:val="00421790"/>
    <w:rsid w:val="00423F3B"/>
    <w:rsid w:val="00425815"/>
    <w:rsid w:val="0042598B"/>
    <w:rsid w:val="004307DF"/>
    <w:rsid w:val="00432796"/>
    <w:rsid w:val="00432EB4"/>
    <w:rsid w:val="00434057"/>
    <w:rsid w:val="00440097"/>
    <w:rsid w:val="004406EF"/>
    <w:rsid w:val="0044241B"/>
    <w:rsid w:val="00443A29"/>
    <w:rsid w:val="004441CA"/>
    <w:rsid w:val="004448CA"/>
    <w:rsid w:val="00444933"/>
    <w:rsid w:val="004468BC"/>
    <w:rsid w:val="00447517"/>
    <w:rsid w:val="0045009F"/>
    <w:rsid w:val="00450760"/>
    <w:rsid w:val="00451B1C"/>
    <w:rsid w:val="00453780"/>
    <w:rsid w:val="0045398A"/>
    <w:rsid w:val="00453A5D"/>
    <w:rsid w:val="00455495"/>
    <w:rsid w:val="004560ED"/>
    <w:rsid w:val="004618A9"/>
    <w:rsid w:val="004618D8"/>
    <w:rsid w:val="004628D1"/>
    <w:rsid w:val="0046519F"/>
    <w:rsid w:val="004657FC"/>
    <w:rsid w:val="0046678C"/>
    <w:rsid w:val="004702B9"/>
    <w:rsid w:val="00470BB5"/>
    <w:rsid w:val="004713D1"/>
    <w:rsid w:val="004718FE"/>
    <w:rsid w:val="0047229D"/>
    <w:rsid w:val="00474809"/>
    <w:rsid w:val="0047498F"/>
    <w:rsid w:val="00474C83"/>
    <w:rsid w:val="0048057D"/>
    <w:rsid w:val="004829FE"/>
    <w:rsid w:val="0048572B"/>
    <w:rsid w:val="00487807"/>
    <w:rsid w:val="00490153"/>
    <w:rsid w:val="00490E8F"/>
    <w:rsid w:val="00491C9B"/>
    <w:rsid w:val="00492522"/>
    <w:rsid w:val="00493A76"/>
    <w:rsid w:val="00494561"/>
    <w:rsid w:val="004A1D57"/>
    <w:rsid w:val="004A2076"/>
    <w:rsid w:val="004A2462"/>
    <w:rsid w:val="004A2A46"/>
    <w:rsid w:val="004A5050"/>
    <w:rsid w:val="004A7384"/>
    <w:rsid w:val="004B1072"/>
    <w:rsid w:val="004B2719"/>
    <w:rsid w:val="004B29AB"/>
    <w:rsid w:val="004B35BC"/>
    <w:rsid w:val="004B3E8D"/>
    <w:rsid w:val="004B50AE"/>
    <w:rsid w:val="004B5288"/>
    <w:rsid w:val="004B5691"/>
    <w:rsid w:val="004B7342"/>
    <w:rsid w:val="004B7869"/>
    <w:rsid w:val="004B7BD0"/>
    <w:rsid w:val="004C0183"/>
    <w:rsid w:val="004C0761"/>
    <w:rsid w:val="004C280F"/>
    <w:rsid w:val="004C4853"/>
    <w:rsid w:val="004C554B"/>
    <w:rsid w:val="004C6F3B"/>
    <w:rsid w:val="004C753E"/>
    <w:rsid w:val="004C7652"/>
    <w:rsid w:val="004C7E89"/>
    <w:rsid w:val="004D1847"/>
    <w:rsid w:val="004D2EF4"/>
    <w:rsid w:val="004D3AE0"/>
    <w:rsid w:val="004D42BE"/>
    <w:rsid w:val="004D77EA"/>
    <w:rsid w:val="004E06E9"/>
    <w:rsid w:val="004E2C11"/>
    <w:rsid w:val="004E3D2D"/>
    <w:rsid w:val="004E6C2A"/>
    <w:rsid w:val="004F07E5"/>
    <w:rsid w:val="004F0D4F"/>
    <w:rsid w:val="004F0F57"/>
    <w:rsid w:val="004F2470"/>
    <w:rsid w:val="004F38B8"/>
    <w:rsid w:val="004F3C75"/>
    <w:rsid w:val="004F40F0"/>
    <w:rsid w:val="004F7A38"/>
    <w:rsid w:val="005035DB"/>
    <w:rsid w:val="00503EE0"/>
    <w:rsid w:val="00504D2F"/>
    <w:rsid w:val="00504EE0"/>
    <w:rsid w:val="00505B84"/>
    <w:rsid w:val="005077CF"/>
    <w:rsid w:val="005102CF"/>
    <w:rsid w:val="005113F5"/>
    <w:rsid w:val="00511841"/>
    <w:rsid w:val="00512ED8"/>
    <w:rsid w:val="0051304E"/>
    <w:rsid w:val="0051545A"/>
    <w:rsid w:val="00515ECB"/>
    <w:rsid w:val="0051697E"/>
    <w:rsid w:val="00520331"/>
    <w:rsid w:val="00521B6A"/>
    <w:rsid w:val="0052234D"/>
    <w:rsid w:val="00523217"/>
    <w:rsid w:val="00524FC6"/>
    <w:rsid w:val="00530783"/>
    <w:rsid w:val="00536B89"/>
    <w:rsid w:val="00536CE1"/>
    <w:rsid w:val="00537446"/>
    <w:rsid w:val="005401AF"/>
    <w:rsid w:val="00540586"/>
    <w:rsid w:val="00541D88"/>
    <w:rsid w:val="00542805"/>
    <w:rsid w:val="00542E35"/>
    <w:rsid w:val="005438C6"/>
    <w:rsid w:val="00552158"/>
    <w:rsid w:val="005535E3"/>
    <w:rsid w:val="005546C9"/>
    <w:rsid w:val="00554930"/>
    <w:rsid w:val="00554D8C"/>
    <w:rsid w:val="005566BD"/>
    <w:rsid w:val="00556A53"/>
    <w:rsid w:val="005607C4"/>
    <w:rsid w:val="005607F7"/>
    <w:rsid w:val="00560DD5"/>
    <w:rsid w:val="005640FE"/>
    <w:rsid w:val="0056434A"/>
    <w:rsid w:val="0056695E"/>
    <w:rsid w:val="00566AD6"/>
    <w:rsid w:val="00571DC6"/>
    <w:rsid w:val="00571F71"/>
    <w:rsid w:val="005720BF"/>
    <w:rsid w:val="00572D8A"/>
    <w:rsid w:val="00572E71"/>
    <w:rsid w:val="005730D2"/>
    <w:rsid w:val="00575829"/>
    <w:rsid w:val="00577A52"/>
    <w:rsid w:val="005803CD"/>
    <w:rsid w:val="005816FC"/>
    <w:rsid w:val="00581869"/>
    <w:rsid w:val="0058430F"/>
    <w:rsid w:val="005847B6"/>
    <w:rsid w:val="00584916"/>
    <w:rsid w:val="00584C2C"/>
    <w:rsid w:val="00585D7E"/>
    <w:rsid w:val="00585FC7"/>
    <w:rsid w:val="00586324"/>
    <w:rsid w:val="005902D2"/>
    <w:rsid w:val="005913A4"/>
    <w:rsid w:val="0059175D"/>
    <w:rsid w:val="005943CB"/>
    <w:rsid w:val="00594D9A"/>
    <w:rsid w:val="0059724C"/>
    <w:rsid w:val="00597F2A"/>
    <w:rsid w:val="005A031D"/>
    <w:rsid w:val="005A06D4"/>
    <w:rsid w:val="005A0870"/>
    <w:rsid w:val="005A28F5"/>
    <w:rsid w:val="005A384F"/>
    <w:rsid w:val="005A38E5"/>
    <w:rsid w:val="005A4CE7"/>
    <w:rsid w:val="005A56A4"/>
    <w:rsid w:val="005A6341"/>
    <w:rsid w:val="005A6511"/>
    <w:rsid w:val="005A7B5B"/>
    <w:rsid w:val="005B1C08"/>
    <w:rsid w:val="005B1C1A"/>
    <w:rsid w:val="005B27DA"/>
    <w:rsid w:val="005B2BA9"/>
    <w:rsid w:val="005B2D2F"/>
    <w:rsid w:val="005B3518"/>
    <w:rsid w:val="005B41CA"/>
    <w:rsid w:val="005B7D2A"/>
    <w:rsid w:val="005C19F7"/>
    <w:rsid w:val="005C1A32"/>
    <w:rsid w:val="005C2546"/>
    <w:rsid w:val="005C2AC9"/>
    <w:rsid w:val="005C2AD9"/>
    <w:rsid w:val="005C61F0"/>
    <w:rsid w:val="005D0D3F"/>
    <w:rsid w:val="005D112C"/>
    <w:rsid w:val="005D1834"/>
    <w:rsid w:val="005D1D76"/>
    <w:rsid w:val="005D28B7"/>
    <w:rsid w:val="005D3A3B"/>
    <w:rsid w:val="005D57FC"/>
    <w:rsid w:val="005D6D7E"/>
    <w:rsid w:val="005E3EC4"/>
    <w:rsid w:val="005E478F"/>
    <w:rsid w:val="005E5820"/>
    <w:rsid w:val="005E624A"/>
    <w:rsid w:val="005E669F"/>
    <w:rsid w:val="005E68A8"/>
    <w:rsid w:val="005E6E47"/>
    <w:rsid w:val="005F174E"/>
    <w:rsid w:val="005F324E"/>
    <w:rsid w:val="005F3836"/>
    <w:rsid w:val="005F4B6C"/>
    <w:rsid w:val="005F4E97"/>
    <w:rsid w:val="005F69CC"/>
    <w:rsid w:val="005F6F31"/>
    <w:rsid w:val="005F7C9B"/>
    <w:rsid w:val="005F7D60"/>
    <w:rsid w:val="0060180B"/>
    <w:rsid w:val="00603D0C"/>
    <w:rsid w:val="00604622"/>
    <w:rsid w:val="006053DE"/>
    <w:rsid w:val="00607DE7"/>
    <w:rsid w:val="006106AA"/>
    <w:rsid w:val="006108EE"/>
    <w:rsid w:val="00611099"/>
    <w:rsid w:val="006113C3"/>
    <w:rsid w:val="00612D8D"/>
    <w:rsid w:val="00614060"/>
    <w:rsid w:val="00614481"/>
    <w:rsid w:val="006151EC"/>
    <w:rsid w:val="00616684"/>
    <w:rsid w:val="00617974"/>
    <w:rsid w:val="006201FF"/>
    <w:rsid w:val="006211BC"/>
    <w:rsid w:val="0062186C"/>
    <w:rsid w:val="006222B0"/>
    <w:rsid w:val="00622F64"/>
    <w:rsid w:val="00626214"/>
    <w:rsid w:val="00626273"/>
    <w:rsid w:val="00626E96"/>
    <w:rsid w:val="006278C0"/>
    <w:rsid w:val="006308DE"/>
    <w:rsid w:val="00631E30"/>
    <w:rsid w:val="00632401"/>
    <w:rsid w:val="00633253"/>
    <w:rsid w:val="006343B2"/>
    <w:rsid w:val="00634978"/>
    <w:rsid w:val="00634F83"/>
    <w:rsid w:val="00636C35"/>
    <w:rsid w:val="00637636"/>
    <w:rsid w:val="00640563"/>
    <w:rsid w:val="0064190F"/>
    <w:rsid w:val="006430E6"/>
    <w:rsid w:val="006434CD"/>
    <w:rsid w:val="006449FF"/>
    <w:rsid w:val="00644A8B"/>
    <w:rsid w:val="00645293"/>
    <w:rsid w:val="00647D86"/>
    <w:rsid w:val="00652006"/>
    <w:rsid w:val="0065246C"/>
    <w:rsid w:val="0065549B"/>
    <w:rsid w:val="00660C80"/>
    <w:rsid w:val="006651FC"/>
    <w:rsid w:val="00665241"/>
    <w:rsid w:val="00665277"/>
    <w:rsid w:val="006655A4"/>
    <w:rsid w:val="006658A8"/>
    <w:rsid w:val="006664DF"/>
    <w:rsid w:val="00670714"/>
    <w:rsid w:val="00671C60"/>
    <w:rsid w:val="00672DD1"/>
    <w:rsid w:val="00672E7A"/>
    <w:rsid w:val="00673DC6"/>
    <w:rsid w:val="00674C23"/>
    <w:rsid w:val="00677021"/>
    <w:rsid w:val="00677C85"/>
    <w:rsid w:val="00680348"/>
    <w:rsid w:val="00680AF7"/>
    <w:rsid w:val="00681CD4"/>
    <w:rsid w:val="00682BF6"/>
    <w:rsid w:val="006847D4"/>
    <w:rsid w:val="00685714"/>
    <w:rsid w:val="00685DE2"/>
    <w:rsid w:val="00686749"/>
    <w:rsid w:val="00686948"/>
    <w:rsid w:val="00690457"/>
    <w:rsid w:val="00690F4C"/>
    <w:rsid w:val="00691CC4"/>
    <w:rsid w:val="0069273F"/>
    <w:rsid w:val="006950B9"/>
    <w:rsid w:val="00695965"/>
    <w:rsid w:val="006960B5"/>
    <w:rsid w:val="006A12F9"/>
    <w:rsid w:val="006A1B7A"/>
    <w:rsid w:val="006A1B9F"/>
    <w:rsid w:val="006A20E6"/>
    <w:rsid w:val="006A306E"/>
    <w:rsid w:val="006A3251"/>
    <w:rsid w:val="006A4238"/>
    <w:rsid w:val="006A5CF6"/>
    <w:rsid w:val="006A7B8B"/>
    <w:rsid w:val="006B04CE"/>
    <w:rsid w:val="006B2BEE"/>
    <w:rsid w:val="006B3540"/>
    <w:rsid w:val="006B42E4"/>
    <w:rsid w:val="006B4894"/>
    <w:rsid w:val="006B4955"/>
    <w:rsid w:val="006B4C68"/>
    <w:rsid w:val="006B5988"/>
    <w:rsid w:val="006B7EAA"/>
    <w:rsid w:val="006C1C1B"/>
    <w:rsid w:val="006C3518"/>
    <w:rsid w:val="006C3FD7"/>
    <w:rsid w:val="006C4495"/>
    <w:rsid w:val="006C44E9"/>
    <w:rsid w:val="006C4C77"/>
    <w:rsid w:val="006D34BA"/>
    <w:rsid w:val="006D3D90"/>
    <w:rsid w:val="006D3FDB"/>
    <w:rsid w:val="006D571A"/>
    <w:rsid w:val="006D658C"/>
    <w:rsid w:val="006D6906"/>
    <w:rsid w:val="006E0C5F"/>
    <w:rsid w:val="006E1389"/>
    <w:rsid w:val="006E2047"/>
    <w:rsid w:val="006E282A"/>
    <w:rsid w:val="006E3482"/>
    <w:rsid w:val="006E3CE5"/>
    <w:rsid w:val="006E4DEC"/>
    <w:rsid w:val="006E5350"/>
    <w:rsid w:val="006E59B8"/>
    <w:rsid w:val="006E5F96"/>
    <w:rsid w:val="006F0A51"/>
    <w:rsid w:val="006F3358"/>
    <w:rsid w:val="006F71B9"/>
    <w:rsid w:val="006F746C"/>
    <w:rsid w:val="006F7A4C"/>
    <w:rsid w:val="00702BAF"/>
    <w:rsid w:val="00703551"/>
    <w:rsid w:val="0070546E"/>
    <w:rsid w:val="00706C26"/>
    <w:rsid w:val="0071070B"/>
    <w:rsid w:val="007124E0"/>
    <w:rsid w:val="00712678"/>
    <w:rsid w:val="00713D4D"/>
    <w:rsid w:val="007144DD"/>
    <w:rsid w:val="00715B36"/>
    <w:rsid w:val="007172F1"/>
    <w:rsid w:val="00720EDD"/>
    <w:rsid w:val="00721F36"/>
    <w:rsid w:val="00722B5D"/>
    <w:rsid w:val="007250CB"/>
    <w:rsid w:val="00725EA1"/>
    <w:rsid w:val="00727740"/>
    <w:rsid w:val="00731B72"/>
    <w:rsid w:val="0073427D"/>
    <w:rsid w:val="00736F43"/>
    <w:rsid w:val="0073788C"/>
    <w:rsid w:val="00740AAD"/>
    <w:rsid w:val="00740AD4"/>
    <w:rsid w:val="007412C3"/>
    <w:rsid w:val="0074166E"/>
    <w:rsid w:val="0074344B"/>
    <w:rsid w:val="00743949"/>
    <w:rsid w:val="0074518A"/>
    <w:rsid w:val="00745E9A"/>
    <w:rsid w:val="00747FBD"/>
    <w:rsid w:val="00750EA1"/>
    <w:rsid w:val="00752484"/>
    <w:rsid w:val="00756E3B"/>
    <w:rsid w:val="0075729B"/>
    <w:rsid w:val="0075731A"/>
    <w:rsid w:val="007577DC"/>
    <w:rsid w:val="0076214F"/>
    <w:rsid w:val="007639A7"/>
    <w:rsid w:val="007649B9"/>
    <w:rsid w:val="007677A8"/>
    <w:rsid w:val="00767AE6"/>
    <w:rsid w:val="00770165"/>
    <w:rsid w:val="007701F8"/>
    <w:rsid w:val="00771668"/>
    <w:rsid w:val="007741C1"/>
    <w:rsid w:val="00774F22"/>
    <w:rsid w:val="00782307"/>
    <w:rsid w:val="00782F74"/>
    <w:rsid w:val="00784F23"/>
    <w:rsid w:val="0078501A"/>
    <w:rsid w:val="0078560A"/>
    <w:rsid w:val="00785AFD"/>
    <w:rsid w:val="00785BF8"/>
    <w:rsid w:val="0079226E"/>
    <w:rsid w:val="00793C28"/>
    <w:rsid w:val="00794935"/>
    <w:rsid w:val="00795DDC"/>
    <w:rsid w:val="007965D1"/>
    <w:rsid w:val="007A2F0A"/>
    <w:rsid w:val="007A2F0F"/>
    <w:rsid w:val="007A37C2"/>
    <w:rsid w:val="007A45CE"/>
    <w:rsid w:val="007A55B0"/>
    <w:rsid w:val="007A66C3"/>
    <w:rsid w:val="007A6C54"/>
    <w:rsid w:val="007A6E48"/>
    <w:rsid w:val="007B0AC6"/>
    <w:rsid w:val="007B0DDC"/>
    <w:rsid w:val="007B11DD"/>
    <w:rsid w:val="007B2073"/>
    <w:rsid w:val="007B262D"/>
    <w:rsid w:val="007B35C5"/>
    <w:rsid w:val="007B620D"/>
    <w:rsid w:val="007B66B1"/>
    <w:rsid w:val="007C0902"/>
    <w:rsid w:val="007C178C"/>
    <w:rsid w:val="007C2B34"/>
    <w:rsid w:val="007C4CF6"/>
    <w:rsid w:val="007C709C"/>
    <w:rsid w:val="007D00A7"/>
    <w:rsid w:val="007D0F81"/>
    <w:rsid w:val="007D2AFF"/>
    <w:rsid w:val="007D3B8E"/>
    <w:rsid w:val="007D407D"/>
    <w:rsid w:val="007D4512"/>
    <w:rsid w:val="007D670D"/>
    <w:rsid w:val="007D7813"/>
    <w:rsid w:val="007E2CDA"/>
    <w:rsid w:val="007E3665"/>
    <w:rsid w:val="007E39EB"/>
    <w:rsid w:val="007E5498"/>
    <w:rsid w:val="007E6BD9"/>
    <w:rsid w:val="007E7D06"/>
    <w:rsid w:val="007F1801"/>
    <w:rsid w:val="007F2E0A"/>
    <w:rsid w:val="007F4AE6"/>
    <w:rsid w:val="007F4E09"/>
    <w:rsid w:val="008013D4"/>
    <w:rsid w:val="00802F6D"/>
    <w:rsid w:val="008032DD"/>
    <w:rsid w:val="0080435B"/>
    <w:rsid w:val="00804CA2"/>
    <w:rsid w:val="00804FD8"/>
    <w:rsid w:val="00805956"/>
    <w:rsid w:val="00805AA3"/>
    <w:rsid w:val="00806546"/>
    <w:rsid w:val="00806E81"/>
    <w:rsid w:val="00812DDE"/>
    <w:rsid w:val="00813088"/>
    <w:rsid w:val="00813FDE"/>
    <w:rsid w:val="008147E7"/>
    <w:rsid w:val="00814A24"/>
    <w:rsid w:val="00814A8E"/>
    <w:rsid w:val="00817315"/>
    <w:rsid w:val="0082146C"/>
    <w:rsid w:val="008217FB"/>
    <w:rsid w:val="008225C9"/>
    <w:rsid w:val="00822631"/>
    <w:rsid w:val="00822830"/>
    <w:rsid w:val="008245D2"/>
    <w:rsid w:val="00824CBF"/>
    <w:rsid w:val="00825318"/>
    <w:rsid w:val="00826220"/>
    <w:rsid w:val="00826653"/>
    <w:rsid w:val="00827A66"/>
    <w:rsid w:val="00827DE9"/>
    <w:rsid w:val="008332E9"/>
    <w:rsid w:val="00834E11"/>
    <w:rsid w:val="00840187"/>
    <w:rsid w:val="008425D0"/>
    <w:rsid w:val="00842C15"/>
    <w:rsid w:val="0084334C"/>
    <w:rsid w:val="00843642"/>
    <w:rsid w:val="008438E6"/>
    <w:rsid w:val="00844A61"/>
    <w:rsid w:val="00845C9A"/>
    <w:rsid w:val="00847927"/>
    <w:rsid w:val="0085081F"/>
    <w:rsid w:val="00851368"/>
    <w:rsid w:val="00851635"/>
    <w:rsid w:val="00852869"/>
    <w:rsid w:val="00854867"/>
    <w:rsid w:val="00856DB6"/>
    <w:rsid w:val="008573DE"/>
    <w:rsid w:val="0086024D"/>
    <w:rsid w:val="00860487"/>
    <w:rsid w:val="008613B8"/>
    <w:rsid w:val="00864921"/>
    <w:rsid w:val="008676F3"/>
    <w:rsid w:val="00872276"/>
    <w:rsid w:val="00872439"/>
    <w:rsid w:val="008750B9"/>
    <w:rsid w:val="008755E3"/>
    <w:rsid w:val="0087683D"/>
    <w:rsid w:val="0087713F"/>
    <w:rsid w:val="00881271"/>
    <w:rsid w:val="00885519"/>
    <w:rsid w:val="00886C09"/>
    <w:rsid w:val="008871BE"/>
    <w:rsid w:val="008875E7"/>
    <w:rsid w:val="00887F56"/>
    <w:rsid w:val="0089005A"/>
    <w:rsid w:val="008909A1"/>
    <w:rsid w:val="0089125E"/>
    <w:rsid w:val="00892B7E"/>
    <w:rsid w:val="00892CE3"/>
    <w:rsid w:val="00895AF0"/>
    <w:rsid w:val="00896D79"/>
    <w:rsid w:val="00897714"/>
    <w:rsid w:val="00897D59"/>
    <w:rsid w:val="008A005F"/>
    <w:rsid w:val="008A1EFE"/>
    <w:rsid w:val="008A2D1D"/>
    <w:rsid w:val="008A401F"/>
    <w:rsid w:val="008A4B6D"/>
    <w:rsid w:val="008A5583"/>
    <w:rsid w:val="008A6E06"/>
    <w:rsid w:val="008B298E"/>
    <w:rsid w:val="008B2D5E"/>
    <w:rsid w:val="008B37DF"/>
    <w:rsid w:val="008B535E"/>
    <w:rsid w:val="008B542C"/>
    <w:rsid w:val="008B564C"/>
    <w:rsid w:val="008C1647"/>
    <w:rsid w:val="008C1CF8"/>
    <w:rsid w:val="008C2A67"/>
    <w:rsid w:val="008C3587"/>
    <w:rsid w:val="008C4B8A"/>
    <w:rsid w:val="008C4F77"/>
    <w:rsid w:val="008C5B65"/>
    <w:rsid w:val="008C6F52"/>
    <w:rsid w:val="008D11E6"/>
    <w:rsid w:val="008D1A32"/>
    <w:rsid w:val="008D3078"/>
    <w:rsid w:val="008D32C6"/>
    <w:rsid w:val="008D3536"/>
    <w:rsid w:val="008D3839"/>
    <w:rsid w:val="008D4015"/>
    <w:rsid w:val="008D4DCD"/>
    <w:rsid w:val="008D4E10"/>
    <w:rsid w:val="008D5677"/>
    <w:rsid w:val="008D6489"/>
    <w:rsid w:val="008E0238"/>
    <w:rsid w:val="008E1598"/>
    <w:rsid w:val="008E3EFD"/>
    <w:rsid w:val="008E3FF2"/>
    <w:rsid w:val="008E4093"/>
    <w:rsid w:val="008E4468"/>
    <w:rsid w:val="008E4DEC"/>
    <w:rsid w:val="008E4F2B"/>
    <w:rsid w:val="008E55AE"/>
    <w:rsid w:val="008E6929"/>
    <w:rsid w:val="008E7A4E"/>
    <w:rsid w:val="008E7DE7"/>
    <w:rsid w:val="008F1138"/>
    <w:rsid w:val="008F1EF5"/>
    <w:rsid w:val="008F3130"/>
    <w:rsid w:val="008F38C7"/>
    <w:rsid w:val="008F3C4D"/>
    <w:rsid w:val="008F4ECA"/>
    <w:rsid w:val="009002D5"/>
    <w:rsid w:val="00900C1A"/>
    <w:rsid w:val="00901B2F"/>
    <w:rsid w:val="00901FA8"/>
    <w:rsid w:val="00905067"/>
    <w:rsid w:val="009052FB"/>
    <w:rsid w:val="009070F0"/>
    <w:rsid w:val="00912DF4"/>
    <w:rsid w:val="009170E8"/>
    <w:rsid w:val="009170F7"/>
    <w:rsid w:val="00921962"/>
    <w:rsid w:val="00922425"/>
    <w:rsid w:val="0092602F"/>
    <w:rsid w:val="00926242"/>
    <w:rsid w:val="009273EC"/>
    <w:rsid w:val="0093116E"/>
    <w:rsid w:val="009322F9"/>
    <w:rsid w:val="00935744"/>
    <w:rsid w:val="00936843"/>
    <w:rsid w:val="00940053"/>
    <w:rsid w:val="00940C44"/>
    <w:rsid w:val="0094223C"/>
    <w:rsid w:val="00942D42"/>
    <w:rsid w:val="00942F2E"/>
    <w:rsid w:val="00945A9B"/>
    <w:rsid w:val="00947388"/>
    <w:rsid w:val="009509E9"/>
    <w:rsid w:val="00950C03"/>
    <w:rsid w:val="00951CAF"/>
    <w:rsid w:val="0095219F"/>
    <w:rsid w:val="009525E5"/>
    <w:rsid w:val="00952A72"/>
    <w:rsid w:val="0095595D"/>
    <w:rsid w:val="00955FBB"/>
    <w:rsid w:val="00956692"/>
    <w:rsid w:val="009578FA"/>
    <w:rsid w:val="00957DF4"/>
    <w:rsid w:val="00960E2D"/>
    <w:rsid w:val="0096185B"/>
    <w:rsid w:val="00962673"/>
    <w:rsid w:val="00964535"/>
    <w:rsid w:val="00964B86"/>
    <w:rsid w:val="009704E5"/>
    <w:rsid w:val="009707C5"/>
    <w:rsid w:val="00970FEC"/>
    <w:rsid w:val="009735E6"/>
    <w:rsid w:val="00973B58"/>
    <w:rsid w:val="00973DB7"/>
    <w:rsid w:val="0097446A"/>
    <w:rsid w:val="009744BE"/>
    <w:rsid w:val="009745FE"/>
    <w:rsid w:val="00975B3E"/>
    <w:rsid w:val="00975EE0"/>
    <w:rsid w:val="00975FA3"/>
    <w:rsid w:val="009770D8"/>
    <w:rsid w:val="00981140"/>
    <w:rsid w:val="009813A9"/>
    <w:rsid w:val="009815CD"/>
    <w:rsid w:val="00981EAD"/>
    <w:rsid w:val="00981EBA"/>
    <w:rsid w:val="0098301A"/>
    <w:rsid w:val="00983636"/>
    <w:rsid w:val="00983A13"/>
    <w:rsid w:val="0098781B"/>
    <w:rsid w:val="00993A84"/>
    <w:rsid w:val="00994EB9"/>
    <w:rsid w:val="00995920"/>
    <w:rsid w:val="009964B2"/>
    <w:rsid w:val="00996B5E"/>
    <w:rsid w:val="009A2946"/>
    <w:rsid w:val="009A2A67"/>
    <w:rsid w:val="009A2FD9"/>
    <w:rsid w:val="009A34F3"/>
    <w:rsid w:val="009A38B6"/>
    <w:rsid w:val="009B16EE"/>
    <w:rsid w:val="009B202B"/>
    <w:rsid w:val="009B3C01"/>
    <w:rsid w:val="009B42BB"/>
    <w:rsid w:val="009B438C"/>
    <w:rsid w:val="009B5E8F"/>
    <w:rsid w:val="009B6C74"/>
    <w:rsid w:val="009B73F1"/>
    <w:rsid w:val="009B7482"/>
    <w:rsid w:val="009B7B5D"/>
    <w:rsid w:val="009C4105"/>
    <w:rsid w:val="009C48CA"/>
    <w:rsid w:val="009C59A7"/>
    <w:rsid w:val="009C6626"/>
    <w:rsid w:val="009C72D3"/>
    <w:rsid w:val="009D01B7"/>
    <w:rsid w:val="009D05DF"/>
    <w:rsid w:val="009D1AE9"/>
    <w:rsid w:val="009D2023"/>
    <w:rsid w:val="009D2206"/>
    <w:rsid w:val="009D325B"/>
    <w:rsid w:val="009D36DA"/>
    <w:rsid w:val="009D4107"/>
    <w:rsid w:val="009D594F"/>
    <w:rsid w:val="009D624F"/>
    <w:rsid w:val="009D694A"/>
    <w:rsid w:val="009D73BD"/>
    <w:rsid w:val="009E0C7F"/>
    <w:rsid w:val="009E1997"/>
    <w:rsid w:val="009E3EEC"/>
    <w:rsid w:val="009E3EEF"/>
    <w:rsid w:val="009E4092"/>
    <w:rsid w:val="009E443D"/>
    <w:rsid w:val="009E54B0"/>
    <w:rsid w:val="009E65DD"/>
    <w:rsid w:val="009F2DBE"/>
    <w:rsid w:val="009F3CD6"/>
    <w:rsid w:val="009F5514"/>
    <w:rsid w:val="009F6191"/>
    <w:rsid w:val="009F665C"/>
    <w:rsid w:val="00A00D72"/>
    <w:rsid w:val="00A015E5"/>
    <w:rsid w:val="00A02632"/>
    <w:rsid w:val="00A10D55"/>
    <w:rsid w:val="00A11CDA"/>
    <w:rsid w:val="00A13688"/>
    <w:rsid w:val="00A13C1E"/>
    <w:rsid w:val="00A15540"/>
    <w:rsid w:val="00A2102A"/>
    <w:rsid w:val="00A21160"/>
    <w:rsid w:val="00A2183E"/>
    <w:rsid w:val="00A22DA9"/>
    <w:rsid w:val="00A24CDA"/>
    <w:rsid w:val="00A253DC"/>
    <w:rsid w:val="00A25B2D"/>
    <w:rsid w:val="00A25BCB"/>
    <w:rsid w:val="00A265CE"/>
    <w:rsid w:val="00A30A91"/>
    <w:rsid w:val="00A31495"/>
    <w:rsid w:val="00A31D5B"/>
    <w:rsid w:val="00A3295F"/>
    <w:rsid w:val="00A33CA3"/>
    <w:rsid w:val="00A33D1E"/>
    <w:rsid w:val="00A34D46"/>
    <w:rsid w:val="00A369A6"/>
    <w:rsid w:val="00A37281"/>
    <w:rsid w:val="00A37571"/>
    <w:rsid w:val="00A40368"/>
    <w:rsid w:val="00A4091F"/>
    <w:rsid w:val="00A40B7C"/>
    <w:rsid w:val="00A42A24"/>
    <w:rsid w:val="00A42C4C"/>
    <w:rsid w:val="00A435B6"/>
    <w:rsid w:val="00A43EB7"/>
    <w:rsid w:val="00A44FDC"/>
    <w:rsid w:val="00A45773"/>
    <w:rsid w:val="00A45FEF"/>
    <w:rsid w:val="00A464AC"/>
    <w:rsid w:val="00A5008B"/>
    <w:rsid w:val="00A5029B"/>
    <w:rsid w:val="00A50C9B"/>
    <w:rsid w:val="00A50F5E"/>
    <w:rsid w:val="00A5173B"/>
    <w:rsid w:val="00A56195"/>
    <w:rsid w:val="00A56364"/>
    <w:rsid w:val="00A571D0"/>
    <w:rsid w:val="00A60422"/>
    <w:rsid w:val="00A628FA"/>
    <w:rsid w:val="00A63E81"/>
    <w:rsid w:val="00A643A2"/>
    <w:rsid w:val="00A70E71"/>
    <w:rsid w:val="00A7382F"/>
    <w:rsid w:val="00A75277"/>
    <w:rsid w:val="00A752FE"/>
    <w:rsid w:val="00A817B4"/>
    <w:rsid w:val="00A82FE0"/>
    <w:rsid w:val="00A8431B"/>
    <w:rsid w:val="00A8482E"/>
    <w:rsid w:val="00A84F27"/>
    <w:rsid w:val="00A91385"/>
    <w:rsid w:val="00A91ABA"/>
    <w:rsid w:val="00A91B91"/>
    <w:rsid w:val="00A91D6B"/>
    <w:rsid w:val="00A948F1"/>
    <w:rsid w:val="00A9535D"/>
    <w:rsid w:val="00A97A29"/>
    <w:rsid w:val="00A97EE2"/>
    <w:rsid w:val="00AA0A98"/>
    <w:rsid w:val="00AA2025"/>
    <w:rsid w:val="00AA2359"/>
    <w:rsid w:val="00AA5AE7"/>
    <w:rsid w:val="00AA7092"/>
    <w:rsid w:val="00AA78DC"/>
    <w:rsid w:val="00AB1270"/>
    <w:rsid w:val="00AB3391"/>
    <w:rsid w:val="00AB4B14"/>
    <w:rsid w:val="00AB664E"/>
    <w:rsid w:val="00AB69A9"/>
    <w:rsid w:val="00AB7948"/>
    <w:rsid w:val="00AB7E17"/>
    <w:rsid w:val="00AC039F"/>
    <w:rsid w:val="00AC0F87"/>
    <w:rsid w:val="00AC679B"/>
    <w:rsid w:val="00AD196F"/>
    <w:rsid w:val="00AD4328"/>
    <w:rsid w:val="00AD6239"/>
    <w:rsid w:val="00AD6388"/>
    <w:rsid w:val="00AD7E03"/>
    <w:rsid w:val="00AE3650"/>
    <w:rsid w:val="00AE3AD7"/>
    <w:rsid w:val="00AE4035"/>
    <w:rsid w:val="00AE4853"/>
    <w:rsid w:val="00AE4C2D"/>
    <w:rsid w:val="00AE6801"/>
    <w:rsid w:val="00AE7A55"/>
    <w:rsid w:val="00AF087F"/>
    <w:rsid w:val="00AF0EAF"/>
    <w:rsid w:val="00AF1352"/>
    <w:rsid w:val="00AF1CEF"/>
    <w:rsid w:val="00AF406C"/>
    <w:rsid w:val="00AF4A1E"/>
    <w:rsid w:val="00AF4FF7"/>
    <w:rsid w:val="00AF5C86"/>
    <w:rsid w:val="00AF738F"/>
    <w:rsid w:val="00B0187F"/>
    <w:rsid w:val="00B041F4"/>
    <w:rsid w:val="00B04BD3"/>
    <w:rsid w:val="00B050BD"/>
    <w:rsid w:val="00B0537D"/>
    <w:rsid w:val="00B05CFD"/>
    <w:rsid w:val="00B070CE"/>
    <w:rsid w:val="00B1267E"/>
    <w:rsid w:val="00B128B5"/>
    <w:rsid w:val="00B1307E"/>
    <w:rsid w:val="00B13B33"/>
    <w:rsid w:val="00B14EA7"/>
    <w:rsid w:val="00B16275"/>
    <w:rsid w:val="00B17473"/>
    <w:rsid w:val="00B2028B"/>
    <w:rsid w:val="00B207B1"/>
    <w:rsid w:val="00B21369"/>
    <w:rsid w:val="00B24FBE"/>
    <w:rsid w:val="00B25B82"/>
    <w:rsid w:val="00B26F08"/>
    <w:rsid w:val="00B30314"/>
    <w:rsid w:val="00B327EA"/>
    <w:rsid w:val="00B33732"/>
    <w:rsid w:val="00B33797"/>
    <w:rsid w:val="00B33834"/>
    <w:rsid w:val="00B362BB"/>
    <w:rsid w:val="00B366A0"/>
    <w:rsid w:val="00B42F80"/>
    <w:rsid w:val="00B42FD8"/>
    <w:rsid w:val="00B458D2"/>
    <w:rsid w:val="00B50652"/>
    <w:rsid w:val="00B52789"/>
    <w:rsid w:val="00B52B31"/>
    <w:rsid w:val="00B53B5C"/>
    <w:rsid w:val="00B55630"/>
    <w:rsid w:val="00B562D9"/>
    <w:rsid w:val="00B56DFA"/>
    <w:rsid w:val="00B57E44"/>
    <w:rsid w:val="00B619B2"/>
    <w:rsid w:val="00B62912"/>
    <w:rsid w:val="00B67707"/>
    <w:rsid w:val="00B7196B"/>
    <w:rsid w:val="00B727EC"/>
    <w:rsid w:val="00B72880"/>
    <w:rsid w:val="00B73125"/>
    <w:rsid w:val="00B73A57"/>
    <w:rsid w:val="00B76B8A"/>
    <w:rsid w:val="00B772DB"/>
    <w:rsid w:val="00B77597"/>
    <w:rsid w:val="00B775A7"/>
    <w:rsid w:val="00B80D86"/>
    <w:rsid w:val="00B8119C"/>
    <w:rsid w:val="00B8124F"/>
    <w:rsid w:val="00B821C6"/>
    <w:rsid w:val="00B835EA"/>
    <w:rsid w:val="00B839C8"/>
    <w:rsid w:val="00B84730"/>
    <w:rsid w:val="00B85C17"/>
    <w:rsid w:val="00B86009"/>
    <w:rsid w:val="00B86BFE"/>
    <w:rsid w:val="00B87DD9"/>
    <w:rsid w:val="00B90527"/>
    <w:rsid w:val="00B90DAF"/>
    <w:rsid w:val="00B92720"/>
    <w:rsid w:val="00B945D5"/>
    <w:rsid w:val="00B97828"/>
    <w:rsid w:val="00B97ABF"/>
    <w:rsid w:val="00BA038A"/>
    <w:rsid w:val="00BA0681"/>
    <w:rsid w:val="00BA0926"/>
    <w:rsid w:val="00BA19EA"/>
    <w:rsid w:val="00BA36AB"/>
    <w:rsid w:val="00BA38CD"/>
    <w:rsid w:val="00BA679D"/>
    <w:rsid w:val="00BB06A6"/>
    <w:rsid w:val="00BB0EE5"/>
    <w:rsid w:val="00BB1A88"/>
    <w:rsid w:val="00BB1B23"/>
    <w:rsid w:val="00BB30AB"/>
    <w:rsid w:val="00BB62A9"/>
    <w:rsid w:val="00BB7CA0"/>
    <w:rsid w:val="00BC059D"/>
    <w:rsid w:val="00BC0ABA"/>
    <w:rsid w:val="00BC14C9"/>
    <w:rsid w:val="00BC5D8D"/>
    <w:rsid w:val="00BC6403"/>
    <w:rsid w:val="00BD030B"/>
    <w:rsid w:val="00BD05C4"/>
    <w:rsid w:val="00BD0F4E"/>
    <w:rsid w:val="00BD2469"/>
    <w:rsid w:val="00BD3554"/>
    <w:rsid w:val="00BD3C18"/>
    <w:rsid w:val="00BD4564"/>
    <w:rsid w:val="00BD6A4A"/>
    <w:rsid w:val="00BD79B2"/>
    <w:rsid w:val="00BE0D9D"/>
    <w:rsid w:val="00BE1B16"/>
    <w:rsid w:val="00BE42B5"/>
    <w:rsid w:val="00BE4709"/>
    <w:rsid w:val="00BE7F33"/>
    <w:rsid w:val="00BF1407"/>
    <w:rsid w:val="00BF2649"/>
    <w:rsid w:val="00BF41A9"/>
    <w:rsid w:val="00BF7A75"/>
    <w:rsid w:val="00C029B2"/>
    <w:rsid w:val="00C02C14"/>
    <w:rsid w:val="00C04F43"/>
    <w:rsid w:val="00C05B04"/>
    <w:rsid w:val="00C0607D"/>
    <w:rsid w:val="00C10594"/>
    <w:rsid w:val="00C11FA2"/>
    <w:rsid w:val="00C16B14"/>
    <w:rsid w:val="00C16C07"/>
    <w:rsid w:val="00C16DF1"/>
    <w:rsid w:val="00C17326"/>
    <w:rsid w:val="00C204F4"/>
    <w:rsid w:val="00C20FD8"/>
    <w:rsid w:val="00C22435"/>
    <w:rsid w:val="00C23065"/>
    <w:rsid w:val="00C24966"/>
    <w:rsid w:val="00C24AF0"/>
    <w:rsid w:val="00C2620D"/>
    <w:rsid w:val="00C2673A"/>
    <w:rsid w:val="00C26A48"/>
    <w:rsid w:val="00C30CAB"/>
    <w:rsid w:val="00C340E1"/>
    <w:rsid w:val="00C35260"/>
    <w:rsid w:val="00C42AC6"/>
    <w:rsid w:val="00C529E9"/>
    <w:rsid w:val="00C55F5B"/>
    <w:rsid w:val="00C61D7F"/>
    <w:rsid w:val="00C62B2C"/>
    <w:rsid w:val="00C63154"/>
    <w:rsid w:val="00C70484"/>
    <w:rsid w:val="00C743AC"/>
    <w:rsid w:val="00C75BD7"/>
    <w:rsid w:val="00C7734F"/>
    <w:rsid w:val="00C80765"/>
    <w:rsid w:val="00C80DA2"/>
    <w:rsid w:val="00C82706"/>
    <w:rsid w:val="00C82779"/>
    <w:rsid w:val="00C82A59"/>
    <w:rsid w:val="00C84222"/>
    <w:rsid w:val="00C87016"/>
    <w:rsid w:val="00C8752A"/>
    <w:rsid w:val="00C87F33"/>
    <w:rsid w:val="00C90FEB"/>
    <w:rsid w:val="00C9253C"/>
    <w:rsid w:val="00C92F15"/>
    <w:rsid w:val="00C93119"/>
    <w:rsid w:val="00C934A6"/>
    <w:rsid w:val="00C95248"/>
    <w:rsid w:val="00C95CB5"/>
    <w:rsid w:val="00C95E4E"/>
    <w:rsid w:val="00C95E5D"/>
    <w:rsid w:val="00C95EDC"/>
    <w:rsid w:val="00C96108"/>
    <w:rsid w:val="00C96486"/>
    <w:rsid w:val="00C9717D"/>
    <w:rsid w:val="00C97429"/>
    <w:rsid w:val="00CA0A36"/>
    <w:rsid w:val="00CA13B1"/>
    <w:rsid w:val="00CA2D93"/>
    <w:rsid w:val="00CA2F72"/>
    <w:rsid w:val="00CA36EA"/>
    <w:rsid w:val="00CA5E80"/>
    <w:rsid w:val="00CA6A76"/>
    <w:rsid w:val="00CA7260"/>
    <w:rsid w:val="00CB0D81"/>
    <w:rsid w:val="00CB2C07"/>
    <w:rsid w:val="00CB2F38"/>
    <w:rsid w:val="00CB360F"/>
    <w:rsid w:val="00CB399B"/>
    <w:rsid w:val="00CB449D"/>
    <w:rsid w:val="00CB7962"/>
    <w:rsid w:val="00CC283E"/>
    <w:rsid w:val="00CC2DD1"/>
    <w:rsid w:val="00CC2DE6"/>
    <w:rsid w:val="00CC41B5"/>
    <w:rsid w:val="00CC57ED"/>
    <w:rsid w:val="00CC592B"/>
    <w:rsid w:val="00CC59CB"/>
    <w:rsid w:val="00CC5B08"/>
    <w:rsid w:val="00CC7632"/>
    <w:rsid w:val="00CC77CB"/>
    <w:rsid w:val="00CD06C1"/>
    <w:rsid w:val="00CD1DF0"/>
    <w:rsid w:val="00CD24C7"/>
    <w:rsid w:val="00CD2EBD"/>
    <w:rsid w:val="00CD4B5B"/>
    <w:rsid w:val="00CD63BE"/>
    <w:rsid w:val="00CD652A"/>
    <w:rsid w:val="00CD68B7"/>
    <w:rsid w:val="00CD7B3C"/>
    <w:rsid w:val="00CD7D62"/>
    <w:rsid w:val="00CD7D80"/>
    <w:rsid w:val="00CE0E1C"/>
    <w:rsid w:val="00CE101B"/>
    <w:rsid w:val="00CE27BB"/>
    <w:rsid w:val="00CE3CBB"/>
    <w:rsid w:val="00CE5873"/>
    <w:rsid w:val="00CE65E5"/>
    <w:rsid w:val="00CE676C"/>
    <w:rsid w:val="00CE70F6"/>
    <w:rsid w:val="00CF13F0"/>
    <w:rsid w:val="00CF3AA1"/>
    <w:rsid w:val="00CF57D1"/>
    <w:rsid w:val="00CF6310"/>
    <w:rsid w:val="00CF7B06"/>
    <w:rsid w:val="00D0135E"/>
    <w:rsid w:val="00D02360"/>
    <w:rsid w:val="00D0446D"/>
    <w:rsid w:val="00D07407"/>
    <w:rsid w:val="00D074F6"/>
    <w:rsid w:val="00D07D6B"/>
    <w:rsid w:val="00D111F9"/>
    <w:rsid w:val="00D125AA"/>
    <w:rsid w:val="00D12733"/>
    <w:rsid w:val="00D14746"/>
    <w:rsid w:val="00D151B2"/>
    <w:rsid w:val="00D1580B"/>
    <w:rsid w:val="00D17270"/>
    <w:rsid w:val="00D22E25"/>
    <w:rsid w:val="00D23658"/>
    <w:rsid w:val="00D26858"/>
    <w:rsid w:val="00D27B68"/>
    <w:rsid w:val="00D31FC1"/>
    <w:rsid w:val="00D3279E"/>
    <w:rsid w:val="00D32B71"/>
    <w:rsid w:val="00D337A8"/>
    <w:rsid w:val="00D33AC9"/>
    <w:rsid w:val="00D34DC8"/>
    <w:rsid w:val="00D4525B"/>
    <w:rsid w:val="00D45974"/>
    <w:rsid w:val="00D46D9A"/>
    <w:rsid w:val="00D47A86"/>
    <w:rsid w:val="00D50962"/>
    <w:rsid w:val="00D50E02"/>
    <w:rsid w:val="00D51A79"/>
    <w:rsid w:val="00D5234C"/>
    <w:rsid w:val="00D53DD9"/>
    <w:rsid w:val="00D53FF9"/>
    <w:rsid w:val="00D54440"/>
    <w:rsid w:val="00D5529D"/>
    <w:rsid w:val="00D55A86"/>
    <w:rsid w:val="00D55AA8"/>
    <w:rsid w:val="00D568D5"/>
    <w:rsid w:val="00D6182F"/>
    <w:rsid w:val="00D618DE"/>
    <w:rsid w:val="00D621DB"/>
    <w:rsid w:val="00D62C6B"/>
    <w:rsid w:val="00D636DA"/>
    <w:rsid w:val="00D63869"/>
    <w:rsid w:val="00D639C6"/>
    <w:rsid w:val="00D63B64"/>
    <w:rsid w:val="00D642E1"/>
    <w:rsid w:val="00D65AB3"/>
    <w:rsid w:val="00D65B4D"/>
    <w:rsid w:val="00D65EE9"/>
    <w:rsid w:val="00D65FAE"/>
    <w:rsid w:val="00D66059"/>
    <w:rsid w:val="00D672FF"/>
    <w:rsid w:val="00D70818"/>
    <w:rsid w:val="00D71190"/>
    <w:rsid w:val="00D7136A"/>
    <w:rsid w:val="00D71E5C"/>
    <w:rsid w:val="00D721AE"/>
    <w:rsid w:val="00D72BDE"/>
    <w:rsid w:val="00D733A5"/>
    <w:rsid w:val="00D74192"/>
    <w:rsid w:val="00D75577"/>
    <w:rsid w:val="00D7716A"/>
    <w:rsid w:val="00D80814"/>
    <w:rsid w:val="00D81723"/>
    <w:rsid w:val="00D844B2"/>
    <w:rsid w:val="00D858F1"/>
    <w:rsid w:val="00D8602C"/>
    <w:rsid w:val="00D86FDC"/>
    <w:rsid w:val="00D87B64"/>
    <w:rsid w:val="00D904C7"/>
    <w:rsid w:val="00D9133B"/>
    <w:rsid w:val="00D9157D"/>
    <w:rsid w:val="00D91655"/>
    <w:rsid w:val="00D96D8E"/>
    <w:rsid w:val="00D975BC"/>
    <w:rsid w:val="00D97E54"/>
    <w:rsid w:val="00DA034F"/>
    <w:rsid w:val="00DA1500"/>
    <w:rsid w:val="00DA2709"/>
    <w:rsid w:val="00DA3582"/>
    <w:rsid w:val="00DA3EB7"/>
    <w:rsid w:val="00DA729B"/>
    <w:rsid w:val="00DB1161"/>
    <w:rsid w:val="00DB2061"/>
    <w:rsid w:val="00DB4A89"/>
    <w:rsid w:val="00DB618B"/>
    <w:rsid w:val="00DB677F"/>
    <w:rsid w:val="00DB690E"/>
    <w:rsid w:val="00DB7427"/>
    <w:rsid w:val="00DB74AB"/>
    <w:rsid w:val="00DB79FD"/>
    <w:rsid w:val="00DC0303"/>
    <w:rsid w:val="00DC04B5"/>
    <w:rsid w:val="00DC178B"/>
    <w:rsid w:val="00DC4880"/>
    <w:rsid w:val="00DC5D74"/>
    <w:rsid w:val="00DC6BB7"/>
    <w:rsid w:val="00DC7212"/>
    <w:rsid w:val="00DD05DF"/>
    <w:rsid w:val="00DD10BA"/>
    <w:rsid w:val="00DD1BC8"/>
    <w:rsid w:val="00DD2A3A"/>
    <w:rsid w:val="00DD3419"/>
    <w:rsid w:val="00DD352E"/>
    <w:rsid w:val="00DD399E"/>
    <w:rsid w:val="00DD4304"/>
    <w:rsid w:val="00DD441C"/>
    <w:rsid w:val="00DD49F9"/>
    <w:rsid w:val="00DD579C"/>
    <w:rsid w:val="00DD6BCB"/>
    <w:rsid w:val="00DD7B6F"/>
    <w:rsid w:val="00DD7BC7"/>
    <w:rsid w:val="00DD7D32"/>
    <w:rsid w:val="00DE1677"/>
    <w:rsid w:val="00DE20A5"/>
    <w:rsid w:val="00DE430F"/>
    <w:rsid w:val="00DE43AF"/>
    <w:rsid w:val="00DE4AD6"/>
    <w:rsid w:val="00DE507C"/>
    <w:rsid w:val="00DE5C53"/>
    <w:rsid w:val="00DE6B90"/>
    <w:rsid w:val="00DE6C1C"/>
    <w:rsid w:val="00DF0A15"/>
    <w:rsid w:val="00DF0AAB"/>
    <w:rsid w:val="00DF12D7"/>
    <w:rsid w:val="00DF3B5B"/>
    <w:rsid w:val="00DF405D"/>
    <w:rsid w:val="00DF6275"/>
    <w:rsid w:val="00DF76EB"/>
    <w:rsid w:val="00DF7C6D"/>
    <w:rsid w:val="00E0213D"/>
    <w:rsid w:val="00E02B0F"/>
    <w:rsid w:val="00E04FEC"/>
    <w:rsid w:val="00E10320"/>
    <w:rsid w:val="00E10961"/>
    <w:rsid w:val="00E10CB8"/>
    <w:rsid w:val="00E10DA6"/>
    <w:rsid w:val="00E1161A"/>
    <w:rsid w:val="00E143B9"/>
    <w:rsid w:val="00E14647"/>
    <w:rsid w:val="00E15E40"/>
    <w:rsid w:val="00E15F22"/>
    <w:rsid w:val="00E16886"/>
    <w:rsid w:val="00E16CD5"/>
    <w:rsid w:val="00E200AF"/>
    <w:rsid w:val="00E20477"/>
    <w:rsid w:val="00E20C21"/>
    <w:rsid w:val="00E219C8"/>
    <w:rsid w:val="00E23522"/>
    <w:rsid w:val="00E236DD"/>
    <w:rsid w:val="00E2495F"/>
    <w:rsid w:val="00E24F15"/>
    <w:rsid w:val="00E25FE1"/>
    <w:rsid w:val="00E263F0"/>
    <w:rsid w:val="00E272C2"/>
    <w:rsid w:val="00E27A71"/>
    <w:rsid w:val="00E306EA"/>
    <w:rsid w:val="00E311F2"/>
    <w:rsid w:val="00E31CD0"/>
    <w:rsid w:val="00E31E33"/>
    <w:rsid w:val="00E3662B"/>
    <w:rsid w:val="00E37E5A"/>
    <w:rsid w:val="00E401D2"/>
    <w:rsid w:val="00E420F3"/>
    <w:rsid w:val="00E42E3C"/>
    <w:rsid w:val="00E44FFD"/>
    <w:rsid w:val="00E5039C"/>
    <w:rsid w:val="00E5218D"/>
    <w:rsid w:val="00E524E7"/>
    <w:rsid w:val="00E54055"/>
    <w:rsid w:val="00E540F8"/>
    <w:rsid w:val="00E54913"/>
    <w:rsid w:val="00E55BB8"/>
    <w:rsid w:val="00E56B51"/>
    <w:rsid w:val="00E56CB4"/>
    <w:rsid w:val="00E61386"/>
    <w:rsid w:val="00E620F4"/>
    <w:rsid w:val="00E628BB"/>
    <w:rsid w:val="00E62C9D"/>
    <w:rsid w:val="00E64D88"/>
    <w:rsid w:val="00E65702"/>
    <w:rsid w:val="00E66B21"/>
    <w:rsid w:val="00E7038F"/>
    <w:rsid w:val="00E70C92"/>
    <w:rsid w:val="00E7106F"/>
    <w:rsid w:val="00E72BB1"/>
    <w:rsid w:val="00E72C52"/>
    <w:rsid w:val="00E72F11"/>
    <w:rsid w:val="00E73A4D"/>
    <w:rsid w:val="00E7425D"/>
    <w:rsid w:val="00E74427"/>
    <w:rsid w:val="00E75EDD"/>
    <w:rsid w:val="00E7613C"/>
    <w:rsid w:val="00E76C43"/>
    <w:rsid w:val="00E77C4C"/>
    <w:rsid w:val="00E77FDD"/>
    <w:rsid w:val="00E8388E"/>
    <w:rsid w:val="00E85948"/>
    <w:rsid w:val="00E87735"/>
    <w:rsid w:val="00E9042C"/>
    <w:rsid w:val="00E912ED"/>
    <w:rsid w:val="00E916CD"/>
    <w:rsid w:val="00E9218C"/>
    <w:rsid w:val="00E9295A"/>
    <w:rsid w:val="00E9488A"/>
    <w:rsid w:val="00E94CAC"/>
    <w:rsid w:val="00E952A0"/>
    <w:rsid w:val="00E9598F"/>
    <w:rsid w:val="00E95C81"/>
    <w:rsid w:val="00E95F24"/>
    <w:rsid w:val="00E96DD1"/>
    <w:rsid w:val="00E96F5F"/>
    <w:rsid w:val="00EA199E"/>
    <w:rsid w:val="00EA3C72"/>
    <w:rsid w:val="00EA47C5"/>
    <w:rsid w:val="00EA7B76"/>
    <w:rsid w:val="00EB26F1"/>
    <w:rsid w:val="00EB2906"/>
    <w:rsid w:val="00EB416C"/>
    <w:rsid w:val="00EB5750"/>
    <w:rsid w:val="00EB5987"/>
    <w:rsid w:val="00EB62FE"/>
    <w:rsid w:val="00EB6344"/>
    <w:rsid w:val="00EB6AAA"/>
    <w:rsid w:val="00EB6D74"/>
    <w:rsid w:val="00EC0E29"/>
    <w:rsid w:val="00EC0E2F"/>
    <w:rsid w:val="00EC3831"/>
    <w:rsid w:val="00EC3E8A"/>
    <w:rsid w:val="00EC4018"/>
    <w:rsid w:val="00EC4C2D"/>
    <w:rsid w:val="00EC4F8A"/>
    <w:rsid w:val="00EC51A5"/>
    <w:rsid w:val="00EC7FC2"/>
    <w:rsid w:val="00ED0068"/>
    <w:rsid w:val="00ED060B"/>
    <w:rsid w:val="00ED430E"/>
    <w:rsid w:val="00ED4C76"/>
    <w:rsid w:val="00ED5AEA"/>
    <w:rsid w:val="00EE0AA7"/>
    <w:rsid w:val="00EE1B97"/>
    <w:rsid w:val="00EE3B18"/>
    <w:rsid w:val="00EE47B8"/>
    <w:rsid w:val="00EE62F5"/>
    <w:rsid w:val="00EF1463"/>
    <w:rsid w:val="00EF2C48"/>
    <w:rsid w:val="00EF327A"/>
    <w:rsid w:val="00EF3550"/>
    <w:rsid w:val="00EF3B7E"/>
    <w:rsid w:val="00EF4031"/>
    <w:rsid w:val="00EF44AB"/>
    <w:rsid w:val="00EF44B0"/>
    <w:rsid w:val="00EF48BD"/>
    <w:rsid w:val="00EF58C9"/>
    <w:rsid w:val="00EF5A67"/>
    <w:rsid w:val="00EF5B80"/>
    <w:rsid w:val="00EF5C44"/>
    <w:rsid w:val="00EF5F3D"/>
    <w:rsid w:val="00EF7421"/>
    <w:rsid w:val="00EF750F"/>
    <w:rsid w:val="00EF7523"/>
    <w:rsid w:val="00EF7804"/>
    <w:rsid w:val="00EF7AC3"/>
    <w:rsid w:val="00EF7C2C"/>
    <w:rsid w:val="00F00145"/>
    <w:rsid w:val="00F0581A"/>
    <w:rsid w:val="00F06B34"/>
    <w:rsid w:val="00F07E83"/>
    <w:rsid w:val="00F10EC0"/>
    <w:rsid w:val="00F12E7A"/>
    <w:rsid w:val="00F14A8C"/>
    <w:rsid w:val="00F15094"/>
    <w:rsid w:val="00F1521E"/>
    <w:rsid w:val="00F15467"/>
    <w:rsid w:val="00F16C58"/>
    <w:rsid w:val="00F2059D"/>
    <w:rsid w:val="00F21166"/>
    <w:rsid w:val="00F215A4"/>
    <w:rsid w:val="00F21AF0"/>
    <w:rsid w:val="00F239F8"/>
    <w:rsid w:val="00F23E23"/>
    <w:rsid w:val="00F24602"/>
    <w:rsid w:val="00F26307"/>
    <w:rsid w:val="00F26652"/>
    <w:rsid w:val="00F273F6"/>
    <w:rsid w:val="00F27763"/>
    <w:rsid w:val="00F3105C"/>
    <w:rsid w:val="00F31639"/>
    <w:rsid w:val="00F31F75"/>
    <w:rsid w:val="00F323EE"/>
    <w:rsid w:val="00F33010"/>
    <w:rsid w:val="00F33874"/>
    <w:rsid w:val="00F33EE0"/>
    <w:rsid w:val="00F34232"/>
    <w:rsid w:val="00F353A6"/>
    <w:rsid w:val="00F42B4F"/>
    <w:rsid w:val="00F43C57"/>
    <w:rsid w:val="00F44A8E"/>
    <w:rsid w:val="00F45A38"/>
    <w:rsid w:val="00F474E0"/>
    <w:rsid w:val="00F5101A"/>
    <w:rsid w:val="00F51391"/>
    <w:rsid w:val="00F5270A"/>
    <w:rsid w:val="00F53FBF"/>
    <w:rsid w:val="00F54DCD"/>
    <w:rsid w:val="00F56FD1"/>
    <w:rsid w:val="00F57E16"/>
    <w:rsid w:val="00F60084"/>
    <w:rsid w:val="00F6017C"/>
    <w:rsid w:val="00F60DD4"/>
    <w:rsid w:val="00F60E55"/>
    <w:rsid w:val="00F637D6"/>
    <w:rsid w:val="00F63FDF"/>
    <w:rsid w:val="00F658BA"/>
    <w:rsid w:val="00F7048F"/>
    <w:rsid w:val="00F70D0E"/>
    <w:rsid w:val="00F72C1A"/>
    <w:rsid w:val="00F7327F"/>
    <w:rsid w:val="00F73787"/>
    <w:rsid w:val="00F739A9"/>
    <w:rsid w:val="00F73ACC"/>
    <w:rsid w:val="00F74673"/>
    <w:rsid w:val="00F7489E"/>
    <w:rsid w:val="00F74E26"/>
    <w:rsid w:val="00F75BE5"/>
    <w:rsid w:val="00F77A1A"/>
    <w:rsid w:val="00F80D78"/>
    <w:rsid w:val="00F8506D"/>
    <w:rsid w:val="00F8556F"/>
    <w:rsid w:val="00F85FA8"/>
    <w:rsid w:val="00F8657F"/>
    <w:rsid w:val="00F86815"/>
    <w:rsid w:val="00F86BA5"/>
    <w:rsid w:val="00F8788F"/>
    <w:rsid w:val="00F92EA8"/>
    <w:rsid w:val="00F93369"/>
    <w:rsid w:val="00F94CFB"/>
    <w:rsid w:val="00F95A03"/>
    <w:rsid w:val="00F9640D"/>
    <w:rsid w:val="00F9756F"/>
    <w:rsid w:val="00FA01B1"/>
    <w:rsid w:val="00FA1B99"/>
    <w:rsid w:val="00FA39D5"/>
    <w:rsid w:val="00FA42AD"/>
    <w:rsid w:val="00FA6002"/>
    <w:rsid w:val="00FA60E6"/>
    <w:rsid w:val="00FA6989"/>
    <w:rsid w:val="00FB11BA"/>
    <w:rsid w:val="00FB2D74"/>
    <w:rsid w:val="00FB40CB"/>
    <w:rsid w:val="00FB45D0"/>
    <w:rsid w:val="00FB7246"/>
    <w:rsid w:val="00FC1508"/>
    <w:rsid w:val="00FC1A14"/>
    <w:rsid w:val="00FC1A5A"/>
    <w:rsid w:val="00FC303D"/>
    <w:rsid w:val="00FC344A"/>
    <w:rsid w:val="00FC3F07"/>
    <w:rsid w:val="00FC72E9"/>
    <w:rsid w:val="00FD1540"/>
    <w:rsid w:val="00FD2D1F"/>
    <w:rsid w:val="00FD38CD"/>
    <w:rsid w:val="00FD3A31"/>
    <w:rsid w:val="00FD4746"/>
    <w:rsid w:val="00FD611B"/>
    <w:rsid w:val="00FD70F0"/>
    <w:rsid w:val="00FD7857"/>
    <w:rsid w:val="00FE3DB8"/>
    <w:rsid w:val="00FE423B"/>
    <w:rsid w:val="00FE46B3"/>
    <w:rsid w:val="00FE48FC"/>
    <w:rsid w:val="00FE565F"/>
    <w:rsid w:val="00FE7B9C"/>
    <w:rsid w:val="00FE7FF6"/>
    <w:rsid w:val="00FF1DD3"/>
    <w:rsid w:val="00FF4395"/>
    <w:rsid w:val="00FF4908"/>
    <w:rsid w:val="00FF4B3D"/>
    <w:rsid w:val="00FF58BC"/>
    <w:rsid w:val="00FF6799"/>
    <w:rsid w:val="00FF6E90"/>
    <w:rsid w:val="00FF6EA4"/>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675D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lock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lock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33E38EB0-5F2A-4B71-B7EB-AE99DA9DE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17667</Words>
  <Characters>100708</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Here is some text</vt:lpstr>
    </vt:vector>
  </TitlesOfParts>
  <Company>Microsoft</Company>
  <LinksUpToDate>false</LinksUpToDate>
  <CharactersWithSpaces>118139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creator>Rocio</dc:creator>
  <cp:lastModifiedBy>lorytimmer@sbcglobal.net</cp:lastModifiedBy>
  <cp:revision>2</cp:revision>
  <cp:lastPrinted>2021-09-22T15:00:00Z</cp:lastPrinted>
  <dcterms:created xsi:type="dcterms:W3CDTF">2021-09-30T12:16:00Z</dcterms:created>
  <dcterms:modified xsi:type="dcterms:W3CDTF">2021-09-30T12:16:00Z</dcterms:modified>
</cp:coreProperties>
</file>